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D50C" w14:textId="66C698AA" w:rsidR="00DD698B" w:rsidRPr="00DD698B" w:rsidRDefault="00DD698B" w:rsidP="00DD698B">
      <w:pPr>
        <w:tabs>
          <w:tab w:val="left" w:pos="6663"/>
        </w:tabs>
        <w:jc w:val="right"/>
        <w:rPr>
          <w:i/>
          <w:sz w:val="28"/>
          <w:szCs w:val="28"/>
        </w:rPr>
      </w:pPr>
      <w:r w:rsidRPr="00DD698B">
        <w:rPr>
          <w:i/>
          <w:sz w:val="28"/>
          <w:szCs w:val="28"/>
        </w:rPr>
        <w:t>Projekts</w:t>
      </w:r>
    </w:p>
    <w:p w14:paraId="53AB1EBA" w14:textId="77777777" w:rsidR="00DD698B" w:rsidRDefault="00DD698B" w:rsidP="00A908B0">
      <w:pPr>
        <w:tabs>
          <w:tab w:val="left" w:pos="6663"/>
        </w:tabs>
        <w:rPr>
          <w:sz w:val="28"/>
          <w:szCs w:val="28"/>
        </w:rPr>
      </w:pPr>
    </w:p>
    <w:p w14:paraId="5199DA59" w14:textId="20A94AA1" w:rsidR="00D71DAB" w:rsidRPr="00A908B0" w:rsidRDefault="00D71DAB" w:rsidP="00A908B0">
      <w:pPr>
        <w:tabs>
          <w:tab w:val="left" w:pos="6663"/>
        </w:tabs>
        <w:rPr>
          <w:sz w:val="28"/>
          <w:szCs w:val="28"/>
        </w:rPr>
      </w:pPr>
      <w:r w:rsidRPr="00A908B0">
        <w:rPr>
          <w:sz w:val="28"/>
          <w:szCs w:val="28"/>
        </w:rPr>
        <w:t>201</w:t>
      </w:r>
      <w:r w:rsidR="0098742A">
        <w:rPr>
          <w:sz w:val="28"/>
          <w:szCs w:val="28"/>
        </w:rPr>
        <w:t>9</w:t>
      </w:r>
      <w:r w:rsidRPr="00A908B0">
        <w:rPr>
          <w:sz w:val="28"/>
          <w:szCs w:val="28"/>
        </w:rPr>
        <w:t xml:space="preserve">. gada </w:t>
      </w:r>
      <w:r w:rsidR="007A72A7">
        <w:rPr>
          <w:sz w:val="28"/>
          <w:szCs w:val="28"/>
        </w:rPr>
        <w:t>_________</w:t>
      </w:r>
      <w:r w:rsidRPr="00A908B0">
        <w:rPr>
          <w:sz w:val="28"/>
          <w:szCs w:val="28"/>
        </w:rPr>
        <w:tab/>
        <w:t>Rīkojums Nr.</w:t>
      </w:r>
      <w:r w:rsidR="003E3AF8">
        <w:rPr>
          <w:sz w:val="28"/>
          <w:szCs w:val="28"/>
        </w:rPr>
        <w:t> </w:t>
      </w:r>
      <w:r w:rsidR="007A72A7">
        <w:rPr>
          <w:sz w:val="28"/>
          <w:szCs w:val="28"/>
        </w:rPr>
        <w:t>_____</w:t>
      </w:r>
    </w:p>
    <w:p w14:paraId="165A694B" w14:textId="2359C63C" w:rsidR="00D71DAB" w:rsidRPr="00A908B0" w:rsidRDefault="00D71DAB" w:rsidP="00A908B0">
      <w:pPr>
        <w:tabs>
          <w:tab w:val="left" w:pos="6663"/>
        </w:tabs>
        <w:rPr>
          <w:sz w:val="28"/>
          <w:szCs w:val="28"/>
        </w:rPr>
      </w:pPr>
      <w:r w:rsidRPr="00A908B0">
        <w:rPr>
          <w:sz w:val="28"/>
          <w:szCs w:val="28"/>
        </w:rPr>
        <w:t>Rīgā</w:t>
      </w:r>
      <w:r w:rsidRPr="00A908B0">
        <w:rPr>
          <w:sz w:val="28"/>
          <w:szCs w:val="28"/>
        </w:rPr>
        <w:tab/>
        <w:t>(prot. Nr. </w:t>
      </w:r>
      <w:r w:rsidR="007A72A7">
        <w:rPr>
          <w:sz w:val="28"/>
          <w:szCs w:val="28"/>
        </w:rPr>
        <w:t>_______</w:t>
      </w:r>
      <w:r w:rsidRPr="00A908B0">
        <w:rPr>
          <w:sz w:val="28"/>
          <w:szCs w:val="28"/>
        </w:rPr>
        <w:t> §)</w:t>
      </w:r>
    </w:p>
    <w:p w14:paraId="62FC2E76" w14:textId="77777777" w:rsidR="00C33BB3" w:rsidRDefault="00C33BB3" w:rsidP="00096265">
      <w:pPr>
        <w:ind w:right="-143"/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11"/>
    </w:p>
    <w:p w14:paraId="40E41983" w14:textId="77777777" w:rsidR="00DD698B" w:rsidRPr="00A6783F" w:rsidRDefault="00DD698B" w:rsidP="00096265">
      <w:pPr>
        <w:ind w:right="-143"/>
        <w:jc w:val="center"/>
        <w:rPr>
          <w:b/>
          <w:sz w:val="28"/>
          <w:szCs w:val="28"/>
        </w:rPr>
      </w:pPr>
    </w:p>
    <w:bookmarkEnd w:id="0"/>
    <w:bookmarkEnd w:id="1"/>
    <w:bookmarkEnd w:id="2"/>
    <w:p w14:paraId="6982CB34" w14:textId="2941268B" w:rsidR="00010056" w:rsidRPr="00010056" w:rsidRDefault="007A72A7" w:rsidP="00C221C8">
      <w:pPr>
        <w:jc w:val="center"/>
        <w:rPr>
          <w:b/>
          <w:sz w:val="28"/>
          <w:szCs w:val="28"/>
        </w:rPr>
      </w:pPr>
      <w:r w:rsidRPr="00010056">
        <w:rPr>
          <w:b/>
          <w:sz w:val="28"/>
          <w:szCs w:val="28"/>
        </w:rPr>
        <w:t>Par</w:t>
      </w:r>
      <w:r w:rsidR="00010056" w:rsidRPr="00010056">
        <w:rPr>
          <w:b/>
          <w:sz w:val="28"/>
          <w:szCs w:val="28"/>
        </w:rPr>
        <w:t xml:space="preserve"> Va</w:t>
      </w:r>
      <w:r w:rsidR="00C221C8">
        <w:rPr>
          <w:b/>
          <w:sz w:val="28"/>
          <w:szCs w:val="28"/>
        </w:rPr>
        <w:t>lsts civilās aizsardzības plānu</w:t>
      </w:r>
    </w:p>
    <w:p w14:paraId="59BA8898" w14:textId="77777777" w:rsidR="00010056" w:rsidRDefault="00010056" w:rsidP="00010056">
      <w:pPr>
        <w:ind w:firstLine="720"/>
        <w:jc w:val="both"/>
        <w:rPr>
          <w:sz w:val="28"/>
          <w:szCs w:val="28"/>
        </w:rPr>
      </w:pPr>
    </w:p>
    <w:p w14:paraId="2B426AF1" w14:textId="77777777" w:rsidR="00F30485" w:rsidRPr="00B14F6A" w:rsidRDefault="00F30485" w:rsidP="00010056">
      <w:pPr>
        <w:ind w:firstLine="720"/>
        <w:jc w:val="both"/>
        <w:rPr>
          <w:sz w:val="28"/>
          <w:szCs w:val="28"/>
        </w:rPr>
      </w:pPr>
    </w:p>
    <w:p w14:paraId="11495120" w14:textId="1E4EE41F" w:rsidR="00010056" w:rsidRPr="00B14F6A" w:rsidRDefault="007A72A7" w:rsidP="00F30485">
      <w:pPr>
        <w:ind w:firstLine="720"/>
        <w:jc w:val="both"/>
        <w:rPr>
          <w:sz w:val="28"/>
          <w:szCs w:val="28"/>
        </w:rPr>
      </w:pPr>
      <w:r w:rsidRPr="007A72A7">
        <w:rPr>
          <w:sz w:val="28"/>
          <w:szCs w:val="28"/>
        </w:rPr>
        <w:t>1.</w:t>
      </w:r>
      <w:r w:rsidR="00846D30">
        <w:rPr>
          <w:sz w:val="28"/>
          <w:szCs w:val="28"/>
        </w:rPr>
        <w:t> </w:t>
      </w:r>
      <w:r w:rsidRPr="007A72A7">
        <w:rPr>
          <w:sz w:val="28"/>
          <w:szCs w:val="28"/>
        </w:rPr>
        <w:t xml:space="preserve">Apstiprināt </w:t>
      </w:r>
      <w:r w:rsidR="00010056" w:rsidRPr="00B14F6A">
        <w:rPr>
          <w:sz w:val="28"/>
          <w:szCs w:val="28"/>
        </w:rPr>
        <w:t>Valsts civilās aizsardzības plānu.</w:t>
      </w:r>
      <w:r w:rsidR="00C221C8">
        <w:rPr>
          <w:sz w:val="28"/>
          <w:szCs w:val="28"/>
        </w:rPr>
        <w:t xml:space="preserve"> </w:t>
      </w:r>
    </w:p>
    <w:p w14:paraId="44B9F4B8" w14:textId="77777777" w:rsidR="00010056" w:rsidRPr="00B14F6A" w:rsidRDefault="00010056" w:rsidP="00010056">
      <w:pPr>
        <w:ind w:firstLine="720"/>
        <w:jc w:val="both"/>
        <w:rPr>
          <w:sz w:val="28"/>
          <w:szCs w:val="28"/>
        </w:rPr>
      </w:pPr>
    </w:p>
    <w:p w14:paraId="2CEE043F" w14:textId="77777777" w:rsidR="00010056" w:rsidRPr="00B14F6A" w:rsidRDefault="00010056" w:rsidP="00F30485">
      <w:pPr>
        <w:ind w:firstLine="720"/>
        <w:jc w:val="both"/>
        <w:rPr>
          <w:sz w:val="28"/>
          <w:szCs w:val="28"/>
        </w:rPr>
      </w:pPr>
      <w:r w:rsidRPr="00B14F6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14F6A">
        <w:rPr>
          <w:sz w:val="28"/>
          <w:szCs w:val="28"/>
        </w:rPr>
        <w:t xml:space="preserve">Noteikt, ka par Valsts civilās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B14F6A">
          <w:rPr>
            <w:sz w:val="28"/>
            <w:szCs w:val="28"/>
          </w:rPr>
          <w:t>plāna</w:t>
        </w:r>
      </w:smartTag>
      <w:r w:rsidRPr="00B14F6A">
        <w:rPr>
          <w:sz w:val="28"/>
          <w:szCs w:val="28"/>
        </w:rPr>
        <w:t xml:space="preserve"> izpildi atbilstoši kompetencei ir atbildīgas </w:t>
      </w:r>
      <w:smartTag w:uri="schemas-tilde-lv/tildestengine" w:element="veidnes">
        <w:smartTagPr>
          <w:attr w:name="baseform" w:val="plān|s"/>
          <w:attr w:name="id" w:val="-1"/>
          <w:attr w:name="text" w:val="plānā"/>
        </w:smartTagPr>
        <w:r w:rsidRPr="00B14F6A">
          <w:rPr>
            <w:sz w:val="28"/>
            <w:szCs w:val="28"/>
          </w:rPr>
          <w:t>plānā</w:t>
        </w:r>
      </w:smartTag>
      <w:r w:rsidRPr="00B14F6A">
        <w:rPr>
          <w:sz w:val="28"/>
          <w:szCs w:val="28"/>
        </w:rPr>
        <w:t xml:space="preserve"> noteiktās institūcijas.</w:t>
      </w:r>
    </w:p>
    <w:p w14:paraId="4225B0B7" w14:textId="77777777" w:rsidR="00010056" w:rsidRPr="00B14F6A" w:rsidRDefault="00010056" w:rsidP="00010056">
      <w:pPr>
        <w:ind w:firstLine="720"/>
        <w:jc w:val="both"/>
        <w:rPr>
          <w:sz w:val="28"/>
          <w:szCs w:val="28"/>
        </w:rPr>
      </w:pPr>
    </w:p>
    <w:p w14:paraId="3AF92F6D" w14:textId="77777777" w:rsidR="00010056" w:rsidRPr="00B14F6A" w:rsidRDefault="00010056" w:rsidP="00F30485">
      <w:pPr>
        <w:ind w:firstLine="720"/>
        <w:jc w:val="both"/>
        <w:rPr>
          <w:sz w:val="28"/>
          <w:szCs w:val="28"/>
        </w:rPr>
      </w:pPr>
      <w:r w:rsidRPr="00B14F6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14F6A">
        <w:rPr>
          <w:sz w:val="28"/>
          <w:szCs w:val="28"/>
        </w:rPr>
        <w:t xml:space="preserve">Noteikt, ka par Valsts civilās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B14F6A">
          <w:rPr>
            <w:sz w:val="28"/>
            <w:szCs w:val="28"/>
          </w:rPr>
          <w:t>plāna</w:t>
        </w:r>
      </w:smartTag>
      <w:r w:rsidRPr="00B14F6A">
        <w:rPr>
          <w:sz w:val="28"/>
          <w:szCs w:val="28"/>
        </w:rPr>
        <w:t xml:space="preserve"> precizēšanu un kontroli atbildīgā institūcija ir Iekšlietu ministrija.</w:t>
      </w:r>
    </w:p>
    <w:p w14:paraId="049D455D" w14:textId="77777777" w:rsidR="00010056" w:rsidRPr="00B14F6A" w:rsidRDefault="00010056" w:rsidP="00010056">
      <w:pPr>
        <w:ind w:firstLine="720"/>
        <w:jc w:val="both"/>
        <w:rPr>
          <w:sz w:val="28"/>
          <w:szCs w:val="28"/>
        </w:rPr>
      </w:pPr>
      <w:bookmarkStart w:id="3" w:name="_GoBack"/>
      <w:bookmarkEnd w:id="3"/>
    </w:p>
    <w:p w14:paraId="61E817CA" w14:textId="037E9C64" w:rsidR="00F30485" w:rsidRDefault="00010056" w:rsidP="00F30485">
      <w:pPr>
        <w:ind w:firstLine="720"/>
        <w:jc w:val="both"/>
        <w:rPr>
          <w:sz w:val="28"/>
          <w:szCs w:val="28"/>
        </w:rPr>
      </w:pPr>
      <w:r w:rsidRPr="00B14F6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14F6A">
        <w:rPr>
          <w:sz w:val="28"/>
          <w:szCs w:val="28"/>
        </w:rPr>
        <w:t xml:space="preserve">Iekšlietu </w:t>
      </w:r>
      <w:r w:rsidR="00F30485">
        <w:rPr>
          <w:sz w:val="28"/>
          <w:szCs w:val="28"/>
        </w:rPr>
        <w:t>ministram līdz 2020</w:t>
      </w:r>
      <w:r w:rsidR="00F30485" w:rsidRPr="00B14F6A">
        <w:rPr>
          <w:sz w:val="28"/>
          <w:szCs w:val="28"/>
        </w:rPr>
        <w:t>.gada 1.maijam</w:t>
      </w:r>
      <w:r w:rsidR="00F30485" w:rsidRPr="00F30485">
        <w:rPr>
          <w:sz w:val="28"/>
          <w:szCs w:val="28"/>
        </w:rPr>
        <w:t xml:space="preserve"> </w:t>
      </w:r>
      <w:r w:rsidR="00F30485" w:rsidRPr="00B14F6A">
        <w:rPr>
          <w:sz w:val="28"/>
          <w:szCs w:val="28"/>
        </w:rPr>
        <w:t>iesniegt noteiktā kārtībā Ministru kabinetā</w:t>
      </w:r>
      <w:r w:rsidR="00F30485">
        <w:rPr>
          <w:sz w:val="28"/>
          <w:szCs w:val="28"/>
        </w:rPr>
        <w:t xml:space="preserve"> informatīvo ziņojumu par </w:t>
      </w:r>
      <w:r w:rsidR="00F30485" w:rsidRPr="00F30485">
        <w:rPr>
          <w:sz w:val="28"/>
          <w:szCs w:val="28"/>
        </w:rPr>
        <w:t>valsts civ</w:t>
      </w:r>
      <w:r w:rsidR="00F30485">
        <w:rPr>
          <w:sz w:val="28"/>
          <w:szCs w:val="28"/>
        </w:rPr>
        <w:t>ilās aizsardzības plāna izpildi.</w:t>
      </w:r>
    </w:p>
    <w:p w14:paraId="44ED0795" w14:textId="77777777" w:rsidR="00F30485" w:rsidRDefault="00F30485" w:rsidP="00010056">
      <w:pPr>
        <w:jc w:val="both"/>
        <w:rPr>
          <w:sz w:val="28"/>
          <w:szCs w:val="28"/>
        </w:rPr>
      </w:pPr>
    </w:p>
    <w:p w14:paraId="207AAF51" w14:textId="79BF9BFE" w:rsidR="00010056" w:rsidRPr="00B14F6A" w:rsidRDefault="00F30485" w:rsidP="00F3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14F6A">
        <w:rPr>
          <w:sz w:val="28"/>
          <w:szCs w:val="28"/>
        </w:rPr>
        <w:t xml:space="preserve">Iekšlietu ministrijai pēc Civilās aizsardzības </w:t>
      </w:r>
      <w:r>
        <w:rPr>
          <w:sz w:val="28"/>
          <w:szCs w:val="28"/>
        </w:rPr>
        <w:t xml:space="preserve">un katastrofas pārvaldīšanas </w:t>
      </w:r>
      <w:r w:rsidRPr="00B14F6A">
        <w:rPr>
          <w:sz w:val="28"/>
          <w:szCs w:val="28"/>
        </w:rPr>
        <w:t xml:space="preserve">likuma </w:t>
      </w:r>
      <w:r>
        <w:rPr>
          <w:sz w:val="28"/>
          <w:szCs w:val="28"/>
        </w:rPr>
        <w:t>24</w:t>
      </w:r>
      <w:r w:rsidRPr="00B14F6A">
        <w:rPr>
          <w:sz w:val="28"/>
          <w:szCs w:val="28"/>
        </w:rPr>
        <w:t xml:space="preserve">.panta </w:t>
      </w:r>
      <w:r>
        <w:rPr>
          <w:sz w:val="28"/>
          <w:szCs w:val="28"/>
        </w:rPr>
        <w:t xml:space="preserve">sestās </w:t>
      </w:r>
      <w:r w:rsidRPr="00B14F6A">
        <w:rPr>
          <w:sz w:val="28"/>
          <w:szCs w:val="28"/>
        </w:rPr>
        <w:t xml:space="preserve">daļas </w:t>
      </w:r>
      <w:r>
        <w:rPr>
          <w:sz w:val="28"/>
          <w:szCs w:val="28"/>
        </w:rPr>
        <w:t>minē</w:t>
      </w:r>
      <w:r w:rsidRPr="00B14F6A">
        <w:rPr>
          <w:sz w:val="28"/>
          <w:szCs w:val="28"/>
        </w:rPr>
        <w:t>tās informācijas saņemšanas</w:t>
      </w:r>
      <w:r>
        <w:rPr>
          <w:sz w:val="28"/>
          <w:szCs w:val="28"/>
        </w:rPr>
        <w:t xml:space="preserve">, </w:t>
      </w:r>
      <w:r w:rsidRPr="00B14F6A">
        <w:rPr>
          <w:sz w:val="28"/>
          <w:szCs w:val="28"/>
        </w:rPr>
        <w:t>izvērtēt to</w:t>
      </w:r>
      <w:r>
        <w:rPr>
          <w:sz w:val="28"/>
          <w:szCs w:val="28"/>
        </w:rPr>
        <w:t xml:space="preserve"> </w:t>
      </w:r>
      <w:r w:rsidR="00010056" w:rsidRPr="00B14F6A">
        <w:rPr>
          <w:sz w:val="28"/>
          <w:szCs w:val="28"/>
        </w:rPr>
        <w:t>un, ja nepiecieša</w:t>
      </w:r>
      <w:r>
        <w:rPr>
          <w:sz w:val="28"/>
          <w:szCs w:val="28"/>
        </w:rPr>
        <w:t xml:space="preserve">ms, </w:t>
      </w:r>
      <w:proofErr w:type="spellStart"/>
      <w:r>
        <w:rPr>
          <w:sz w:val="28"/>
          <w:szCs w:val="28"/>
        </w:rPr>
        <w:t>iekšlietu</w:t>
      </w:r>
      <w:proofErr w:type="spellEnd"/>
      <w:r>
        <w:rPr>
          <w:sz w:val="28"/>
          <w:szCs w:val="28"/>
        </w:rPr>
        <w:t xml:space="preserve"> ministram līdz 2020</w:t>
      </w:r>
      <w:r w:rsidR="00010056" w:rsidRPr="00B14F6A">
        <w:rPr>
          <w:sz w:val="28"/>
          <w:szCs w:val="28"/>
        </w:rPr>
        <w:t xml:space="preserve">.gada 1.maijam iesniegt noteiktā kārtībā Ministru kabinetā tiesību </w:t>
      </w:r>
      <w:smartTag w:uri="schemas-tilde-lv/tildestengine" w:element="veidnes">
        <w:smartTagPr>
          <w:attr w:name="baseform" w:val="akt|s"/>
          <w:attr w:name="id" w:val="-1"/>
          <w:attr w:name="text" w:val="akta"/>
        </w:smartTagPr>
        <w:r w:rsidR="00010056" w:rsidRPr="00B14F6A">
          <w:rPr>
            <w:sz w:val="28"/>
            <w:szCs w:val="28"/>
          </w:rPr>
          <w:t>akta</w:t>
        </w:r>
      </w:smartTag>
      <w:r w:rsidR="00010056" w:rsidRPr="00B14F6A">
        <w:rPr>
          <w:sz w:val="28"/>
          <w:szCs w:val="28"/>
        </w:rPr>
        <w:t xml:space="preserve"> projektu Valsts civilās aizsardzības plāna precizēšanai.</w:t>
      </w:r>
    </w:p>
    <w:p w14:paraId="1DA4888D" w14:textId="77777777" w:rsidR="00010056" w:rsidRPr="00B14F6A" w:rsidRDefault="00010056" w:rsidP="00010056">
      <w:pPr>
        <w:ind w:firstLine="720"/>
        <w:jc w:val="both"/>
        <w:rPr>
          <w:sz w:val="28"/>
          <w:szCs w:val="28"/>
        </w:rPr>
      </w:pPr>
    </w:p>
    <w:p w14:paraId="3BD240C0" w14:textId="77777777" w:rsidR="007A72A7" w:rsidRPr="007A72A7" w:rsidRDefault="007A72A7" w:rsidP="00A6783F">
      <w:pPr>
        <w:tabs>
          <w:tab w:val="left" w:pos="284"/>
          <w:tab w:val="left" w:pos="742"/>
          <w:tab w:val="left" w:pos="993"/>
        </w:tabs>
        <w:jc w:val="both"/>
        <w:rPr>
          <w:b/>
          <w:sz w:val="28"/>
          <w:szCs w:val="28"/>
        </w:rPr>
      </w:pPr>
    </w:p>
    <w:p w14:paraId="152D0E46" w14:textId="77777777" w:rsidR="00010056" w:rsidRDefault="00010056" w:rsidP="00A824D0">
      <w:pPr>
        <w:tabs>
          <w:tab w:val="left" w:pos="6237"/>
          <w:tab w:val="left" w:pos="6663"/>
        </w:tabs>
        <w:rPr>
          <w:sz w:val="28"/>
          <w:szCs w:val="28"/>
        </w:rPr>
      </w:pPr>
    </w:p>
    <w:p w14:paraId="72EC26AD" w14:textId="7F270938" w:rsidR="00D71DAB" w:rsidRPr="00A824D0" w:rsidRDefault="00D71DAB" w:rsidP="00A824D0">
      <w:pPr>
        <w:tabs>
          <w:tab w:val="left" w:pos="6237"/>
          <w:tab w:val="left" w:pos="6663"/>
        </w:tabs>
        <w:rPr>
          <w:sz w:val="28"/>
          <w:szCs w:val="28"/>
        </w:rPr>
      </w:pPr>
      <w:r w:rsidRPr="00624EF0">
        <w:rPr>
          <w:sz w:val="28"/>
          <w:szCs w:val="28"/>
        </w:rPr>
        <w:t>Ministru prezidents</w:t>
      </w:r>
      <w:r w:rsidRPr="00624EF0">
        <w:rPr>
          <w:sz w:val="28"/>
          <w:szCs w:val="28"/>
        </w:rPr>
        <w:tab/>
      </w:r>
      <w:r w:rsidR="00F65444" w:rsidRPr="00F65444">
        <w:rPr>
          <w:sz w:val="28"/>
          <w:szCs w:val="28"/>
        </w:rPr>
        <w:t>Arturs Krišjānis Kariņš</w:t>
      </w:r>
    </w:p>
    <w:p w14:paraId="52B8F749" w14:textId="77777777" w:rsidR="00A824D0" w:rsidRDefault="00A824D0" w:rsidP="00A6783F">
      <w:pPr>
        <w:tabs>
          <w:tab w:val="left" w:pos="6237"/>
          <w:tab w:val="left" w:pos="6663"/>
        </w:tabs>
        <w:rPr>
          <w:sz w:val="28"/>
          <w:szCs w:val="28"/>
        </w:rPr>
      </w:pPr>
    </w:p>
    <w:p w14:paraId="2219375D" w14:textId="77777777" w:rsidR="00010056" w:rsidRDefault="00010056" w:rsidP="00A6783F">
      <w:pPr>
        <w:tabs>
          <w:tab w:val="left" w:pos="6237"/>
          <w:tab w:val="left" w:pos="6663"/>
        </w:tabs>
        <w:rPr>
          <w:sz w:val="28"/>
          <w:szCs w:val="28"/>
        </w:rPr>
      </w:pPr>
    </w:p>
    <w:p w14:paraId="3C6DBD95" w14:textId="77777777" w:rsidR="00010056" w:rsidRDefault="00010056" w:rsidP="00A6783F">
      <w:pPr>
        <w:tabs>
          <w:tab w:val="left" w:pos="6237"/>
          <w:tab w:val="left" w:pos="6663"/>
        </w:tabs>
        <w:rPr>
          <w:sz w:val="28"/>
          <w:szCs w:val="28"/>
        </w:rPr>
      </w:pPr>
    </w:p>
    <w:p w14:paraId="419F784D" w14:textId="1FCD4D3F" w:rsidR="00F65444" w:rsidRPr="00A824D0" w:rsidRDefault="00010056" w:rsidP="00A6783F">
      <w:pPr>
        <w:tabs>
          <w:tab w:val="left" w:pos="6237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Iekšlietu</w:t>
      </w:r>
      <w:r w:rsidR="00F57846">
        <w:rPr>
          <w:sz w:val="28"/>
          <w:szCs w:val="28"/>
        </w:rPr>
        <w:t xml:space="preserve"> ministrs</w:t>
      </w:r>
      <w:r w:rsidR="00D71DAB" w:rsidRPr="00624EF0">
        <w:rPr>
          <w:sz w:val="28"/>
          <w:szCs w:val="28"/>
        </w:rPr>
        <w:t xml:space="preserve"> </w:t>
      </w:r>
      <w:r w:rsidR="00F57846">
        <w:rPr>
          <w:sz w:val="28"/>
          <w:szCs w:val="28"/>
        </w:rPr>
        <w:tab/>
      </w:r>
      <w:r>
        <w:rPr>
          <w:sz w:val="28"/>
          <w:szCs w:val="28"/>
        </w:rPr>
        <w:t xml:space="preserve">Sandis </w:t>
      </w:r>
      <w:proofErr w:type="spellStart"/>
      <w:r>
        <w:rPr>
          <w:sz w:val="28"/>
          <w:szCs w:val="28"/>
        </w:rPr>
        <w:t>Ģirģens</w:t>
      </w:r>
      <w:proofErr w:type="spellEnd"/>
    </w:p>
    <w:p w14:paraId="25DC8133" w14:textId="70598E7E" w:rsidR="00010056" w:rsidRDefault="00010056" w:rsidP="00A6783F">
      <w:pPr>
        <w:rPr>
          <w:sz w:val="28"/>
          <w:szCs w:val="28"/>
        </w:rPr>
      </w:pPr>
    </w:p>
    <w:p w14:paraId="02D5570B" w14:textId="77777777" w:rsidR="00010056" w:rsidRPr="00010056" w:rsidRDefault="00010056" w:rsidP="00010056">
      <w:pPr>
        <w:rPr>
          <w:sz w:val="28"/>
          <w:szCs w:val="28"/>
        </w:rPr>
      </w:pPr>
    </w:p>
    <w:p w14:paraId="32C948D5" w14:textId="77777777" w:rsidR="00010056" w:rsidRPr="00010056" w:rsidRDefault="00010056" w:rsidP="00010056">
      <w:pPr>
        <w:rPr>
          <w:sz w:val="28"/>
          <w:szCs w:val="28"/>
        </w:rPr>
      </w:pPr>
    </w:p>
    <w:p w14:paraId="24865076" w14:textId="77777777" w:rsidR="00010056" w:rsidRPr="00010056" w:rsidRDefault="00010056" w:rsidP="00010056">
      <w:pPr>
        <w:rPr>
          <w:sz w:val="28"/>
          <w:szCs w:val="28"/>
        </w:rPr>
      </w:pPr>
    </w:p>
    <w:p w14:paraId="7FE957FB" w14:textId="77777777" w:rsidR="00010056" w:rsidRPr="00010056" w:rsidRDefault="00010056" w:rsidP="00010056">
      <w:pPr>
        <w:rPr>
          <w:sz w:val="28"/>
          <w:szCs w:val="28"/>
        </w:rPr>
      </w:pPr>
    </w:p>
    <w:p w14:paraId="1A48D638" w14:textId="77777777" w:rsidR="00010056" w:rsidRPr="00010056" w:rsidRDefault="00010056" w:rsidP="00010056">
      <w:pPr>
        <w:rPr>
          <w:sz w:val="28"/>
          <w:szCs w:val="28"/>
        </w:rPr>
      </w:pPr>
    </w:p>
    <w:p w14:paraId="25A19425" w14:textId="77777777" w:rsidR="00010056" w:rsidRPr="00010056" w:rsidRDefault="00010056" w:rsidP="00010056">
      <w:pPr>
        <w:rPr>
          <w:sz w:val="28"/>
          <w:szCs w:val="28"/>
        </w:rPr>
      </w:pPr>
    </w:p>
    <w:p w14:paraId="6BB21A2C" w14:textId="77777777" w:rsidR="00010056" w:rsidRPr="00010056" w:rsidRDefault="00010056" w:rsidP="00010056">
      <w:pPr>
        <w:rPr>
          <w:sz w:val="28"/>
          <w:szCs w:val="28"/>
        </w:rPr>
      </w:pPr>
    </w:p>
    <w:p w14:paraId="4C09E257" w14:textId="77777777" w:rsidR="00010056" w:rsidRPr="00010056" w:rsidRDefault="00010056" w:rsidP="00010056">
      <w:pPr>
        <w:rPr>
          <w:sz w:val="28"/>
          <w:szCs w:val="28"/>
        </w:rPr>
      </w:pPr>
    </w:p>
    <w:p w14:paraId="36BC5BBB" w14:textId="2AA30BD6" w:rsidR="00A6783F" w:rsidRPr="00010056" w:rsidRDefault="00A6783F" w:rsidP="00010056">
      <w:pPr>
        <w:rPr>
          <w:sz w:val="28"/>
          <w:szCs w:val="28"/>
        </w:rPr>
      </w:pPr>
    </w:p>
    <w:sectPr w:rsidR="00A6783F" w:rsidRPr="00010056" w:rsidSect="00A678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1A36C" w14:textId="77777777" w:rsidR="00BF614A" w:rsidRDefault="00BF614A" w:rsidP="00553A1D">
      <w:r>
        <w:separator/>
      </w:r>
    </w:p>
  </w:endnote>
  <w:endnote w:type="continuationSeparator" w:id="0">
    <w:p w14:paraId="13AF2BD0" w14:textId="77777777" w:rsidR="00BF614A" w:rsidRDefault="00BF614A" w:rsidP="0055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9840B" w14:textId="77EC68D5" w:rsidR="002630E7" w:rsidRPr="00353339" w:rsidRDefault="002630E7" w:rsidP="00F57846">
    <w:pPr>
      <w:ind w:right="-109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963E" w14:textId="1945E988" w:rsidR="00D71DAB" w:rsidRPr="00F65444" w:rsidRDefault="00010056">
    <w:pPr>
      <w:pStyle w:val="Kjene"/>
      <w:rPr>
        <w:sz w:val="20"/>
        <w:szCs w:val="20"/>
      </w:rPr>
    </w:pPr>
    <w:r>
      <w:rPr>
        <w:sz w:val="20"/>
        <w:szCs w:val="20"/>
      </w:rPr>
      <w:t>IEM</w:t>
    </w:r>
    <w:r w:rsidR="00BA6AF8" w:rsidRPr="00F65444">
      <w:rPr>
        <w:sz w:val="20"/>
        <w:szCs w:val="20"/>
      </w:rPr>
      <w:t>rik_</w:t>
    </w:r>
    <w:r w:rsidR="00E934EC">
      <w:rPr>
        <w:sz w:val="20"/>
        <w:szCs w:val="20"/>
      </w:rPr>
      <w:t>07</w:t>
    </w:r>
    <w:r w:rsidR="00B43EF6">
      <w:rPr>
        <w:sz w:val="20"/>
        <w:szCs w:val="20"/>
      </w:rPr>
      <w:t>11</w:t>
    </w:r>
    <w:r w:rsidR="00F57846">
      <w:rPr>
        <w:sz w:val="20"/>
        <w:szCs w:val="20"/>
      </w:rPr>
      <w:t>1</w:t>
    </w:r>
    <w:r w:rsidR="00845E23">
      <w:rPr>
        <w:sz w:val="20"/>
        <w:szCs w:val="20"/>
      </w:rPr>
      <w:t>9</w:t>
    </w:r>
    <w:r w:rsidR="00BA6AF8" w:rsidRPr="00F65444">
      <w:rPr>
        <w:sz w:val="20"/>
        <w:szCs w:val="20"/>
      </w:rPr>
      <w:t>_</w:t>
    </w:r>
    <w:r>
      <w:rPr>
        <w:sz w:val="20"/>
        <w:szCs w:val="20"/>
      </w:rPr>
      <w:t>VCAP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48FE" w14:textId="77777777" w:rsidR="00BF614A" w:rsidRDefault="00BF614A" w:rsidP="00553A1D">
      <w:r>
        <w:separator/>
      </w:r>
    </w:p>
  </w:footnote>
  <w:footnote w:type="continuationSeparator" w:id="0">
    <w:p w14:paraId="35A65B10" w14:textId="77777777" w:rsidR="00BF614A" w:rsidRDefault="00BF614A" w:rsidP="00553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057A4" w14:textId="77777777" w:rsidR="002630E7" w:rsidRDefault="00FF1B5F" w:rsidP="005D375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2630E7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6CEE20D" w14:textId="77777777" w:rsidR="002630E7" w:rsidRDefault="002630E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A5FDE" w14:textId="77777777" w:rsidR="002630E7" w:rsidRDefault="00FF1B5F" w:rsidP="005D375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2630E7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30485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25C95DF" w14:textId="77777777" w:rsidR="002630E7" w:rsidRDefault="002630E7" w:rsidP="0017787F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328A" w14:textId="77777777" w:rsidR="00D71DAB" w:rsidRPr="00A142D0" w:rsidRDefault="00D71DAB">
    <w:pPr>
      <w:pStyle w:val="Galvene"/>
    </w:pPr>
  </w:p>
  <w:p w14:paraId="53F17472" w14:textId="643C1312" w:rsidR="002630E7" w:rsidRPr="00D71DAB" w:rsidRDefault="002630E7" w:rsidP="00D71DA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DF9"/>
    <w:multiLevelType w:val="hybridMultilevel"/>
    <w:tmpl w:val="7EFC1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8FE"/>
    <w:multiLevelType w:val="hybridMultilevel"/>
    <w:tmpl w:val="D2FCA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14D0F"/>
    <w:multiLevelType w:val="hybridMultilevel"/>
    <w:tmpl w:val="0C36E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059ED"/>
    <w:multiLevelType w:val="hybridMultilevel"/>
    <w:tmpl w:val="7EFC1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7ED"/>
    <w:multiLevelType w:val="hybridMultilevel"/>
    <w:tmpl w:val="C7A8EB54"/>
    <w:lvl w:ilvl="0" w:tplc="5B2E55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52"/>
    <w:rsid w:val="00010056"/>
    <w:rsid w:val="00013591"/>
    <w:rsid w:val="00014C4E"/>
    <w:rsid w:val="00023AAE"/>
    <w:rsid w:val="000247E8"/>
    <w:rsid w:val="00031FD2"/>
    <w:rsid w:val="00033A22"/>
    <w:rsid w:val="00041863"/>
    <w:rsid w:val="00045433"/>
    <w:rsid w:val="0004596C"/>
    <w:rsid w:val="000461FF"/>
    <w:rsid w:val="0004787A"/>
    <w:rsid w:val="00051AFB"/>
    <w:rsid w:val="000627FA"/>
    <w:rsid w:val="000639CC"/>
    <w:rsid w:val="0006407B"/>
    <w:rsid w:val="00077A65"/>
    <w:rsid w:val="00090C3B"/>
    <w:rsid w:val="00096265"/>
    <w:rsid w:val="000A0444"/>
    <w:rsid w:val="000C6623"/>
    <w:rsid w:val="000D2561"/>
    <w:rsid w:val="000D3976"/>
    <w:rsid w:val="000D7DA8"/>
    <w:rsid w:val="000E5582"/>
    <w:rsid w:val="000F22CF"/>
    <w:rsid w:val="000F7F0A"/>
    <w:rsid w:val="00105555"/>
    <w:rsid w:val="00113681"/>
    <w:rsid w:val="001141A9"/>
    <w:rsid w:val="001153F3"/>
    <w:rsid w:val="001159E4"/>
    <w:rsid w:val="00116700"/>
    <w:rsid w:val="00116D8B"/>
    <w:rsid w:val="00117671"/>
    <w:rsid w:val="001219AD"/>
    <w:rsid w:val="00140CB3"/>
    <w:rsid w:val="0014177D"/>
    <w:rsid w:val="00150B4A"/>
    <w:rsid w:val="001670C5"/>
    <w:rsid w:val="00171D79"/>
    <w:rsid w:val="00173EA1"/>
    <w:rsid w:val="0017787F"/>
    <w:rsid w:val="00182A2D"/>
    <w:rsid w:val="001874D1"/>
    <w:rsid w:val="00197937"/>
    <w:rsid w:val="001A283D"/>
    <w:rsid w:val="001A441D"/>
    <w:rsid w:val="001B038C"/>
    <w:rsid w:val="001B261A"/>
    <w:rsid w:val="001B565E"/>
    <w:rsid w:val="001C0794"/>
    <w:rsid w:val="001C30B9"/>
    <w:rsid w:val="001C4899"/>
    <w:rsid w:val="001D2C93"/>
    <w:rsid w:val="001D7322"/>
    <w:rsid w:val="001F0382"/>
    <w:rsid w:val="001F110B"/>
    <w:rsid w:val="001F1DC4"/>
    <w:rsid w:val="002064CC"/>
    <w:rsid w:val="00206778"/>
    <w:rsid w:val="0021139B"/>
    <w:rsid w:val="002114D7"/>
    <w:rsid w:val="00215D20"/>
    <w:rsid w:val="00217235"/>
    <w:rsid w:val="00222D9B"/>
    <w:rsid w:val="0022377F"/>
    <w:rsid w:val="00226D74"/>
    <w:rsid w:val="002306D5"/>
    <w:rsid w:val="0024494D"/>
    <w:rsid w:val="002520F3"/>
    <w:rsid w:val="002538A7"/>
    <w:rsid w:val="002630E7"/>
    <w:rsid w:val="00264F7B"/>
    <w:rsid w:val="002659CA"/>
    <w:rsid w:val="00274D95"/>
    <w:rsid w:val="002750CA"/>
    <w:rsid w:val="00275F9D"/>
    <w:rsid w:val="00277F1F"/>
    <w:rsid w:val="00292C4F"/>
    <w:rsid w:val="002977CF"/>
    <w:rsid w:val="002A10A1"/>
    <w:rsid w:val="002A1350"/>
    <w:rsid w:val="002C6D2F"/>
    <w:rsid w:val="002D2BE3"/>
    <w:rsid w:val="002D7D63"/>
    <w:rsid w:val="002E1DEC"/>
    <w:rsid w:val="002E5CBD"/>
    <w:rsid w:val="002F0C4A"/>
    <w:rsid w:val="002F1518"/>
    <w:rsid w:val="002F309B"/>
    <w:rsid w:val="00300A4B"/>
    <w:rsid w:val="003133AD"/>
    <w:rsid w:val="00317A87"/>
    <w:rsid w:val="0035397A"/>
    <w:rsid w:val="003577ED"/>
    <w:rsid w:val="00357D8F"/>
    <w:rsid w:val="00364067"/>
    <w:rsid w:val="00367CF8"/>
    <w:rsid w:val="00382291"/>
    <w:rsid w:val="003839CD"/>
    <w:rsid w:val="0038579C"/>
    <w:rsid w:val="00386C82"/>
    <w:rsid w:val="00390246"/>
    <w:rsid w:val="003A384A"/>
    <w:rsid w:val="003A541D"/>
    <w:rsid w:val="003B4667"/>
    <w:rsid w:val="003B69B3"/>
    <w:rsid w:val="003C5258"/>
    <w:rsid w:val="003E06DF"/>
    <w:rsid w:val="003E3034"/>
    <w:rsid w:val="003E3AF8"/>
    <w:rsid w:val="003E5FCE"/>
    <w:rsid w:val="003F0F5E"/>
    <w:rsid w:val="003F1494"/>
    <w:rsid w:val="003F390B"/>
    <w:rsid w:val="004017F4"/>
    <w:rsid w:val="00403A07"/>
    <w:rsid w:val="0040726A"/>
    <w:rsid w:val="004134DF"/>
    <w:rsid w:val="004233A7"/>
    <w:rsid w:val="00424C2E"/>
    <w:rsid w:val="00431739"/>
    <w:rsid w:val="00431EF3"/>
    <w:rsid w:val="00437A89"/>
    <w:rsid w:val="00460ACF"/>
    <w:rsid w:val="00471080"/>
    <w:rsid w:val="00475763"/>
    <w:rsid w:val="00476A66"/>
    <w:rsid w:val="0048008D"/>
    <w:rsid w:val="004860E4"/>
    <w:rsid w:val="004912FB"/>
    <w:rsid w:val="004952F2"/>
    <w:rsid w:val="004959FB"/>
    <w:rsid w:val="00496A2F"/>
    <w:rsid w:val="004A00DD"/>
    <w:rsid w:val="004A6558"/>
    <w:rsid w:val="004B23D4"/>
    <w:rsid w:val="004B2E3C"/>
    <w:rsid w:val="004C5E76"/>
    <w:rsid w:val="004E0545"/>
    <w:rsid w:val="004F3A9A"/>
    <w:rsid w:val="004F3C17"/>
    <w:rsid w:val="004F612C"/>
    <w:rsid w:val="00511D0A"/>
    <w:rsid w:val="005133A2"/>
    <w:rsid w:val="0051697B"/>
    <w:rsid w:val="00534759"/>
    <w:rsid w:val="00553A1D"/>
    <w:rsid w:val="00556320"/>
    <w:rsid w:val="00561F44"/>
    <w:rsid w:val="00565910"/>
    <w:rsid w:val="005705F7"/>
    <w:rsid w:val="005729AC"/>
    <w:rsid w:val="00573323"/>
    <w:rsid w:val="0058645C"/>
    <w:rsid w:val="00595E48"/>
    <w:rsid w:val="005A0B16"/>
    <w:rsid w:val="005A10E5"/>
    <w:rsid w:val="005B5D31"/>
    <w:rsid w:val="005B77A9"/>
    <w:rsid w:val="005B7E97"/>
    <w:rsid w:val="005D3750"/>
    <w:rsid w:val="005E73E1"/>
    <w:rsid w:val="005F15F1"/>
    <w:rsid w:val="005F369E"/>
    <w:rsid w:val="00601EC7"/>
    <w:rsid w:val="0061254F"/>
    <w:rsid w:val="006159C0"/>
    <w:rsid w:val="00615BFD"/>
    <w:rsid w:val="00617AEE"/>
    <w:rsid w:val="00620E97"/>
    <w:rsid w:val="00631512"/>
    <w:rsid w:val="0063717F"/>
    <w:rsid w:val="0064410B"/>
    <w:rsid w:val="00653362"/>
    <w:rsid w:val="00657E03"/>
    <w:rsid w:val="00662411"/>
    <w:rsid w:val="00663BDA"/>
    <w:rsid w:val="00664BB8"/>
    <w:rsid w:val="00673EA8"/>
    <w:rsid w:val="0069646F"/>
    <w:rsid w:val="006974FA"/>
    <w:rsid w:val="00697F7D"/>
    <w:rsid w:val="006A0DE9"/>
    <w:rsid w:val="006A12E9"/>
    <w:rsid w:val="006A2FDF"/>
    <w:rsid w:val="006A48D0"/>
    <w:rsid w:val="006A4B1F"/>
    <w:rsid w:val="006B33EB"/>
    <w:rsid w:val="006C4FC2"/>
    <w:rsid w:val="006C6C96"/>
    <w:rsid w:val="006D414A"/>
    <w:rsid w:val="006E14A9"/>
    <w:rsid w:val="006E23F7"/>
    <w:rsid w:val="006E7359"/>
    <w:rsid w:val="006E7738"/>
    <w:rsid w:val="006F3D8B"/>
    <w:rsid w:val="00701E51"/>
    <w:rsid w:val="00701F0D"/>
    <w:rsid w:val="00706C8B"/>
    <w:rsid w:val="00713463"/>
    <w:rsid w:val="00714816"/>
    <w:rsid w:val="007322C7"/>
    <w:rsid w:val="00733488"/>
    <w:rsid w:val="00733C64"/>
    <w:rsid w:val="00736F89"/>
    <w:rsid w:val="007403FC"/>
    <w:rsid w:val="00747388"/>
    <w:rsid w:val="00755249"/>
    <w:rsid w:val="00760492"/>
    <w:rsid w:val="00766141"/>
    <w:rsid w:val="00770511"/>
    <w:rsid w:val="007810EF"/>
    <w:rsid w:val="00792F7E"/>
    <w:rsid w:val="00795914"/>
    <w:rsid w:val="007962AD"/>
    <w:rsid w:val="00797A0C"/>
    <w:rsid w:val="007A2507"/>
    <w:rsid w:val="007A72A7"/>
    <w:rsid w:val="007C6EC3"/>
    <w:rsid w:val="007D3E2C"/>
    <w:rsid w:val="007D6051"/>
    <w:rsid w:val="007E0C59"/>
    <w:rsid w:val="007E3730"/>
    <w:rsid w:val="007F1E9E"/>
    <w:rsid w:val="007F1F08"/>
    <w:rsid w:val="007F48B7"/>
    <w:rsid w:val="00803048"/>
    <w:rsid w:val="00814D1B"/>
    <w:rsid w:val="0082795D"/>
    <w:rsid w:val="00827E56"/>
    <w:rsid w:val="00836AC4"/>
    <w:rsid w:val="00837631"/>
    <w:rsid w:val="0084000D"/>
    <w:rsid w:val="00844A2A"/>
    <w:rsid w:val="00845E23"/>
    <w:rsid w:val="00846D30"/>
    <w:rsid w:val="00851151"/>
    <w:rsid w:val="00864D8D"/>
    <w:rsid w:val="00874E0F"/>
    <w:rsid w:val="00880C12"/>
    <w:rsid w:val="00882AC2"/>
    <w:rsid w:val="00886789"/>
    <w:rsid w:val="008C387A"/>
    <w:rsid w:val="008D098D"/>
    <w:rsid w:val="008D3F78"/>
    <w:rsid w:val="008D56F2"/>
    <w:rsid w:val="008E0B7B"/>
    <w:rsid w:val="008E5E2C"/>
    <w:rsid w:val="008F3A8E"/>
    <w:rsid w:val="009050F3"/>
    <w:rsid w:val="009071F7"/>
    <w:rsid w:val="00911A4A"/>
    <w:rsid w:val="00920833"/>
    <w:rsid w:val="00921110"/>
    <w:rsid w:val="00921BE6"/>
    <w:rsid w:val="009240C2"/>
    <w:rsid w:val="009273F8"/>
    <w:rsid w:val="0093210B"/>
    <w:rsid w:val="00945369"/>
    <w:rsid w:val="0095389C"/>
    <w:rsid w:val="0095394F"/>
    <w:rsid w:val="00955C9D"/>
    <w:rsid w:val="00960471"/>
    <w:rsid w:val="0096535B"/>
    <w:rsid w:val="0098742A"/>
    <w:rsid w:val="00990718"/>
    <w:rsid w:val="0099227F"/>
    <w:rsid w:val="0099587C"/>
    <w:rsid w:val="009C2A2B"/>
    <w:rsid w:val="009C5C88"/>
    <w:rsid w:val="009D2A84"/>
    <w:rsid w:val="009D4682"/>
    <w:rsid w:val="009D71FA"/>
    <w:rsid w:val="009E0645"/>
    <w:rsid w:val="009E1C81"/>
    <w:rsid w:val="00A01A79"/>
    <w:rsid w:val="00A21E57"/>
    <w:rsid w:val="00A25E77"/>
    <w:rsid w:val="00A34532"/>
    <w:rsid w:val="00A50162"/>
    <w:rsid w:val="00A53C82"/>
    <w:rsid w:val="00A64FDF"/>
    <w:rsid w:val="00A654E5"/>
    <w:rsid w:val="00A6783F"/>
    <w:rsid w:val="00A705D8"/>
    <w:rsid w:val="00A720B5"/>
    <w:rsid w:val="00A824D0"/>
    <w:rsid w:val="00A84800"/>
    <w:rsid w:val="00A90D7E"/>
    <w:rsid w:val="00A92A7D"/>
    <w:rsid w:val="00A973D6"/>
    <w:rsid w:val="00AA01F5"/>
    <w:rsid w:val="00AA43FC"/>
    <w:rsid w:val="00AA53F1"/>
    <w:rsid w:val="00AA5452"/>
    <w:rsid w:val="00AA6448"/>
    <w:rsid w:val="00AA71A7"/>
    <w:rsid w:val="00AB3809"/>
    <w:rsid w:val="00AB39C4"/>
    <w:rsid w:val="00AB4334"/>
    <w:rsid w:val="00AB4902"/>
    <w:rsid w:val="00AC30D6"/>
    <w:rsid w:val="00AD0A54"/>
    <w:rsid w:val="00AD23D0"/>
    <w:rsid w:val="00AE4740"/>
    <w:rsid w:val="00AF2AAE"/>
    <w:rsid w:val="00B10B72"/>
    <w:rsid w:val="00B13609"/>
    <w:rsid w:val="00B20582"/>
    <w:rsid w:val="00B225F1"/>
    <w:rsid w:val="00B2272F"/>
    <w:rsid w:val="00B24482"/>
    <w:rsid w:val="00B3760C"/>
    <w:rsid w:val="00B4182C"/>
    <w:rsid w:val="00B433BC"/>
    <w:rsid w:val="00B43EF6"/>
    <w:rsid w:val="00B46AA6"/>
    <w:rsid w:val="00B5007D"/>
    <w:rsid w:val="00B5295D"/>
    <w:rsid w:val="00B95742"/>
    <w:rsid w:val="00BA5831"/>
    <w:rsid w:val="00BA6AF8"/>
    <w:rsid w:val="00BB2227"/>
    <w:rsid w:val="00BB3EA6"/>
    <w:rsid w:val="00BB4890"/>
    <w:rsid w:val="00BC2791"/>
    <w:rsid w:val="00BC2CB1"/>
    <w:rsid w:val="00BC5984"/>
    <w:rsid w:val="00BD1AC7"/>
    <w:rsid w:val="00BD7EA3"/>
    <w:rsid w:val="00BE6265"/>
    <w:rsid w:val="00BF01A5"/>
    <w:rsid w:val="00BF614A"/>
    <w:rsid w:val="00C07CDB"/>
    <w:rsid w:val="00C10DE9"/>
    <w:rsid w:val="00C221C8"/>
    <w:rsid w:val="00C258C9"/>
    <w:rsid w:val="00C30E00"/>
    <w:rsid w:val="00C33BB3"/>
    <w:rsid w:val="00C526EF"/>
    <w:rsid w:val="00C5428F"/>
    <w:rsid w:val="00C57394"/>
    <w:rsid w:val="00C5793D"/>
    <w:rsid w:val="00C5794D"/>
    <w:rsid w:val="00C70F85"/>
    <w:rsid w:val="00C77D52"/>
    <w:rsid w:val="00C84C33"/>
    <w:rsid w:val="00C86628"/>
    <w:rsid w:val="00C94ECA"/>
    <w:rsid w:val="00C96055"/>
    <w:rsid w:val="00CB770B"/>
    <w:rsid w:val="00CC72DC"/>
    <w:rsid w:val="00CD2763"/>
    <w:rsid w:val="00CD6D06"/>
    <w:rsid w:val="00CE1013"/>
    <w:rsid w:val="00CE663C"/>
    <w:rsid w:val="00D006DB"/>
    <w:rsid w:val="00D03C08"/>
    <w:rsid w:val="00D048A2"/>
    <w:rsid w:val="00D1376F"/>
    <w:rsid w:val="00D15410"/>
    <w:rsid w:val="00D16EF2"/>
    <w:rsid w:val="00D21278"/>
    <w:rsid w:val="00D36BC5"/>
    <w:rsid w:val="00D54DEA"/>
    <w:rsid w:val="00D620AE"/>
    <w:rsid w:val="00D65FCB"/>
    <w:rsid w:val="00D71DAB"/>
    <w:rsid w:val="00D750C2"/>
    <w:rsid w:val="00D8061B"/>
    <w:rsid w:val="00D865B8"/>
    <w:rsid w:val="00D86C38"/>
    <w:rsid w:val="00D918ED"/>
    <w:rsid w:val="00D92E2A"/>
    <w:rsid w:val="00D93B31"/>
    <w:rsid w:val="00D97DB2"/>
    <w:rsid w:val="00DA16A5"/>
    <w:rsid w:val="00DA6A15"/>
    <w:rsid w:val="00DB28E7"/>
    <w:rsid w:val="00DC43BE"/>
    <w:rsid w:val="00DC7F6D"/>
    <w:rsid w:val="00DD34A5"/>
    <w:rsid w:val="00DD4718"/>
    <w:rsid w:val="00DD698B"/>
    <w:rsid w:val="00DE2952"/>
    <w:rsid w:val="00DF443F"/>
    <w:rsid w:val="00DF6210"/>
    <w:rsid w:val="00E002AD"/>
    <w:rsid w:val="00E126B5"/>
    <w:rsid w:val="00E13974"/>
    <w:rsid w:val="00E255DD"/>
    <w:rsid w:val="00E2567B"/>
    <w:rsid w:val="00E30F25"/>
    <w:rsid w:val="00E37FEE"/>
    <w:rsid w:val="00E408B3"/>
    <w:rsid w:val="00E44803"/>
    <w:rsid w:val="00E5101F"/>
    <w:rsid w:val="00E56C51"/>
    <w:rsid w:val="00E60694"/>
    <w:rsid w:val="00E835F0"/>
    <w:rsid w:val="00E858F1"/>
    <w:rsid w:val="00E87DB4"/>
    <w:rsid w:val="00E91207"/>
    <w:rsid w:val="00E932CF"/>
    <w:rsid w:val="00E934EC"/>
    <w:rsid w:val="00EA1596"/>
    <w:rsid w:val="00EA484D"/>
    <w:rsid w:val="00EB29BE"/>
    <w:rsid w:val="00EB30D8"/>
    <w:rsid w:val="00EB6D5B"/>
    <w:rsid w:val="00EB7EF5"/>
    <w:rsid w:val="00EC6552"/>
    <w:rsid w:val="00EC7140"/>
    <w:rsid w:val="00ED086A"/>
    <w:rsid w:val="00EE2371"/>
    <w:rsid w:val="00EE37CC"/>
    <w:rsid w:val="00EF0B76"/>
    <w:rsid w:val="00EF5BA3"/>
    <w:rsid w:val="00F0150C"/>
    <w:rsid w:val="00F2544B"/>
    <w:rsid w:val="00F26B3C"/>
    <w:rsid w:val="00F30485"/>
    <w:rsid w:val="00F339A1"/>
    <w:rsid w:val="00F35676"/>
    <w:rsid w:val="00F359F1"/>
    <w:rsid w:val="00F40FA6"/>
    <w:rsid w:val="00F43DE0"/>
    <w:rsid w:val="00F473FD"/>
    <w:rsid w:val="00F5271B"/>
    <w:rsid w:val="00F52ED0"/>
    <w:rsid w:val="00F57846"/>
    <w:rsid w:val="00F65444"/>
    <w:rsid w:val="00F73B8B"/>
    <w:rsid w:val="00F746D5"/>
    <w:rsid w:val="00F76BA3"/>
    <w:rsid w:val="00FB7A48"/>
    <w:rsid w:val="00FC637B"/>
    <w:rsid w:val="00FD123A"/>
    <w:rsid w:val="00FF1B5F"/>
    <w:rsid w:val="00FF3479"/>
    <w:rsid w:val="00FF4F7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6145"/>
    <o:shapelayout v:ext="edit">
      <o:idmap v:ext="edit" data="1"/>
    </o:shapelayout>
  </w:shapeDefaults>
  <w:decimalSymbol w:val="."/>
  <w:listSeparator w:val=";"/>
  <w14:docId w14:val="508A4986"/>
  <w15:docId w15:val="{045D6406-EB80-4BD7-BB97-F2CF46C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2952"/>
    <w:rPr>
      <w:rFonts w:ascii="Times New Roman" w:eastAsia="Times New Roman" w:hAnsi="Times New Roman"/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E2952"/>
    <w:pPr>
      <w:keepNext/>
      <w:jc w:val="both"/>
      <w:outlineLvl w:val="0"/>
    </w:pPr>
    <w:rPr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B2E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DE2952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aliases w:val="18pt Bold"/>
    <w:basedOn w:val="Parasts"/>
    <w:link w:val="GalveneRakstz"/>
    <w:rsid w:val="00DE295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18pt Bold Rakstz."/>
    <w:basedOn w:val="Noklusjumarindkopasfonts"/>
    <w:link w:val="Galvene"/>
    <w:rsid w:val="00DE2952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DE2952"/>
    <w:rPr>
      <w:rFonts w:cs="Times New Roman"/>
    </w:rPr>
  </w:style>
  <w:style w:type="paragraph" w:styleId="Kjene">
    <w:name w:val="footer"/>
    <w:basedOn w:val="Parasts"/>
    <w:link w:val="KjeneRakstz"/>
    <w:uiPriority w:val="99"/>
    <w:semiHidden/>
    <w:rsid w:val="00DE295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DE2952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rsid w:val="00DE2952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E29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2952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E295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E2952"/>
    <w:rPr>
      <w:rFonts w:ascii="Tahoma" w:eastAsia="Times New Roman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DE2952"/>
    <w:pPr>
      <w:spacing w:before="50" w:after="50"/>
    </w:pPr>
    <w:rPr>
      <w:lang w:eastAsia="lv-LV"/>
    </w:rPr>
  </w:style>
  <w:style w:type="character" w:customStyle="1" w:styleId="apple-style-span">
    <w:name w:val="apple-style-span"/>
    <w:basedOn w:val="Noklusjumarindkopasfonts"/>
    <w:rsid w:val="00DE2952"/>
  </w:style>
  <w:style w:type="paragraph" w:customStyle="1" w:styleId="naisf">
    <w:name w:val="naisf"/>
    <w:basedOn w:val="Parasts"/>
    <w:rsid w:val="00617AEE"/>
    <w:pPr>
      <w:spacing w:before="50" w:after="50"/>
      <w:ind w:firstLine="250"/>
      <w:jc w:val="both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617AE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E0545"/>
    <w:rPr>
      <w:color w:val="0000FF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B2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71F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2D633-6D03-44F8-9A53-3756FF48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Valsts civilās aizsardzības plānu</vt:lpstr>
      <vt:lpstr>Par "Gaisu piesārņojošo vielu emisiju samazināšanas rīcības plānu 2019. - 2030. gadam"</vt:lpstr>
    </vt:vector>
  </TitlesOfParts>
  <Manager/>
  <Company>Veselības ministrija</Company>
  <LinksUpToDate>false</LinksUpToDate>
  <CharactersWithSpaces>1010</CharactersWithSpaces>
  <SharedDoc>false</SharedDoc>
  <HLinks>
    <vt:vector size="6" baseType="variant">
      <vt:variant>
        <vt:i4>3997705</vt:i4>
      </vt:variant>
      <vt:variant>
        <vt:i4>0</vt:i4>
      </vt:variant>
      <vt:variant>
        <vt:i4>0</vt:i4>
      </vt:variant>
      <vt:variant>
        <vt:i4>5</vt:i4>
      </vt:variant>
      <vt:variant>
        <vt:lpwstr>mailto:Ruta.Klimkane@km.gov.lv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Valsts civilās aizsardzības plānu</dc:title>
  <dc:subject>Ministru kabineta rīkojuma projekts</dc:subject>
  <dc:creator>Ivars Nakurts</dc:creator>
  <dc:description>ivars.nakurts@vugd.gov.lv
tālr.: 67075922</dc:description>
  <cp:lastModifiedBy>Ivars Nakurts</cp:lastModifiedBy>
  <cp:revision>3</cp:revision>
  <cp:lastPrinted>2018-07-30T13:20:00Z</cp:lastPrinted>
  <dcterms:created xsi:type="dcterms:W3CDTF">2019-11-07T11:47:00Z</dcterms:created>
  <dcterms:modified xsi:type="dcterms:W3CDTF">2019-11-07T12:36:00Z</dcterms:modified>
</cp:coreProperties>
</file>