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D5" w:rsidRDefault="009242D5" w:rsidP="009242D5">
      <w:pPr>
        <w:jc w:val="center"/>
      </w:pPr>
      <w:bookmarkStart w:id="0" w:name="_GoBack"/>
      <w:bookmarkEnd w:id="0"/>
    </w:p>
    <w:p w:rsidR="009242D5" w:rsidRPr="006969C5" w:rsidRDefault="009242D5" w:rsidP="009242D5">
      <w:pPr>
        <w:jc w:val="center"/>
      </w:pPr>
      <w:r w:rsidRPr="006969C5">
        <w:t>Rīgā</w:t>
      </w:r>
    </w:p>
    <w:p w:rsidR="009242D5" w:rsidRPr="006969C5" w:rsidRDefault="009242D5" w:rsidP="009242D5"/>
    <w:p w:rsidR="009242D5" w:rsidRPr="006969C5" w:rsidRDefault="009242D5" w:rsidP="009242D5">
      <w:pPr>
        <w:tabs>
          <w:tab w:val="left" w:pos="2268"/>
          <w:tab w:val="left" w:pos="2552"/>
        </w:tabs>
      </w:pPr>
      <w:r>
        <w:t>___.___</w:t>
      </w:r>
      <w:r w:rsidRPr="006969C5">
        <w:t>.201</w:t>
      </w:r>
      <w:r>
        <w:t>9</w:t>
      </w:r>
      <w:r w:rsidRPr="006969C5">
        <w:t>.</w:t>
      </w:r>
      <w:r w:rsidRPr="006969C5">
        <w:tab/>
      </w:r>
      <w:r>
        <w:tab/>
      </w:r>
      <w:r>
        <w:tab/>
      </w:r>
      <w:r w:rsidRPr="006969C5">
        <w:t>Nr.</w:t>
      </w:r>
      <w:r>
        <w:t> </w:t>
      </w:r>
    </w:p>
    <w:p w:rsidR="009242D5" w:rsidRDefault="009242D5" w:rsidP="009242D5">
      <w:pPr>
        <w:jc w:val="center"/>
      </w:pPr>
    </w:p>
    <w:p w:rsidR="009242D5" w:rsidRPr="006969C5" w:rsidRDefault="009242D5" w:rsidP="009242D5">
      <w:pPr>
        <w:jc w:val="center"/>
        <w:rPr>
          <w:b/>
        </w:rPr>
      </w:pPr>
      <w:r w:rsidRPr="006969C5">
        <w:rPr>
          <w:b/>
        </w:rPr>
        <w:t>PILNVARA</w:t>
      </w:r>
    </w:p>
    <w:p w:rsidR="009242D5" w:rsidRPr="00C73646" w:rsidRDefault="009242D5" w:rsidP="00C73646">
      <w:pPr>
        <w:jc w:val="both"/>
      </w:pPr>
    </w:p>
    <w:p w:rsidR="00C73646" w:rsidRPr="00C73646" w:rsidRDefault="009242D5" w:rsidP="00C73646">
      <w:pPr>
        <w:widowControl w:val="0"/>
        <w:jc w:val="both"/>
        <w:rPr>
          <w:b/>
        </w:rPr>
      </w:pPr>
      <w:r w:rsidRPr="00C73646">
        <w:tab/>
        <w:t xml:space="preserve">Es, Arturs Krišjānis Kariņš, Ministru prezidents, ar šo apliecinu, ka Sandis </w:t>
      </w:r>
      <w:proofErr w:type="spellStart"/>
      <w:r w:rsidRPr="00C73646">
        <w:t>Ģirģens</w:t>
      </w:r>
      <w:proofErr w:type="spellEnd"/>
      <w:r w:rsidRPr="00C73646">
        <w:t xml:space="preserve">, iekšlietu ministrs, ir pilnvarots parakstīt </w:t>
      </w:r>
      <w:r w:rsidR="00C73646" w:rsidRPr="00C73646">
        <w:rPr>
          <w:b/>
        </w:rPr>
        <w:t>Latvijas Republikas Iekšlietu ministrijas un Vācijas Federatīvās Republikas Federālās iekšlietu, būvniecības un dzimtenes lietu ministrijas</w:t>
      </w:r>
      <w:r w:rsidR="00C73646">
        <w:rPr>
          <w:b/>
        </w:rPr>
        <w:t xml:space="preserve"> </w:t>
      </w:r>
      <w:r w:rsidR="00C73646" w:rsidRPr="00C73646">
        <w:rPr>
          <w:b/>
        </w:rPr>
        <w:t>administratīv</w:t>
      </w:r>
      <w:r w:rsidR="00C73646">
        <w:rPr>
          <w:b/>
        </w:rPr>
        <w:t>o</w:t>
      </w:r>
      <w:r w:rsidR="00C73646" w:rsidRPr="00C73646">
        <w:rPr>
          <w:b/>
        </w:rPr>
        <w:t xml:space="preserve"> vienošan</w:t>
      </w:r>
      <w:r w:rsidR="00C73646">
        <w:rPr>
          <w:b/>
        </w:rPr>
        <w:t>os</w:t>
      </w:r>
      <w:r w:rsidR="00C73646" w:rsidRPr="00C73646">
        <w:rPr>
          <w:b/>
        </w:rPr>
        <w:t xml:space="preserve"> par praktiskajiem pasākumiem nolūkā</w:t>
      </w:r>
      <w:r w:rsidR="00C73646">
        <w:rPr>
          <w:b/>
        </w:rPr>
        <w:t xml:space="preserve"> </w:t>
      </w:r>
      <w:r w:rsidR="00C73646" w:rsidRPr="00C73646">
        <w:rPr>
          <w:b/>
        </w:rPr>
        <w:t>veicināt un paātrināt Dublinas procedūru saskaņā ar Eiropas Parlamenta un Padomes 2013. gada 26. jūnija Regulu (ES) Nr. 604/2013, ar ko paredz kritērijus un mehānismus, lai noteiktu dalībvalsti, kura ir atbildīga par trešās valsts valstspiederīgā vai bezvalstnieka starptautiskās aizsardzības pieteikuma izskatīšanu, kas iesniegts kādā no dalībvalstīm</w:t>
      </w:r>
      <w:r w:rsidR="00C73646">
        <w:rPr>
          <w:b/>
        </w:rPr>
        <w:t>.</w:t>
      </w:r>
      <w:r w:rsidR="00C73646" w:rsidRPr="00C73646">
        <w:rPr>
          <w:b/>
        </w:rPr>
        <w:t xml:space="preserve"> </w:t>
      </w:r>
    </w:p>
    <w:p w:rsidR="009242D5" w:rsidRPr="00C73646" w:rsidRDefault="009242D5" w:rsidP="00C73646">
      <w:pPr>
        <w:pStyle w:val="BodyText"/>
        <w:jc w:val="both"/>
        <w:rPr>
          <w:szCs w:val="28"/>
        </w:rPr>
      </w:pPr>
    </w:p>
    <w:p w:rsidR="009242D5" w:rsidRPr="00A12331" w:rsidRDefault="009242D5" w:rsidP="009242D5">
      <w:pPr>
        <w:ind w:firstLine="540"/>
        <w:jc w:val="both"/>
      </w:pPr>
      <w:r>
        <w:t>To apliecinot,</w:t>
      </w:r>
      <w:r w:rsidRPr="00A12331">
        <w:t xml:space="preserve"> esmu parakstījis šo dokumentu un apstiprinājis to ar </w:t>
      </w:r>
      <w:r>
        <w:t xml:space="preserve">oficiālo </w:t>
      </w:r>
      <w:r w:rsidRPr="00A12331">
        <w:t>zīmogu.</w:t>
      </w:r>
    </w:p>
    <w:p w:rsidR="009242D5" w:rsidRDefault="009242D5" w:rsidP="009242D5">
      <w:pPr>
        <w:jc w:val="both"/>
      </w:pPr>
    </w:p>
    <w:p w:rsidR="009242D5" w:rsidRPr="00A12331" w:rsidRDefault="009242D5" w:rsidP="009242D5">
      <w:pPr>
        <w:jc w:val="both"/>
      </w:pPr>
    </w:p>
    <w:p w:rsidR="009242D5" w:rsidRDefault="009242D5" w:rsidP="009242D5">
      <w:r>
        <w:t>Latvijas Republikas</w:t>
      </w:r>
    </w:p>
    <w:p w:rsidR="009242D5" w:rsidRDefault="009242D5" w:rsidP="009242D5">
      <w:r>
        <w:t>Ministru prezidents</w:t>
      </w:r>
      <w:r>
        <w:tab/>
      </w:r>
      <w:r>
        <w:tab/>
      </w:r>
      <w:r>
        <w:tab/>
      </w:r>
      <w:r>
        <w:tab/>
      </w:r>
      <w:r>
        <w:tab/>
        <w:t>Arturs</w:t>
      </w:r>
      <w:r>
        <w:tab/>
        <w:t xml:space="preserve"> Krišjānis Kariņš</w:t>
      </w:r>
    </w:p>
    <w:p w:rsidR="009242D5" w:rsidRDefault="009242D5" w:rsidP="009242D5"/>
    <w:p w:rsidR="009242D5" w:rsidRDefault="009242D5" w:rsidP="009242D5">
      <w:pPr>
        <w:jc w:val="right"/>
      </w:pPr>
    </w:p>
    <w:p w:rsidR="009242D5" w:rsidRDefault="009242D5" w:rsidP="009242D5"/>
    <w:p w:rsidR="009242D5" w:rsidRPr="00C07CDE" w:rsidRDefault="009242D5" w:rsidP="009242D5">
      <w:pPr>
        <w:rPr>
          <w:sz w:val="20"/>
          <w:szCs w:val="20"/>
          <w:lang w:val="de-DE"/>
        </w:rPr>
      </w:pPr>
    </w:p>
    <w:p w:rsidR="009242D5" w:rsidRPr="00CE59CF" w:rsidRDefault="009242D5" w:rsidP="009242D5">
      <w:r w:rsidRPr="00CE59CF">
        <w:t xml:space="preserve">Iekšlietu ministrs                                                                                </w:t>
      </w:r>
      <w:proofErr w:type="spellStart"/>
      <w:r>
        <w:t>S.Ģirģens</w:t>
      </w:r>
      <w:proofErr w:type="spellEnd"/>
    </w:p>
    <w:p w:rsidR="009242D5" w:rsidRPr="00CE59CF" w:rsidRDefault="009242D5" w:rsidP="009242D5"/>
    <w:p w:rsidR="009242D5" w:rsidRPr="00CE59CF" w:rsidRDefault="009242D5" w:rsidP="009242D5">
      <w:r w:rsidRPr="00CE59CF">
        <w:t xml:space="preserve"> </w:t>
      </w:r>
    </w:p>
    <w:p w:rsidR="009242D5" w:rsidRPr="00E36CD8" w:rsidRDefault="009242D5" w:rsidP="009242D5">
      <w:r>
        <w:t>Vīza: Valsts sekretārs</w:t>
      </w:r>
      <w:r w:rsidRPr="00E36CD8">
        <w:tab/>
      </w:r>
      <w:r w:rsidRPr="00E36CD8">
        <w:tab/>
      </w:r>
      <w:r w:rsidRPr="00E36CD8"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D.Trofimovs</w:t>
      </w:r>
      <w:proofErr w:type="spellEnd"/>
    </w:p>
    <w:p w:rsidR="009242D5" w:rsidRDefault="009242D5" w:rsidP="009242D5">
      <w:pPr>
        <w:jc w:val="center"/>
      </w:pPr>
    </w:p>
    <w:p w:rsidR="009242D5" w:rsidRDefault="009242D5" w:rsidP="009242D5"/>
    <w:p w:rsidR="009242D5" w:rsidRPr="004F6C7D" w:rsidRDefault="009242D5" w:rsidP="009242D5"/>
    <w:p w:rsidR="009242D5" w:rsidRPr="004F6C7D" w:rsidRDefault="009242D5" w:rsidP="009242D5"/>
    <w:p w:rsidR="009242D5" w:rsidRPr="004F6C7D" w:rsidRDefault="009242D5" w:rsidP="009242D5"/>
    <w:p w:rsidR="009242D5" w:rsidRPr="004F6C7D" w:rsidRDefault="009242D5" w:rsidP="009242D5"/>
    <w:p w:rsidR="009242D5" w:rsidRDefault="009242D5" w:rsidP="009242D5">
      <w:pPr>
        <w:rPr>
          <w:sz w:val="20"/>
          <w:szCs w:val="20"/>
        </w:rPr>
      </w:pPr>
      <w:r w:rsidRPr="00F514BC">
        <w:rPr>
          <w:sz w:val="20"/>
          <w:szCs w:val="20"/>
        </w:rPr>
        <w:tab/>
      </w:r>
    </w:p>
    <w:p w:rsidR="00D214FE" w:rsidRPr="00DB23D4" w:rsidRDefault="00D214FE" w:rsidP="009242D5">
      <w:pPr>
        <w:rPr>
          <w:noProof/>
          <w:sz w:val="20"/>
          <w:szCs w:val="20"/>
        </w:rPr>
      </w:pPr>
    </w:p>
    <w:p w:rsidR="009242D5" w:rsidRPr="00DB23D4" w:rsidRDefault="00D214FE" w:rsidP="009242D5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2019.07</w:t>
      </w:r>
      <w:r w:rsidR="009242D5" w:rsidRPr="00DB23D4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="009242D5">
        <w:rPr>
          <w:sz w:val="20"/>
          <w:szCs w:val="20"/>
        </w:rPr>
        <w:t>7</w:t>
      </w:r>
      <w:r w:rsidR="009242D5" w:rsidRPr="00DB23D4">
        <w:rPr>
          <w:sz w:val="20"/>
          <w:szCs w:val="20"/>
        </w:rPr>
        <w:t>. 1</w:t>
      </w:r>
      <w:r w:rsidR="009242D5">
        <w:rPr>
          <w:sz w:val="20"/>
          <w:szCs w:val="20"/>
        </w:rPr>
        <w:t>3</w:t>
      </w:r>
      <w:r w:rsidR="009242D5" w:rsidRPr="00DB23D4">
        <w:rPr>
          <w:sz w:val="20"/>
          <w:szCs w:val="20"/>
        </w:rPr>
        <w:t>:</w:t>
      </w:r>
      <w:r w:rsidR="009242D5">
        <w:rPr>
          <w:sz w:val="20"/>
          <w:szCs w:val="20"/>
        </w:rPr>
        <w:t>02</w:t>
      </w:r>
    </w:p>
    <w:p w:rsidR="009242D5" w:rsidRPr="00DB23D4" w:rsidRDefault="00D214FE" w:rsidP="009242D5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120</w:t>
      </w:r>
    </w:p>
    <w:p w:rsidR="009242D5" w:rsidRPr="00DB23D4" w:rsidRDefault="009242D5" w:rsidP="009242D5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K.Zagoskina</w:t>
      </w:r>
      <w:r>
        <w:rPr>
          <w:sz w:val="20"/>
          <w:szCs w:val="20"/>
        </w:rPr>
        <w:tab/>
      </w:r>
    </w:p>
    <w:p w:rsidR="009242D5" w:rsidRPr="00DB23D4" w:rsidRDefault="009242D5" w:rsidP="009242D5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67219533, karina.zagoskina</w:t>
      </w:r>
      <w:r w:rsidRPr="00DB23D4">
        <w:rPr>
          <w:sz w:val="20"/>
          <w:szCs w:val="20"/>
        </w:rPr>
        <w:t>@iem.gov.lv</w:t>
      </w:r>
    </w:p>
    <w:p w:rsidR="009242D5" w:rsidRPr="007F56BD" w:rsidRDefault="009242D5" w:rsidP="009242D5">
      <w:pPr>
        <w:tabs>
          <w:tab w:val="left" w:pos="3975"/>
        </w:tabs>
        <w:rPr>
          <w:sz w:val="20"/>
          <w:szCs w:val="20"/>
          <w:lang w:val="en-US"/>
        </w:rPr>
      </w:pPr>
    </w:p>
    <w:p w:rsidR="007250A5" w:rsidRPr="009242D5" w:rsidRDefault="007250A5">
      <w:pPr>
        <w:rPr>
          <w:lang w:val="en-US"/>
        </w:rPr>
      </w:pPr>
    </w:p>
    <w:sectPr w:rsidR="007250A5" w:rsidRPr="009242D5" w:rsidSect="00AE3890">
      <w:footerReference w:type="default" r:id="rId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60" w:rsidRDefault="003F2A60" w:rsidP="009242D5">
      <w:r>
        <w:separator/>
      </w:r>
    </w:p>
  </w:endnote>
  <w:endnote w:type="continuationSeparator" w:id="0">
    <w:p w:rsidR="003F2A60" w:rsidRDefault="003F2A60" w:rsidP="0092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43" w:rsidRPr="00D23CA7" w:rsidRDefault="00D214FE">
    <w:pPr>
      <w:pStyle w:val="Footer"/>
      <w:rPr>
        <w:sz w:val="20"/>
        <w:szCs w:val="20"/>
      </w:rPr>
    </w:pPr>
    <w:r>
      <w:rPr>
        <w:sz w:val="20"/>
        <w:szCs w:val="20"/>
      </w:rPr>
      <w:t>IEMPilnv_1707</w:t>
    </w:r>
    <w:r w:rsidR="009242D5">
      <w:rPr>
        <w:sz w:val="20"/>
        <w:szCs w:val="20"/>
      </w:rPr>
      <w:t>2019_Dublina; Pilnvarojuma vēstules projekts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60" w:rsidRDefault="003F2A60" w:rsidP="009242D5">
      <w:r>
        <w:separator/>
      </w:r>
    </w:p>
  </w:footnote>
  <w:footnote w:type="continuationSeparator" w:id="0">
    <w:p w:rsidR="003F2A60" w:rsidRDefault="003F2A60" w:rsidP="00924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D5"/>
    <w:rsid w:val="003F2A60"/>
    <w:rsid w:val="00654493"/>
    <w:rsid w:val="007250A5"/>
    <w:rsid w:val="009242D5"/>
    <w:rsid w:val="00C73646"/>
    <w:rsid w:val="00D2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80459-99D8-4A4F-B111-71EA29E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242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242D5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">
    <w:name w:val="Body Text"/>
    <w:basedOn w:val="Normal"/>
    <w:link w:val="BodyTextChar"/>
    <w:rsid w:val="009242D5"/>
    <w:pPr>
      <w:jc w:val="center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242D5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242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D5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4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Inese Sproģe</cp:lastModifiedBy>
  <cp:revision>2</cp:revision>
  <cp:lastPrinted>2019-07-17T11:31:00Z</cp:lastPrinted>
  <dcterms:created xsi:type="dcterms:W3CDTF">2019-07-26T08:30:00Z</dcterms:created>
  <dcterms:modified xsi:type="dcterms:W3CDTF">2019-07-26T08:30:00Z</dcterms:modified>
</cp:coreProperties>
</file>