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7EA71" w14:textId="4B67E65F" w:rsidR="007638C9" w:rsidRDefault="00DD2702" w:rsidP="00DF06CE">
      <w:pPr>
        <w:ind w:firstLine="0"/>
        <w:contextualSpacing/>
        <w:jc w:val="center"/>
        <w:rPr>
          <w:rStyle w:val="Strong"/>
          <w:sz w:val="28"/>
          <w:szCs w:val="28"/>
        </w:rPr>
      </w:pPr>
      <w:smartTag w:uri="schemas-tilde-lv/tildestengine" w:element="veidnes">
        <w:smartTagPr>
          <w:attr w:name="id" w:val="-1"/>
          <w:attr w:name="baseform" w:val="Paziņojums"/>
          <w:attr w:name="text" w:val="Paziņojums"/>
        </w:smartTagPr>
        <w:r w:rsidRPr="00562D3C">
          <w:rPr>
            <w:rStyle w:val="Strong"/>
            <w:sz w:val="28"/>
            <w:szCs w:val="28"/>
          </w:rPr>
          <w:t>Paziņojums</w:t>
        </w:r>
      </w:smartTag>
      <w:r w:rsidRPr="00562D3C">
        <w:rPr>
          <w:rStyle w:val="Strong"/>
          <w:sz w:val="28"/>
          <w:szCs w:val="28"/>
        </w:rPr>
        <w:t xml:space="preserve"> par līdzdalības iespējām Ministru kabineta noteikumu projekta</w:t>
      </w:r>
    </w:p>
    <w:p w14:paraId="473B8964" w14:textId="23E1E818" w:rsidR="00DD2702" w:rsidRPr="00562D3C" w:rsidRDefault="008D65EC" w:rsidP="00875669">
      <w:pPr>
        <w:ind w:firstLine="0"/>
        <w:contextualSpacing/>
        <w:jc w:val="center"/>
        <w:rPr>
          <w:rStyle w:val="Strong"/>
          <w:sz w:val="28"/>
          <w:szCs w:val="28"/>
        </w:rPr>
      </w:pPr>
      <w:r w:rsidRPr="008D65EC">
        <w:rPr>
          <w:b/>
          <w:sz w:val="28"/>
          <w:szCs w:val="28"/>
        </w:rPr>
        <w:t>“</w:t>
      </w:r>
      <w:r w:rsidR="00875669">
        <w:rPr>
          <w:b/>
          <w:sz w:val="28"/>
          <w:szCs w:val="28"/>
        </w:rPr>
        <w:t>Grozījumi Ministru kabineta 2013. gada 24. septembra noteikumos Nr. 903 “Valsts policijas maksas pakalpojumu cenrādis</w:t>
      </w:r>
      <w:r w:rsidRPr="008D65EC">
        <w:rPr>
          <w:b/>
          <w:sz w:val="28"/>
          <w:szCs w:val="28"/>
        </w:rPr>
        <w:t>”</w:t>
      </w:r>
      <w:r w:rsidR="00562D3C" w:rsidRPr="00562D3C">
        <w:rPr>
          <w:b/>
          <w:bCs/>
          <w:sz w:val="28"/>
          <w:szCs w:val="28"/>
        </w:rPr>
        <w:t xml:space="preserve"> </w:t>
      </w:r>
      <w:r w:rsidR="00DD2702" w:rsidRPr="00562D3C">
        <w:rPr>
          <w:rStyle w:val="Strong"/>
          <w:sz w:val="28"/>
          <w:szCs w:val="28"/>
        </w:rPr>
        <w:t>izstrādes procesā</w:t>
      </w:r>
    </w:p>
    <w:p w14:paraId="52129240" w14:textId="77777777" w:rsidR="00DD2702" w:rsidRPr="00BB5619" w:rsidRDefault="00DD2702" w:rsidP="00DD2702">
      <w:pPr>
        <w:contextualSpacing/>
        <w:jc w:val="center"/>
        <w:rPr>
          <w:rStyle w:val="Strong"/>
          <w:sz w:val="28"/>
          <w:szCs w:val="28"/>
        </w:rPr>
      </w:pPr>
    </w:p>
    <w:tbl>
      <w:tblPr>
        <w:tblpPr w:leftFromText="180" w:rightFromText="180" w:vertAnchor="text" w:tblpY="1"/>
        <w:tblOverlap w:val="nev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410"/>
        <w:gridCol w:w="10915"/>
      </w:tblGrid>
      <w:tr w:rsidR="00DD2702" w:rsidRPr="009760BD" w14:paraId="0C0F2CE5" w14:textId="77777777" w:rsidTr="00A65B81">
        <w:trPr>
          <w:trHeight w:val="108"/>
        </w:trPr>
        <w:tc>
          <w:tcPr>
            <w:tcW w:w="704" w:type="dxa"/>
          </w:tcPr>
          <w:p w14:paraId="2D8181AF" w14:textId="77777777" w:rsidR="00DD2702" w:rsidRPr="000009A3" w:rsidRDefault="00DD2702" w:rsidP="00A65B81">
            <w:pPr>
              <w:tabs>
                <w:tab w:val="left" w:pos="720"/>
              </w:tabs>
              <w:ind w:right="33" w:firstLine="29"/>
              <w:contextualSpacing/>
              <w:jc w:val="left"/>
            </w:pPr>
            <w:r w:rsidRPr="000009A3">
              <w:t>1.</w:t>
            </w:r>
          </w:p>
        </w:tc>
        <w:tc>
          <w:tcPr>
            <w:tcW w:w="2410" w:type="dxa"/>
          </w:tcPr>
          <w:p w14:paraId="5C58E7A5" w14:textId="77777777" w:rsidR="00DD2702" w:rsidRPr="000009A3" w:rsidRDefault="00DD2702" w:rsidP="00A65B81">
            <w:pPr>
              <w:tabs>
                <w:tab w:val="left" w:pos="720"/>
              </w:tabs>
              <w:ind w:firstLine="0"/>
              <w:contextualSpacing/>
            </w:pPr>
            <w:r w:rsidRPr="000009A3">
              <w:t>Dokumenta veids</w:t>
            </w:r>
          </w:p>
        </w:tc>
        <w:tc>
          <w:tcPr>
            <w:tcW w:w="10915" w:type="dxa"/>
            <w:vAlign w:val="center"/>
          </w:tcPr>
          <w:p w14:paraId="59BB934F" w14:textId="675D9B44" w:rsidR="00DD2702" w:rsidRPr="000009A3" w:rsidRDefault="00DD2702" w:rsidP="00A65B81">
            <w:pPr>
              <w:pStyle w:val="Footer"/>
              <w:spacing w:after="100" w:afterAutospacing="1"/>
              <w:ind w:firstLine="0"/>
              <w:contextualSpacing/>
            </w:pPr>
            <w:r w:rsidRPr="000009A3">
              <w:t>Ministru kabineta noteikumu projekts</w:t>
            </w:r>
          </w:p>
        </w:tc>
      </w:tr>
      <w:tr w:rsidR="00DD2702" w:rsidRPr="009760BD" w14:paraId="126ED09B" w14:textId="77777777" w:rsidTr="00A65B81">
        <w:tc>
          <w:tcPr>
            <w:tcW w:w="704" w:type="dxa"/>
          </w:tcPr>
          <w:p w14:paraId="3D3A15F3" w14:textId="77777777" w:rsidR="00DD2702" w:rsidRPr="000009A3" w:rsidRDefault="00DD2702" w:rsidP="00A65B81">
            <w:pPr>
              <w:ind w:right="33" w:firstLine="29"/>
              <w:contextualSpacing/>
              <w:jc w:val="left"/>
            </w:pPr>
            <w:r w:rsidRPr="000009A3">
              <w:br w:type="page"/>
              <w:t>2.</w:t>
            </w:r>
          </w:p>
        </w:tc>
        <w:tc>
          <w:tcPr>
            <w:tcW w:w="2410" w:type="dxa"/>
          </w:tcPr>
          <w:p w14:paraId="7868CD10" w14:textId="77777777" w:rsidR="00DD2702" w:rsidRPr="000009A3" w:rsidRDefault="00DD2702" w:rsidP="00A65B81">
            <w:pPr>
              <w:ind w:firstLine="0"/>
              <w:contextualSpacing/>
            </w:pPr>
            <w:r w:rsidRPr="000009A3">
              <w:t>Dokumenta nosaukums</w:t>
            </w:r>
          </w:p>
        </w:tc>
        <w:tc>
          <w:tcPr>
            <w:tcW w:w="10915" w:type="dxa"/>
            <w:vAlign w:val="center"/>
          </w:tcPr>
          <w:p w14:paraId="678FCB15" w14:textId="5D2C7549" w:rsidR="00DD2702" w:rsidRPr="000009A3" w:rsidRDefault="005E2BCC" w:rsidP="00875669">
            <w:pPr>
              <w:pStyle w:val="NormalWeb"/>
              <w:contextualSpacing/>
              <w:jc w:val="both"/>
            </w:pPr>
            <w:bookmarkStart w:id="0" w:name="_gjdgxs" w:colFirst="0" w:colLast="0"/>
            <w:bookmarkEnd w:id="0"/>
            <w:r w:rsidRPr="000009A3">
              <w:t>Ministru kabineta noteikumu projekts “</w:t>
            </w:r>
            <w:r w:rsidR="00875669" w:rsidRPr="000009A3">
              <w:t>Grozījumi Ministru kabineta 2013. gada 24. septembra noteikumos Nr. 903 “Valsts policijas maksas pakalpojumu cenrādis</w:t>
            </w:r>
            <w:r w:rsidRPr="000009A3">
              <w:t>”</w:t>
            </w:r>
            <w:r w:rsidR="00875669" w:rsidRPr="000009A3">
              <w:t>”</w:t>
            </w:r>
            <w:r w:rsidRPr="000009A3">
              <w:t xml:space="preserve"> (turpmāk – </w:t>
            </w:r>
            <w:r w:rsidR="00DD2702" w:rsidRPr="000009A3">
              <w:t>projekts).</w:t>
            </w:r>
          </w:p>
        </w:tc>
      </w:tr>
      <w:tr w:rsidR="00DD2702" w:rsidRPr="009760BD" w14:paraId="1FFDA989" w14:textId="77777777" w:rsidTr="00A65B81">
        <w:tc>
          <w:tcPr>
            <w:tcW w:w="704" w:type="dxa"/>
          </w:tcPr>
          <w:p w14:paraId="404573F8" w14:textId="30DDB28D" w:rsidR="00DD2702" w:rsidRPr="000009A3" w:rsidRDefault="00DD2702" w:rsidP="00A65B81">
            <w:pPr>
              <w:ind w:right="33" w:firstLine="29"/>
              <w:contextualSpacing/>
              <w:jc w:val="left"/>
            </w:pPr>
            <w:r w:rsidRPr="000009A3">
              <w:t>3.</w:t>
            </w:r>
          </w:p>
        </w:tc>
        <w:tc>
          <w:tcPr>
            <w:tcW w:w="2410" w:type="dxa"/>
          </w:tcPr>
          <w:p w14:paraId="437ECAA2" w14:textId="77777777" w:rsidR="00DD2702" w:rsidRPr="000009A3" w:rsidRDefault="00DD2702" w:rsidP="00A65B81">
            <w:pPr>
              <w:ind w:firstLine="0"/>
              <w:contextualSpacing/>
              <w:jc w:val="left"/>
            </w:pPr>
            <w:r w:rsidRPr="000009A3">
              <w:t>Politikas joma un nozare vai teritorija</w:t>
            </w:r>
          </w:p>
        </w:tc>
        <w:tc>
          <w:tcPr>
            <w:tcW w:w="10915" w:type="dxa"/>
            <w:vAlign w:val="center"/>
          </w:tcPr>
          <w:p w14:paraId="72308503" w14:textId="0D1A623D" w:rsidR="00DD2702" w:rsidRPr="000009A3" w:rsidRDefault="00DD2702" w:rsidP="00A65B81">
            <w:pPr>
              <w:tabs>
                <w:tab w:val="left" w:pos="720"/>
              </w:tabs>
              <w:spacing w:after="100" w:afterAutospacing="1"/>
              <w:ind w:firstLine="0"/>
              <w:contextualSpacing/>
            </w:pPr>
            <w:r w:rsidRPr="000009A3">
              <w:t>Iekšlietu politika</w:t>
            </w:r>
          </w:p>
          <w:p w14:paraId="4A6BADF7" w14:textId="3A6DC736" w:rsidR="00DD2702" w:rsidRPr="000009A3" w:rsidRDefault="00DD2702" w:rsidP="00A65B81">
            <w:pPr>
              <w:tabs>
                <w:tab w:val="left" w:pos="720"/>
              </w:tabs>
              <w:spacing w:after="100" w:afterAutospacing="1"/>
              <w:ind w:firstLine="0"/>
              <w:contextualSpacing/>
            </w:pPr>
          </w:p>
        </w:tc>
      </w:tr>
      <w:tr w:rsidR="00DD2702" w:rsidRPr="009760BD" w14:paraId="1CD8B7B1" w14:textId="77777777" w:rsidTr="00A65B81">
        <w:tc>
          <w:tcPr>
            <w:tcW w:w="704" w:type="dxa"/>
          </w:tcPr>
          <w:p w14:paraId="615DA736" w14:textId="77777777" w:rsidR="00DD2702" w:rsidRPr="000009A3" w:rsidRDefault="00DD2702" w:rsidP="00A65B81">
            <w:pPr>
              <w:ind w:right="33" w:firstLine="29"/>
              <w:contextualSpacing/>
              <w:jc w:val="left"/>
            </w:pPr>
            <w:r w:rsidRPr="000009A3">
              <w:t>4.</w:t>
            </w:r>
          </w:p>
        </w:tc>
        <w:tc>
          <w:tcPr>
            <w:tcW w:w="2410" w:type="dxa"/>
          </w:tcPr>
          <w:p w14:paraId="60E4B688" w14:textId="77777777" w:rsidR="00DD2702" w:rsidRPr="000009A3" w:rsidRDefault="00DD2702" w:rsidP="00A65B81">
            <w:pPr>
              <w:ind w:firstLine="0"/>
              <w:contextualSpacing/>
              <w:jc w:val="left"/>
            </w:pPr>
            <w:r w:rsidRPr="000009A3">
              <w:t>Dokumenta mērķgrupas</w:t>
            </w:r>
          </w:p>
        </w:tc>
        <w:tc>
          <w:tcPr>
            <w:tcW w:w="10915" w:type="dxa"/>
            <w:vAlign w:val="center"/>
          </w:tcPr>
          <w:p w14:paraId="413B592C" w14:textId="5DA6CE1E" w:rsidR="00DD2702" w:rsidRPr="000009A3" w:rsidRDefault="00875669" w:rsidP="00875669">
            <w:pPr>
              <w:spacing w:after="100" w:afterAutospacing="1"/>
              <w:ind w:firstLine="0"/>
              <w:contextualSpacing/>
              <w:rPr>
                <w:iCs/>
              </w:rPr>
            </w:pPr>
            <w:r w:rsidRPr="000009A3">
              <w:rPr>
                <w:iCs/>
              </w:rPr>
              <w:t>Personas, kuras pieprasīs Valsts policijas sniegtos maksas pakalpojumus.</w:t>
            </w:r>
          </w:p>
        </w:tc>
      </w:tr>
      <w:tr w:rsidR="00DD2702" w:rsidRPr="009760BD" w14:paraId="7586C546" w14:textId="77777777" w:rsidTr="00A65B81">
        <w:tc>
          <w:tcPr>
            <w:tcW w:w="704" w:type="dxa"/>
          </w:tcPr>
          <w:p w14:paraId="410BB873" w14:textId="77777777" w:rsidR="00DD2702" w:rsidRPr="000009A3" w:rsidRDefault="00DD2702" w:rsidP="00A65B81">
            <w:pPr>
              <w:ind w:right="33" w:firstLine="29"/>
              <w:contextualSpacing/>
              <w:jc w:val="left"/>
            </w:pPr>
            <w:r w:rsidRPr="000009A3">
              <w:t>5.</w:t>
            </w:r>
          </w:p>
        </w:tc>
        <w:tc>
          <w:tcPr>
            <w:tcW w:w="2410" w:type="dxa"/>
          </w:tcPr>
          <w:p w14:paraId="79AFE1A0" w14:textId="77777777" w:rsidR="00DD2702" w:rsidRPr="000009A3" w:rsidRDefault="00DD2702" w:rsidP="00A65B81">
            <w:pPr>
              <w:pStyle w:val="Heading1"/>
              <w:ind w:left="0" w:firstLine="0"/>
              <w:contextualSpacing/>
              <w:jc w:val="left"/>
              <w:rPr>
                <w:rFonts w:ascii="Times New Roman" w:hAnsi="Times New Roman" w:cs="Times New Roman"/>
                <w:b/>
                <w:bCs/>
                <w:szCs w:val="24"/>
              </w:rPr>
            </w:pPr>
            <w:r w:rsidRPr="000009A3">
              <w:rPr>
                <w:rFonts w:ascii="Times New Roman" w:hAnsi="Times New Roman" w:cs="Times New Roman"/>
                <w:szCs w:val="24"/>
              </w:rPr>
              <w:t>Dokumenta mērķis un sākotnēji identificētā problēmas būtība</w:t>
            </w:r>
          </w:p>
        </w:tc>
        <w:tc>
          <w:tcPr>
            <w:tcW w:w="10915" w:type="dxa"/>
            <w:vAlign w:val="center"/>
          </w:tcPr>
          <w:p w14:paraId="2483D6DD" w14:textId="77777777" w:rsidR="00875669" w:rsidRPr="000009A3" w:rsidRDefault="00875669" w:rsidP="00875669">
            <w:pPr>
              <w:ind w:firstLine="394"/>
            </w:pPr>
            <w:r w:rsidRPr="000009A3">
              <w:t>Pašreiz Valsts policijas sniegto maksas pakalpojumu veidus un to cenrādi noteic Ministru kabineta 2013.gada 24.septembra noteikumi Nr.903 “Valsts policijas maksas pakalpojumu cenrādis” (turpmāk – MK noteikumi Nr.903).</w:t>
            </w:r>
          </w:p>
          <w:p w14:paraId="70D69B5F" w14:textId="77777777" w:rsidR="00875669" w:rsidRPr="000009A3" w:rsidRDefault="00875669" w:rsidP="00875669">
            <w:pPr>
              <w:ind w:firstLine="394"/>
            </w:pPr>
            <w:r w:rsidRPr="000009A3">
              <w:t xml:space="preserve">MK noteikumi Nr. 903 saistībā ar dokumenta atvasinājuma izgatavošanu noteic tādus Valsts policijas sniegto maksas pakalpojumu veidus kā kopēšana (melnbalta kopija uz Valsts policijas papīra, A4 formāta, vienpusēja, melnbalta kopija uz Valsts policijas papīra, A4 formāta, divpusēja, melnbalta kopija uz Valsts policijas papīra, A3 formāta, vienpusēja) un ieraksts matricā. Šī brīža normatīvajā regulējumā nav paredzēta maksa par dokumentu skenēšanu, neskatoties uz ko nereti Valsts policija pēc personas pieprasījuma tās pieprasītos lietas materiālus sagatavo skenētā veidā, piemērojot maksu par skenēšanu, kas noteikta Ministru kabineta 2006. gada 21. novembra noteikumos Nr. 940 “Noteikumi par informācijas sniegšanas maksas pakalpojumiem”. Ņemot vērā minēto un to, ka MK noteikumi Nr. 903 pašreiz neparedz maksu par dokumentu skenēšanu – pakalpojumu, ko Valsts policija, saņemot attiecīgu pieprasījumu, faktiski sniedz personai, projektā ir iekļauts jauns maksas pakalpojuma veids – dokumenta skenēšana.  </w:t>
            </w:r>
          </w:p>
          <w:p w14:paraId="74138977" w14:textId="77777777" w:rsidR="00875669" w:rsidRPr="000009A3" w:rsidRDefault="00875669" w:rsidP="00875669">
            <w:pPr>
              <w:ind w:firstLine="394"/>
            </w:pPr>
            <w:r w:rsidRPr="000009A3">
              <w:t>Pašreiz izmaksas, kas Valsts policijai rodas, meklējot personas pieprasīto dokumentu arhīvā, aizklājot personas datus (</w:t>
            </w:r>
            <w:proofErr w:type="spellStart"/>
            <w:r w:rsidRPr="000009A3">
              <w:t>anonimizējot</w:t>
            </w:r>
            <w:proofErr w:type="spellEnd"/>
            <w:r w:rsidRPr="000009A3">
              <w:t xml:space="preserve"> tos), apliecinot dokumenta atvasinājuma pareizību un </w:t>
            </w:r>
            <w:proofErr w:type="spellStart"/>
            <w:r w:rsidRPr="000009A3">
              <w:t>cauršujot</w:t>
            </w:r>
            <w:proofErr w:type="spellEnd"/>
            <w:r w:rsidRPr="000009A3">
              <w:t xml:space="preserve"> dokumentu, ir iekļautas Valsts policijas sniegtā maksas pakalpojuma – kopēšana izcenojuma aprēķinā. Lai nodrošinātu, ka Valsts policijas sniegto maksas pakalpojumu izcenojumu veidojošās izmaksas ir saprotamas ikvienai personai, kas šādus pakalpojumus vēlas saņemt, projekts paredz no kopēšanas maksas pakalpojuma izcenojumu veidojošajām izmaksām atsevišķi izdalīt izmaksas par lietas meklēšanu arhīvā, personas datu aizklāšanu (</w:t>
            </w:r>
            <w:proofErr w:type="spellStart"/>
            <w:r w:rsidRPr="000009A3">
              <w:t>anonimizēšanu</w:t>
            </w:r>
            <w:proofErr w:type="spellEnd"/>
            <w:r w:rsidRPr="000009A3">
              <w:t xml:space="preserve">), dokumenta atvasinājuma pareizības apliecināšanu un dokumentu </w:t>
            </w:r>
            <w:proofErr w:type="spellStart"/>
            <w:r w:rsidRPr="000009A3">
              <w:t>cauršūšanu</w:t>
            </w:r>
            <w:proofErr w:type="spellEnd"/>
            <w:r w:rsidRPr="000009A3">
              <w:t>, paredzot tos kā jaunus maksas pakalpojumu veidus. Ja Valsts policijas sniegtais maksas pakalpojums sastāvēs no vairākiem maksas pakalpojumiem, tie tiks summēti.</w:t>
            </w:r>
          </w:p>
          <w:p w14:paraId="2C8D811C" w14:textId="77777777" w:rsidR="00875669" w:rsidRPr="000009A3" w:rsidRDefault="00875669" w:rsidP="00875669">
            <w:pPr>
              <w:ind w:firstLine="394"/>
            </w:pPr>
            <w:r w:rsidRPr="000009A3">
              <w:lastRenderedPageBreak/>
              <w:t>MK noteikumos Nr. 903 nav noteikta kārtība, kādā persona veic maksājumu, tādējādi projekts paredz, ka persona – pakalpojuma saņēmējs – par Valsts policijas sniegto maksas pakalpojumu norēķinās pirms tā saņemšanas, bet, ja ar pakalpojuma saņēmēju noslēgts Publisku izklaides un svētku pasākumu drošības likumā paredzētais līgums – saskaņā ar līguma nosacījumiem. Vienlaikus projekts paredz, ka maksājumu par pakalpojumu veic ar tāda maksājuma pakalpojuma sniedzēja starpniecību, kuram ir tiesības sniegt maksājumu pakalpojumus Maksājumu pakalpojumu un elektroniskās naudas likuma izpratnē.</w:t>
            </w:r>
          </w:p>
          <w:p w14:paraId="4B9ED1C8" w14:textId="77777777" w:rsidR="00875669" w:rsidRPr="000009A3" w:rsidRDefault="00875669" w:rsidP="00875669">
            <w:pPr>
              <w:ind w:firstLine="394"/>
            </w:pPr>
            <w:r w:rsidRPr="000009A3">
              <w:t xml:space="preserve">Ja pēc pakalpojuma saņēmēja pieprasījuma Valsts policija dokumentu atvasinājumus pakalpojuma saņēmējam nosūtīs, izmantojot pasta pakalpojumus, atbilstoši projektā paredzētajam sniegto pakalpojumu cenai papildus tiks pieskaitīta maksa par pasta pakalpojumiem saskaņā ar pasta pakalpojumu tarifiem.   </w:t>
            </w:r>
          </w:p>
          <w:p w14:paraId="09CCDBCA" w14:textId="77777777" w:rsidR="00DD2702" w:rsidRPr="000009A3" w:rsidRDefault="00875669" w:rsidP="00875669">
            <w:pPr>
              <w:ind w:firstLine="394"/>
            </w:pPr>
            <w:r w:rsidRPr="000009A3">
              <w:t>MK noteikumos Nr. 903 nav noteikts to personu loks, kurām piemērojami atvieglojumi no maksas par Valsts policijas sniegtajiem maksas pakalpojumiem.</w:t>
            </w:r>
          </w:p>
          <w:p w14:paraId="66B87AA2" w14:textId="77777777" w:rsidR="00875669" w:rsidRPr="000009A3" w:rsidRDefault="00875669" w:rsidP="00875669">
            <w:pPr>
              <w:ind w:firstLine="394"/>
            </w:pPr>
            <w:r w:rsidRPr="000009A3">
              <w:t xml:space="preserve">Ņemot vērā minēto un ievērojot Ministru kabineta 2011. gada 3. maija noteikumu Nr. 333 “Kārtība, kādā plānojami un uzskaitāmi ieņēmumi no maksas pakalpojumiem un ar šo pakalpojumu sniegšanu saistītie izdevumi, kā arī maksas pakalpojumu izcenojumu noteikšanas metodika un izcenojumu apstiprināšanas kārtība” 14. un 17. punktā noteikto, lai nodrošinātu maksas pakalpojumu pieejamību sociāli </w:t>
            </w:r>
            <w:proofErr w:type="spellStart"/>
            <w:r w:rsidRPr="000009A3">
              <w:t>mazaizsargātākajām</w:t>
            </w:r>
            <w:proofErr w:type="spellEnd"/>
            <w:r w:rsidRPr="000009A3">
              <w:t xml:space="preserve"> personu grupām, projekts paredz noteikt to personu loku, kurām Valsts policija maksas apmēru par atsevišķiem Valsts policijas sniegtajiem pakalpojumiem samazina par 50 procentiem.</w:t>
            </w:r>
          </w:p>
          <w:p w14:paraId="0232E4F9" w14:textId="30EC80A0" w:rsidR="00875669" w:rsidRPr="000009A3" w:rsidRDefault="00875669" w:rsidP="000009A3">
            <w:pPr>
              <w:ind w:firstLine="394"/>
            </w:pPr>
            <w:r w:rsidRPr="000009A3">
              <w:t>Atbilstoši projektā paredzētajam Valsts policija maksas apmēru par dokumenta atvasinājuma izgatavošanu (dokumenta kopēšanu) un ar to saistītajiem pakalpojumiem (lietas meklēšanu arhīvā, personas datu aizklāšanu (</w:t>
            </w:r>
            <w:proofErr w:type="spellStart"/>
            <w:r w:rsidRPr="000009A3">
              <w:t>anonimizēšanu</w:t>
            </w:r>
            <w:proofErr w:type="spellEnd"/>
            <w:r w:rsidRPr="000009A3">
              <w:t xml:space="preserve">), dokumenta </w:t>
            </w:r>
            <w:proofErr w:type="spellStart"/>
            <w:r w:rsidRPr="000009A3">
              <w:t>cauršūšanu</w:t>
            </w:r>
            <w:proofErr w:type="spellEnd"/>
            <w:r w:rsidRPr="000009A3">
              <w:t>, dokumenta atvasinājuma pareizības apliecināšanu, dokumentu ierakstīšanu datu nesējā, dokumentu skenēšanu) samazinās par 50 procentiem, ja, uzrādot attiecīgo statusu vai faktu apliecinoša dokumenta oriģinālu vai pieprasījumā norādot attiecīgā statusa vai fakta apliecinoša dokumenta reģistrācijas numuru, izdevēju un datumu, pakalpojumu pieprasīs:</w:t>
            </w:r>
            <w:r w:rsidR="000009A3" w:rsidRPr="000009A3">
              <w:t xml:space="preserve"> </w:t>
            </w:r>
            <w:r w:rsidRPr="000009A3">
              <w:t>1) persona, kura normatīvajos aktos noteiktajā kārtībā atzīta par trūcīgu,</w:t>
            </w:r>
            <w:r w:rsidR="000009A3" w:rsidRPr="000009A3">
              <w:t xml:space="preserve"> </w:t>
            </w:r>
            <w:r w:rsidRPr="000009A3">
              <w:t>2) pensionārs, kura pensijas apmērs nepārsniedz valstī noteikto minimālo darba algu,</w:t>
            </w:r>
            <w:r w:rsidR="000009A3" w:rsidRPr="000009A3">
              <w:t xml:space="preserve"> </w:t>
            </w:r>
            <w:r w:rsidRPr="000009A3">
              <w:t>3) politiski represēta persona</w:t>
            </w:r>
            <w:r w:rsidR="000009A3" w:rsidRPr="000009A3">
              <w:t xml:space="preserve">, </w:t>
            </w:r>
            <w:r w:rsidRPr="000009A3">
              <w:t>4) persona ar invaliditāti.</w:t>
            </w:r>
          </w:p>
        </w:tc>
      </w:tr>
      <w:tr w:rsidR="00DD2702" w:rsidRPr="009760BD" w14:paraId="2E447BE3" w14:textId="77777777" w:rsidTr="00A65B81">
        <w:tc>
          <w:tcPr>
            <w:tcW w:w="704" w:type="dxa"/>
          </w:tcPr>
          <w:p w14:paraId="4E4AFDB3" w14:textId="77777777" w:rsidR="00DD2702" w:rsidRPr="000009A3" w:rsidRDefault="00DD2702" w:rsidP="00A65B81">
            <w:pPr>
              <w:tabs>
                <w:tab w:val="left" w:pos="720"/>
              </w:tabs>
              <w:ind w:right="33" w:firstLine="29"/>
              <w:contextualSpacing/>
              <w:jc w:val="left"/>
            </w:pPr>
            <w:r w:rsidRPr="000009A3">
              <w:lastRenderedPageBreak/>
              <w:t>6.</w:t>
            </w:r>
          </w:p>
        </w:tc>
        <w:tc>
          <w:tcPr>
            <w:tcW w:w="2410" w:type="dxa"/>
          </w:tcPr>
          <w:p w14:paraId="2DF3A2C1" w14:textId="77777777" w:rsidR="00DD2702" w:rsidRPr="000009A3" w:rsidRDefault="00DD2702" w:rsidP="00A65B81">
            <w:pPr>
              <w:tabs>
                <w:tab w:val="left" w:pos="720"/>
              </w:tabs>
              <w:ind w:firstLine="0"/>
              <w:contextualSpacing/>
            </w:pPr>
            <w:r w:rsidRPr="000009A3">
              <w:t>Dokumenta izstrādes laiks un plānotā virzība</w:t>
            </w:r>
          </w:p>
        </w:tc>
        <w:tc>
          <w:tcPr>
            <w:tcW w:w="10915" w:type="dxa"/>
            <w:vAlign w:val="center"/>
          </w:tcPr>
          <w:p w14:paraId="76B7A113" w14:textId="25323DC4" w:rsidR="00FB5DF4" w:rsidRPr="000009A3" w:rsidRDefault="00562D3C" w:rsidP="00A65B81">
            <w:pPr>
              <w:pStyle w:val="Heading1"/>
              <w:ind w:left="0" w:firstLine="0"/>
              <w:contextualSpacing/>
              <w:jc w:val="both"/>
              <w:rPr>
                <w:rFonts w:ascii="Times New Roman" w:hAnsi="Times New Roman" w:cs="Times New Roman"/>
                <w:szCs w:val="24"/>
              </w:rPr>
            </w:pPr>
            <w:r w:rsidRPr="000009A3">
              <w:rPr>
                <w:rFonts w:ascii="Times New Roman" w:hAnsi="Times New Roman" w:cs="Times New Roman"/>
                <w:szCs w:val="24"/>
              </w:rPr>
              <w:t xml:space="preserve">Projekts </w:t>
            </w:r>
            <w:r w:rsidR="00511F28" w:rsidRPr="000009A3">
              <w:rPr>
                <w:rFonts w:ascii="Times New Roman" w:hAnsi="Times New Roman" w:cs="Times New Roman"/>
                <w:szCs w:val="24"/>
              </w:rPr>
              <w:t>201</w:t>
            </w:r>
            <w:r w:rsidR="00372DF4" w:rsidRPr="000009A3">
              <w:rPr>
                <w:rFonts w:ascii="Times New Roman" w:hAnsi="Times New Roman" w:cs="Times New Roman"/>
                <w:szCs w:val="24"/>
              </w:rPr>
              <w:t>9</w:t>
            </w:r>
            <w:r w:rsidR="00511F28" w:rsidRPr="000009A3">
              <w:rPr>
                <w:rFonts w:ascii="Times New Roman" w:hAnsi="Times New Roman" w:cs="Times New Roman"/>
                <w:szCs w:val="24"/>
              </w:rPr>
              <w:t>.</w:t>
            </w:r>
            <w:r w:rsidR="00372DF4" w:rsidRPr="000009A3">
              <w:rPr>
                <w:rFonts w:ascii="Times New Roman" w:hAnsi="Times New Roman" w:cs="Times New Roman"/>
                <w:szCs w:val="24"/>
              </w:rPr>
              <w:t> </w:t>
            </w:r>
            <w:r w:rsidR="00511F28" w:rsidRPr="000009A3">
              <w:rPr>
                <w:rFonts w:ascii="Times New Roman" w:hAnsi="Times New Roman" w:cs="Times New Roman"/>
                <w:szCs w:val="24"/>
              </w:rPr>
              <w:t xml:space="preserve">gada </w:t>
            </w:r>
            <w:r w:rsidR="00875669" w:rsidRPr="000009A3">
              <w:rPr>
                <w:rFonts w:ascii="Times New Roman" w:hAnsi="Times New Roman" w:cs="Times New Roman"/>
                <w:szCs w:val="24"/>
              </w:rPr>
              <w:t>8</w:t>
            </w:r>
            <w:r w:rsidR="00326B1F" w:rsidRPr="000009A3">
              <w:rPr>
                <w:rFonts w:ascii="Times New Roman" w:hAnsi="Times New Roman" w:cs="Times New Roman"/>
                <w:szCs w:val="24"/>
              </w:rPr>
              <w:t>.</w:t>
            </w:r>
            <w:r w:rsidR="00372DF4" w:rsidRPr="000009A3">
              <w:rPr>
                <w:rFonts w:ascii="Times New Roman" w:hAnsi="Times New Roman" w:cs="Times New Roman"/>
                <w:szCs w:val="24"/>
              </w:rPr>
              <w:t> </w:t>
            </w:r>
            <w:r w:rsidR="00875669" w:rsidRPr="000009A3">
              <w:rPr>
                <w:rFonts w:ascii="Times New Roman" w:hAnsi="Times New Roman" w:cs="Times New Roman"/>
                <w:szCs w:val="24"/>
              </w:rPr>
              <w:t xml:space="preserve">aprīlī </w:t>
            </w:r>
            <w:r w:rsidR="00372DF4" w:rsidRPr="000009A3">
              <w:rPr>
                <w:rFonts w:ascii="Times New Roman" w:hAnsi="Times New Roman" w:cs="Times New Roman"/>
                <w:szCs w:val="24"/>
              </w:rPr>
              <w:t>i</w:t>
            </w:r>
            <w:r w:rsidR="00DD2702" w:rsidRPr="000009A3">
              <w:rPr>
                <w:rFonts w:ascii="Times New Roman" w:hAnsi="Times New Roman" w:cs="Times New Roman"/>
                <w:szCs w:val="24"/>
              </w:rPr>
              <w:t xml:space="preserve">zskatīts Iekšlietu ministrijas Tiesību aktu projektu virzības komitejā. Projektu </w:t>
            </w:r>
            <w:r w:rsidR="00FB5DF4" w:rsidRPr="000009A3">
              <w:rPr>
                <w:rFonts w:ascii="Times New Roman" w:hAnsi="Times New Roman" w:cs="Times New Roman"/>
                <w:szCs w:val="24"/>
              </w:rPr>
              <w:t>plānots iesniegt izsludināšanai Valsts sekretāru sanāksmē.</w:t>
            </w:r>
          </w:p>
          <w:p w14:paraId="7DAB435F" w14:textId="5D69739E" w:rsidR="00DD2702" w:rsidRPr="000009A3" w:rsidRDefault="00DD2702" w:rsidP="00A65B81">
            <w:pPr>
              <w:pStyle w:val="Heading1"/>
              <w:spacing w:before="120"/>
              <w:ind w:left="0" w:firstLine="0"/>
              <w:contextualSpacing/>
              <w:jc w:val="both"/>
              <w:rPr>
                <w:rFonts w:ascii="Times New Roman" w:hAnsi="Times New Roman" w:cs="Times New Roman"/>
                <w:szCs w:val="24"/>
              </w:rPr>
            </w:pPr>
          </w:p>
        </w:tc>
      </w:tr>
      <w:tr w:rsidR="00DD2702" w:rsidRPr="009760BD" w14:paraId="044ED4B3" w14:textId="77777777" w:rsidTr="00A65B81">
        <w:tc>
          <w:tcPr>
            <w:tcW w:w="704" w:type="dxa"/>
          </w:tcPr>
          <w:p w14:paraId="14518E5B" w14:textId="77777777" w:rsidR="00DD2702" w:rsidRPr="000009A3" w:rsidRDefault="00DD2702" w:rsidP="00A65B81">
            <w:pPr>
              <w:ind w:right="33" w:firstLine="29"/>
              <w:contextualSpacing/>
              <w:jc w:val="left"/>
            </w:pPr>
            <w:r w:rsidRPr="000009A3">
              <w:t>7.</w:t>
            </w:r>
          </w:p>
        </w:tc>
        <w:tc>
          <w:tcPr>
            <w:tcW w:w="2410" w:type="dxa"/>
          </w:tcPr>
          <w:p w14:paraId="17CEF933" w14:textId="77777777" w:rsidR="00DD2702" w:rsidRPr="000009A3" w:rsidRDefault="00DD2702" w:rsidP="00A65B81">
            <w:pPr>
              <w:ind w:firstLine="0"/>
              <w:contextualSpacing/>
            </w:pPr>
            <w:r w:rsidRPr="000009A3">
              <w:t>Dokumenti</w:t>
            </w:r>
          </w:p>
        </w:tc>
        <w:tc>
          <w:tcPr>
            <w:tcW w:w="10915" w:type="dxa"/>
            <w:vAlign w:val="center"/>
          </w:tcPr>
          <w:p w14:paraId="3FA050F6" w14:textId="06B4A11E" w:rsidR="00DD2702" w:rsidRPr="000009A3" w:rsidRDefault="00DD2702" w:rsidP="000009A3">
            <w:pPr>
              <w:ind w:firstLine="0"/>
              <w:contextualSpacing/>
            </w:pPr>
            <w:r w:rsidRPr="000009A3">
              <w:t>Projekts, projekta sākotnējās ietekmes novērtējuma ziņojums (anotācija)</w:t>
            </w:r>
            <w:r w:rsidR="00372DF4" w:rsidRPr="000009A3">
              <w:t xml:space="preserve"> un tās pielikum</w:t>
            </w:r>
            <w:r w:rsidR="000009A3">
              <w:t>i</w:t>
            </w:r>
            <w:r w:rsidRPr="000009A3">
              <w:t>.</w:t>
            </w:r>
          </w:p>
        </w:tc>
      </w:tr>
      <w:tr w:rsidR="00DD2702" w:rsidRPr="009760BD" w14:paraId="7902B262" w14:textId="77777777" w:rsidTr="00A65B81">
        <w:tc>
          <w:tcPr>
            <w:tcW w:w="704" w:type="dxa"/>
          </w:tcPr>
          <w:p w14:paraId="5F4276A5" w14:textId="77777777" w:rsidR="00DD2702" w:rsidRPr="000009A3" w:rsidRDefault="00DD2702" w:rsidP="00A65B81">
            <w:pPr>
              <w:ind w:right="33" w:firstLine="29"/>
              <w:contextualSpacing/>
              <w:jc w:val="left"/>
            </w:pPr>
            <w:r w:rsidRPr="000009A3">
              <w:t>8.</w:t>
            </w:r>
          </w:p>
        </w:tc>
        <w:tc>
          <w:tcPr>
            <w:tcW w:w="2410" w:type="dxa"/>
          </w:tcPr>
          <w:p w14:paraId="13CE8ACF" w14:textId="77777777" w:rsidR="00DD2702" w:rsidRPr="000009A3" w:rsidRDefault="00DD2702" w:rsidP="00A65B81">
            <w:pPr>
              <w:ind w:firstLine="0"/>
              <w:contextualSpacing/>
            </w:pPr>
            <w:r w:rsidRPr="000009A3">
              <w:t>Sabiedrības pārstāvju iespējas līdzdarboties</w:t>
            </w:r>
          </w:p>
        </w:tc>
        <w:tc>
          <w:tcPr>
            <w:tcW w:w="10915" w:type="dxa"/>
            <w:vAlign w:val="center"/>
          </w:tcPr>
          <w:p w14:paraId="75AFEC21" w14:textId="63A1FE00" w:rsidR="00DD2702" w:rsidRPr="000009A3" w:rsidRDefault="00FB5DF4" w:rsidP="00A65B81">
            <w:pPr>
              <w:tabs>
                <w:tab w:val="left" w:pos="720"/>
              </w:tabs>
              <w:ind w:firstLine="0"/>
              <w:contextualSpacing/>
            </w:pPr>
            <w:r w:rsidRPr="000009A3">
              <w:t>R</w:t>
            </w:r>
            <w:r w:rsidR="00DD2702" w:rsidRPr="000009A3">
              <w:t>akstiski sniedzot viedokli</w:t>
            </w:r>
            <w:r w:rsidRPr="000009A3">
              <w:t>, iebildumus un priekšlikumus</w:t>
            </w:r>
            <w:r w:rsidR="00DD2702" w:rsidRPr="000009A3">
              <w:t xml:space="preserve"> par projektu.</w:t>
            </w:r>
          </w:p>
        </w:tc>
      </w:tr>
      <w:tr w:rsidR="00DD2702" w:rsidRPr="009760BD" w14:paraId="5AFEF254" w14:textId="77777777" w:rsidTr="00A65B81">
        <w:tc>
          <w:tcPr>
            <w:tcW w:w="704" w:type="dxa"/>
          </w:tcPr>
          <w:p w14:paraId="7782584D" w14:textId="77777777" w:rsidR="00DD2702" w:rsidRPr="000009A3" w:rsidRDefault="00DD2702" w:rsidP="00A65B81">
            <w:pPr>
              <w:ind w:right="33" w:firstLine="29"/>
              <w:contextualSpacing/>
              <w:jc w:val="left"/>
            </w:pPr>
            <w:r w:rsidRPr="000009A3">
              <w:t>9.</w:t>
            </w:r>
          </w:p>
        </w:tc>
        <w:tc>
          <w:tcPr>
            <w:tcW w:w="2410" w:type="dxa"/>
          </w:tcPr>
          <w:p w14:paraId="5E82882B" w14:textId="77777777" w:rsidR="00DD2702" w:rsidRPr="000009A3" w:rsidRDefault="00DD2702" w:rsidP="00A65B81">
            <w:pPr>
              <w:ind w:firstLine="0"/>
              <w:contextualSpacing/>
            </w:pPr>
            <w:r w:rsidRPr="000009A3">
              <w:t>Pieteikšanās līdzdalībai</w:t>
            </w:r>
          </w:p>
        </w:tc>
        <w:tc>
          <w:tcPr>
            <w:tcW w:w="10915" w:type="dxa"/>
            <w:vAlign w:val="center"/>
          </w:tcPr>
          <w:p w14:paraId="05633399" w14:textId="14BB7F99" w:rsidR="00AB4D76" w:rsidRPr="000009A3" w:rsidRDefault="00DD2702" w:rsidP="00A65B81">
            <w:pPr>
              <w:pStyle w:val="Heading1"/>
              <w:ind w:left="0" w:firstLine="0"/>
              <w:contextualSpacing/>
              <w:jc w:val="both"/>
              <w:rPr>
                <w:rFonts w:ascii="Times New Roman" w:hAnsi="Times New Roman" w:cs="Times New Roman"/>
                <w:b/>
                <w:szCs w:val="24"/>
              </w:rPr>
            </w:pPr>
            <w:r w:rsidRPr="000009A3">
              <w:rPr>
                <w:rFonts w:ascii="Times New Roman" w:hAnsi="Times New Roman" w:cs="Times New Roman"/>
                <w:szCs w:val="24"/>
              </w:rPr>
              <w:t>Viedokli</w:t>
            </w:r>
            <w:r w:rsidR="00FB5DF4" w:rsidRPr="000009A3">
              <w:rPr>
                <w:rFonts w:ascii="Times New Roman" w:hAnsi="Times New Roman" w:cs="Times New Roman"/>
                <w:szCs w:val="24"/>
              </w:rPr>
              <w:t xml:space="preserve">, iebildumus un priekšlikumus par projektu </w:t>
            </w:r>
            <w:r w:rsidRPr="000009A3">
              <w:rPr>
                <w:rFonts w:ascii="Times New Roman" w:hAnsi="Times New Roman" w:cs="Times New Roman"/>
                <w:szCs w:val="24"/>
              </w:rPr>
              <w:t>var iesniegt</w:t>
            </w:r>
            <w:r w:rsidR="00FB5DF4" w:rsidRPr="000009A3">
              <w:rPr>
                <w:rFonts w:ascii="Times New Roman" w:hAnsi="Times New Roman" w:cs="Times New Roman"/>
                <w:szCs w:val="24"/>
              </w:rPr>
              <w:t xml:space="preserve"> līdz </w:t>
            </w:r>
            <w:r w:rsidR="00533FE2" w:rsidRPr="000009A3">
              <w:rPr>
                <w:rFonts w:ascii="Times New Roman" w:hAnsi="Times New Roman" w:cs="Times New Roman"/>
                <w:szCs w:val="24"/>
              </w:rPr>
              <w:t>201</w:t>
            </w:r>
            <w:r w:rsidR="00372DF4" w:rsidRPr="000009A3">
              <w:rPr>
                <w:rFonts w:ascii="Times New Roman" w:hAnsi="Times New Roman" w:cs="Times New Roman"/>
                <w:szCs w:val="24"/>
              </w:rPr>
              <w:t>9</w:t>
            </w:r>
            <w:r w:rsidR="00533FE2" w:rsidRPr="000009A3">
              <w:rPr>
                <w:rFonts w:ascii="Times New Roman" w:hAnsi="Times New Roman" w:cs="Times New Roman"/>
                <w:szCs w:val="24"/>
              </w:rPr>
              <w:t>.</w:t>
            </w:r>
            <w:r w:rsidR="00372DF4" w:rsidRPr="000009A3">
              <w:rPr>
                <w:rFonts w:ascii="Times New Roman" w:hAnsi="Times New Roman" w:cs="Times New Roman"/>
                <w:szCs w:val="24"/>
              </w:rPr>
              <w:t> </w:t>
            </w:r>
            <w:r w:rsidR="00533FE2" w:rsidRPr="000009A3">
              <w:rPr>
                <w:rFonts w:ascii="Times New Roman" w:hAnsi="Times New Roman" w:cs="Times New Roman"/>
                <w:szCs w:val="24"/>
              </w:rPr>
              <w:t xml:space="preserve">gada </w:t>
            </w:r>
            <w:r w:rsidR="005965B3">
              <w:rPr>
                <w:rFonts w:ascii="Times New Roman" w:hAnsi="Times New Roman" w:cs="Times New Roman"/>
                <w:szCs w:val="24"/>
              </w:rPr>
              <w:t>26</w:t>
            </w:r>
            <w:bookmarkStart w:id="1" w:name="_GoBack"/>
            <w:bookmarkEnd w:id="1"/>
            <w:r w:rsidR="00372DF4" w:rsidRPr="000009A3">
              <w:rPr>
                <w:rFonts w:ascii="Times New Roman" w:hAnsi="Times New Roman" w:cs="Times New Roman"/>
                <w:szCs w:val="24"/>
              </w:rPr>
              <w:t>. </w:t>
            </w:r>
            <w:r w:rsidR="00875669" w:rsidRPr="000009A3">
              <w:rPr>
                <w:rFonts w:ascii="Times New Roman" w:hAnsi="Times New Roman" w:cs="Times New Roman"/>
                <w:szCs w:val="24"/>
              </w:rPr>
              <w:t>septembrim</w:t>
            </w:r>
            <w:r w:rsidR="00FB5DF4" w:rsidRPr="000009A3">
              <w:rPr>
                <w:rFonts w:ascii="Times New Roman" w:hAnsi="Times New Roman" w:cs="Times New Roman"/>
                <w:szCs w:val="24"/>
              </w:rPr>
              <w:t>, nosūtot uz elektroniskā pasta</w:t>
            </w:r>
            <w:r w:rsidRPr="000009A3">
              <w:rPr>
                <w:rFonts w:ascii="Times New Roman" w:hAnsi="Times New Roman" w:cs="Times New Roman"/>
                <w:szCs w:val="24"/>
              </w:rPr>
              <w:t xml:space="preserve"> adresi </w:t>
            </w:r>
            <w:hyperlink r:id="rId8" w:history="1">
              <w:r w:rsidR="00AB4D76" w:rsidRPr="000009A3">
                <w:rPr>
                  <w:rStyle w:val="Hyperlink"/>
                  <w:rFonts w:ascii="Times New Roman" w:hAnsi="Times New Roman" w:cs="Times New Roman"/>
                  <w:szCs w:val="24"/>
                </w:rPr>
                <w:t>solvita.zakaite@vp.gov.lv</w:t>
              </w:r>
            </w:hyperlink>
            <w:hyperlink r:id="rId9" w:history="1"/>
            <w:r w:rsidR="00FB5DF4" w:rsidRPr="000009A3">
              <w:rPr>
                <w:rFonts w:ascii="Times New Roman" w:hAnsi="Times New Roman" w:cs="Times New Roman"/>
                <w:szCs w:val="24"/>
              </w:rPr>
              <w:t>.</w:t>
            </w:r>
          </w:p>
          <w:p w14:paraId="50AEBFBF" w14:textId="49BF1B2B" w:rsidR="00DD2702" w:rsidRPr="000009A3" w:rsidRDefault="00DD2702" w:rsidP="00A65B81">
            <w:pPr>
              <w:pStyle w:val="Heading1"/>
              <w:ind w:left="0" w:firstLine="0"/>
              <w:contextualSpacing/>
              <w:jc w:val="both"/>
              <w:rPr>
                <w:rFonts w:ascii="Times New Roman" w:hAnsi="Times New Roman" w:cs="Times New Roman"/>
                <w:b/>
                <w:szCs w:val="24"/>
              </w:rPr>
            </w:pPr>
            <w:r w:rsidRPr="000009A3">
              <w:rPr>
                <w:rFonts w:ascii="Times New Roman" w:hAnsi="Times New Roman" w:cs="Times New Roman"/>
                <w:szCs w:val="24"/>
              </w:rPr>
              <w:lastRenderedPageBreak/>
              <w:t xml:space="preserve">Iesniedzot viedokli, </w:t>
            </w:r>
            <w:r w:rsidR="00FB5DF4" w:rsidRPr="000009A3">
              <w:rPr>
                <w:rFonts w:ascii="Times New Roman" w:hAnsi="Times New Roman" w:cs="Times New Roman"/>
                <w:szCs w:val="24"/>
              </w:rPr>
              <w:t xml:space="preserve">iebildumus un priekšlikumus </w:t>
            </w:r>
            <w:r w:rsidRPr="000009A3">
              <w:rPr>
                <w:rFonts w:ascii="Times New Roman" w:hAnsi="Times New Roman" w:cs="Times New Roman"/>
                <w:szCs w:val="24"/>
              </w:rPr>
              <w:t>par</w:t>
            </w:r>
            <w:r w:rsidR="00E64612" w:rsidRPr="000009A3">
              <w:rPr>
                <w:rFonts w:ascii="Times New Roman" w:hAnsi="Times New Roman" w:cs="Times New Roman"/>
                <w:szCs w:val="24"/>
              </w:rPr>
              <w:t xml:space="preserve"> projektu, jānorāda </w:t>
            </w:r>
            <w:r w:rsidRPr="000009A3">
              <w:rPr>
                <w:rFonts w:ascii="Times New Roman" w:hAnsi="Times New Roman" w:cs="Times New Roman"/>
                <w:szCs w:val="24"/>
              </w:rPr>
              <w:t>iesniedzēja vārds, uzvārds,</w:t>
            </w:r>
            <w:r w:rsidR="00E64612" w:rsidRPr="000009A3">
              <w:rPr>
                <w:rFonts w:ascii="Times New Roman" w:hAnsi="Times New Roman" w:cs="Times New Roman"/>
                <w:szCs w:val="24"/>
              </w:rPr>
              <w:t xml:space="preserve"> institūcijas nosaukums, kuru pārstāv (ja tāda ir), adrese, tālruņa numurs un elektroniskā pasta</w:t>
            </w:r>
            <w:r w:rsidRPr="000009A3">
              <w:rPr>
                <w:rFonts w:ascii="Times New Roman" w:hAnsi="Times New Roman" w:cs="Times New Roman"/>
                <w:szCs w:val="24"/>
              </w:rPr>
              <w:t xml:space="preserve"> adrese.</w:t>
            </w:r>
          </w:p>
        </w:tc>
      </w:tr>
      <w:tr w:rsidR="00DD2702" w:rsidRPr="009760BD" w14:paraId="2C99A985" w14:textId="77777777" w:rsidTr="00A65B81">
        <w:tc>
          <w:tcPr>
            <w:tcW w:w="704" w:type="dxa"/>
          </w:tcPr>
          <w:p w14:paraId="01A36898" w14:textId="77777777" w:rsidR="00DD2702" w:rsidRPr="000009A3" w:rsidRDefault="00DD2702" w:rsidP="00A65B81">
            <w:pPr>
              <w:ind w:right="33" w:firstLine="29"/>
              <w:contextualSpacing/>
              <w:jc w:val="left"/>
            </w:pPr>
            <w:r w:rsidRPr="000009A3">
              <w:lastRenderedPageBreak/>
              <w:t>10.</w:t>
            </w:r>
          </w:p>
        </w:tc>
        <w:tc>
          <w:tcPr>
            <w:tcW w:w="2410" w:type="dxa"/>
          </w:tcPr>
          <w:p w14:paraId="74F04E28" w14:textId="77777777" w:rsidR="00DD2702" w:rsidRPr="000009A3" w:rsidRDefault="00DD2702" w:rsidP="00A65B81">
            <w:pPr>
              <w:ind w:firstLine="0"/>
              <w:contextualSpacing/>
            </w:pPr>
            <w:r w:rsidRPr="000009A3">
              <w:t>Cita informācija</w:t>
            </w:r>
          </w:p>
        </w:tc>
        <w:tc>
          <w:tcPr>
            <w:tcW w:w="10915" w:type="dxa"/>
            <w:vAlign w:val="center"/>
          </w:tcPr>
          <w:p w14:paraId="41F3448D" w14:textId="77777777" w:rsidR="00DD2702" w:rsidRPr="000009A3" w:rsidRDefault="00DD2702" w:rsidP="00A65B81">
            <w:pPr>
              <w:ind w:firstLine="0"/>
              <w:contextualSpacing/>
            </w:pPr>
            <w:r w:rsidRPr="000009A3">
              <w:t>Nav</w:t>
            </w:r>
          </w:p>
        </w:tc>
      </w:tr>
      <w:tr w:rsidR="00DD2702" w:rsidRPr="009760BD" w14:paraId="5EBD6974" w14:textId="77777777" w:rsidTr="00A65B81">
        <w:trPr>
          <w:trHeight w:val="509"/>
        </w:trPr>
        <w:tc>
          <w:tcPr>
            <w:tcW w:w="704" w:type="dxa"/>
          </w:tcPr>
          <w:p w14:paraId="1E09140F" w14:textId="77777777" w:rsidR="00DD2702" w:rsidRPr="000009A3" w:rsidRDefault="00DD2702" w:rsidP="00A65B81">
            <w:pPr>
              <w:tabs>
                <w:tab w:val="left" w:pos="720"/>
              </w:tabs>
              <w:ind w:right="33" w:firstLine="29"/>
              <w:contextualSpacing/>
              <w:jc w:val="left"/>
            </w:pPr>
            <w:r w:rsidRPr="000009A3">
              <w:t>11.</w:t>
            </w:r>
          </w:p>
        </w:tc>
        <w:tc>
          <w:tcPr>
            <w:tcW w:w="2410" w:type="dxa"/>
          </w:tcPr>
          <w:p w14:paraId="5D533487" w14:textId="77777777" w:rsidR="00DD2702" w:rsidRPr="000009A3" w:rsidRDefault="00DD2702" w:rsidP="00A65B81">
            <w:pPr>
              <w:tabs>
                <w:tab w:val="left" w:pos="720"/>
              </w:tabs>
              <w:ind w:firstLine="0"/>
              <w:contextualSpacing/>
            </w:pPr>
            <w:r w:rsidRPr="000009A3">
              <w:t>Atbildīgā amatpersona</w:t>
            </w:r>
          </w:p>
        </w:tc>
        <w:tc>
          <w:tcPr>
            <w:tcW w:w="10915" w:type="dxa"/>
          </w:tcPr>
          <w:p w14:paraId="5C12F7E8" w14:textId="628FCB29" w:rsidR="00503D92" w:rsidRPr="000009A3" w:rsidRDefault="00DD2702" w:rsidP="00A65B81">
            <w:pPr>
              <w:ind w:firstLine="0"/>
              <w:contextualSpacing/>
            </w:pPr>
            <w:r w:rsidRPr="000009A3">
              <w:t xml:space="preserve">Valsts policijas Galvenās </w:t>
            </w:r>
            <w:r w:rsidR="00562D3C" w:rsidRPr="000009A3">
              <w:t xml:space="preserve">administratīvās </w:t>
            </w:r>
            <w:r w:rsidRPr="000009A3">
              <w:t xml:space="preserve">pārvaldes </w:t>
            </w:r>
            <w:r w:rsidR="00562D3C" w:rsidRPr="000009A3">
              <w:t xml:space="preserve">Juridiskā biroja Normatīvo aktu analīzes un izstrādes nodaļas juriste </w:t>
            </w:r>
            <w:r w:rsidR="00AB4D76" w:rsidRPr="000009A3">
              <w:t>Solvita Žakaite</w:t>
            </w:r>
            <w:r w:rsidR="00562D3C" w:rsidRPr="000009A3">
              <w:t>, tālr.67</w:t>
            </w:r>
            <w:r w:rsidR="00AB4D76" w:rsidRPr="000009A3">
              <w:t>829546</w:t>
            </w:r>
            <w:r w:rsidR="00562D3C" w:rsidRPr="000009A3">
              <w:t xml:space="preserve">, e-pasts: </w:t>
            </w:r>
            <w:hyperlink r:id="rId10" w:history="1">
              <w:r w:rsidR="00AB4D76" w:rsidRPr="000009A3">
                <w:rPr>
                  <w:rStyle w:val="Hyperlink"/>
                </w:rPr>
                <w:t>solvita.zakaite@vp.gov.lv</w:t>
              </w:r>
            </w:hyperlink>
            <w:r w:rsidR="00533FE2" w:rsidRPr="000009A3">
              <w:t xml:space="preserve"> </w:t>
            </w:r>
          </w:p>
        </w:tc>
      </w:tr>
    </w:tbl>
    <w:p w14:paraId="23836FBE" w14:textId="15B76FFC" w:rsidR="00DD2702" w:rsidRPr="00BB5619" w:rsidRDefault="00DD2702" w:rsidP="00DD2702">
      <w:pPr>
        <w:ind w:firstLine="0"/>
        <w:contextualSpacing/>
        <w:rPr>
          <w:sz w:val="28"/>
          <w:szCs w:val="28"/>
        </w:rPr>
      </w:pPr>
    </w:p>
    <w:sectPr w:rsidR="00DD2702" w:rsidRPr="00BB5619" w:rsidSect="00587FFD">
      <w:headerReference w:type="default" r:id="rId11"/>
      <w:footerReference w:type="default" r:id="rId12"/>
      <w:footerReference w:type="first" r:id="rId13"/>
      <w:pgSz w:w="16838" w:h="11906" w:orient="landscape" w:code="9"/>
      <w:pgMar w:top="1134" w:right="1418"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890F0" w14:textId="77777777" w:rsidR="001329BB" w:rsidRDefault="001329BB">
      <w:r>
        <w:separator/>
      </w:r>
    </w:p>
  </w:endnote>
  <w:endnote w:type="continuationSeparator" w:id="0">
    <w:p w14:paraId="7482184F" w14:textId="77777777" w:rsidR="001329BB" w:rsidRDefault="00132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40BDE" w14:textId="703AE6C8" w:rsidR="00122569" w:rsidRPr="003B1FED" w:rsidRDefault="003B1FED" w:rsidP="003B1FED">
    <w:pPr>
      <w:pStyle w:val="Footer"/>
    </w:pPr>
    <w:r>
      <w:rPr>
        <w:sz w:val="20"/>
        <w:szCs w:val="20"/>
      </w:rPr>
      <w:t>IEMpaz</w:t>
    </w:r>
    <w:r w:rsidRPr="003E0172">
      <w:rPr>
        <w:sz w:val="20"/>
        <w:szCs w:val="20"/>
      </w:rPr>
      <w:t>_</w:t>
    </w:r>
    <w:r w:rsidR="00875669">
      <w:rPr>
        <w:sz w:val="20"/>
        <w:szCs w:val="20"/>
      </w:rPr>
      <w:t>1308</w:t>
    </w:r>
    <w:r w:rsidR="00372DF4">
      <w:rPr>
        <w:sz w:val="20"/>
        <w:szCs w:val="20"/>
      </w:rPr>
      <w:t>19</w:t>
    </w:r>
    <w:r w:rsidRPr="003E0172">
      <w:rPr>
        <w:sz w:val="20"/>
        <w:szCs w:val="20"/>
      </w:rPr>
      <w:t>_</w:t>
    </w:r>
    <w:r w:rsidR="00875669">
      <w:rPr>
        <w:sz w:val="20"/>
        <w:szCs w:val="20"/>
      </w:rPr>
      <w:t>groz</w:t>
    </w:r>
    <w:r w:rsidR="00372DF4">
      <w:rPr>
        <w:sz w:val="20"/>
        <w:szCs w:val="20"/>
      </w:rPr>
      <w:t>_</w:t>
    </w:r>
    <w:r w:rsidR="00875669">
      <w:rPr>
        <w:sz w:val="20"/>
        <w:szCs w:val="20"/>
      </w:rPr>
      <w:t>903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7CE9F" w14:textId="6FDB095F" w:rsidR="005B64C4" w:rsidRPr="004E3119" w:rsidRDefault="006F7984" w:rsidP="005B64C4">
    <w:pPr>
      <w:pStyle w:val="Footer"/>
      <w:rPr>
        <w:sz w:val="20"/>
        <w:szCs w:val="20"/>
      </w:rPr>
    </w:pPr>
    <w:r>
      <w:rPr>
        <w:sz w:val="20"/>
        <w:szCs w:val="20"/>
      </w:rPr>
      <w:t>IEMpaz</w:t>
    </w:r>
    <w:r w:rsidRPr="003E0172">
      <w:rPr>
        <w:sz w:val="20"/>
        <w:szCs w:val="20"/>
      </w:rPr>
      <w:t>_</w:t>
    </w:r>
    <w:r w:rsidR="00875669">
      <w:rPr>
        <w:sz w:val="20"/>
        <w:szCs w:val="20"/>
      </w:rPr>
      <w:t>1308</w:t>
    </w:r>
    <w:r w:rsidR="00372DF4">
      <w:rPr>
        <w:sz w:val="20"/>
        <w:szCs w:val="20"/>
      </w:rPr>
      <w:t>19</w:t>
    </w:r>
    <w:r w:rsidRPr="003E0172">
      <w:rPr>
        <w:sz w:val="20"/>
        <w:szCs w:val="20"/>
      </w:rPr>
      <w:t>_</w:t>
    </w:r>
    <w:r w:rsidR="00875669">
      <w:rPr>
        <w:sz w:val="20"/>
        <w:szCs w:val="20"/>
      </w:rPr>
      <w:t>groz_903</w:t>
    </w:r>
  </w:p>
  <w:p w14:paraId="7D6DC354" w14:textId="112E1AD3" w:rsidR="00122569" w:rsidRPr="005B64C4" w:rsidRDefault="00122569" w:rsidP="005B64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8B856" w14:textId="77777777" w:rsidR="001329BB" w:rsidRDefault="001329BB">
      <w:r>
        <w:separator/>
      </w:r>
    </w:p>
  </w:footnote>
  <w:footnote w:type="continuationSeparator" w:id="0">
    <w:p w14:paraId="50EBFD3B" w14:textId="77777777" w:rsidR="001329BB" w:rsidRDefault="001329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098333"/>
      <w:docPartObj>
        <w:docPartGallery w:val="Page Numbers (Top of Page)"/>
        <w:docPartUnique/>
      </w:docPartObj>
    </w:sdtPr>
    <w:sdtEndPr>
      <w:rPr>
        <w:noProof/>
      </w:rPr>
    </w:sdtEndPr>
    <w:sdtContent>
      <w:p w14:paraId="120BC564" w14:textId="7C0B9839" w:rsidR="00122569" w:rsidRDefault="00122569">
        <w:pPr>
          <w:pStyle w:val="Header"/>
          <w:jc w:val="center"/>
        </w:pPr>
        <w:r>
          <w:fldChar w:fldCharType="begin"/>
        </w:r>
        <w:r>
          <w:instrText xml:space="preserve"> PAGE   \* MERGEFORMAT </w:instrText>
        </w:r>
        <w:r>
          <w:fldChar w:fldCharType="separate"/>
        </w:r>
        <w:r w:rsidR="005965B3">
          <w:rPr>
            <w:noProof/>
          </w:rPr>
          <w:t>3</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1D004480"/>
    <w:multiLevelType w:val="hybridMultilevel"/>
    <w:tmpl w:val="283A95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F20096"/>
    <w:multiLevelType w:val="hybridMultilevel"/>
    <w:tmpl w:val="4B845AF6"/>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 w15:restartNumberingAfterBreak="0">
    <w:nsid w:val="36255CF6"/>
    <w:multiLevelType w:val="hybridMultilevel"/>
    <w:tmpl w:val="46EC197C"/>
    <w:lvl w:ilvl="0" w:tplc="8B7465F0">
      <w:start w:val="1"/>
      <w:numFmt w:val="decimal"/>
      <w:lvlText w:val="%1)"/>
      <w:lvlJc w:val="left"/>
      <w:pPr>
        <w:ind w:left="480" w:hanging="360"/>
      </w:pPr>
      <w:rPr>
        <w:rFonts w:hint="default"/>
      </w:rPr>
    </w:lvl>
    <w:lvl w:ilvl="1" w:tplc="04260019" w:tentative="1">
      <w:start w:val="1"/>
      <w:numFmt w:val="lowerLetter"/>
      <w:lvlText w:val="%2."/>
      <w:lvlJc w:val="left"/>
      <w:pPr>
        <w:ind w:left="1200" w:hanging="360"/>
      </w:pPr>
    </w:lvl>
    <w:lvl w:ilvl="2" w:tplc="0426001B" w:tentative="1">
      <w:start w:val="1"/>
      <w:numFmt w:val="lowerRoman"/>
      <w:lvlText w:val="%3."/>
      <w:lvlJc w:val="right"/>
      <w:pPr>
        <w:ind w:left="1920" w:hanging="180"/>
      </w:pPr>
    </w:lvl>
    <w:lvl w:ilvl="3" w:tplc="0426000F" w:tentative="1">
      <w:start w:val="1"/>
      <w:numFmt w:val="decimal"/>
      <w:lvlText w:val="%4."/>
      <w:lvlJc w:val="left"/>
      <w:pPr>
        <w:ind w:left="2640" w:hanging="360"/>
      </w:pPr>
    </w:lvl>
    <w:lvl w:ilvl="4" w:tplc="04260019" w:tentative="1">
      <w:start w:val="1"/>
      <w:numFmt w:val="lowerLetter"/>
      <w:lvlText w:val="%5."/>
      <w:lvlJc w:val="left"/>
      <w:pPr>
        <w:ind w:left="3360" w:hanging="360"/>
      </w:pPr>
    </w:lvl>
    <w:lvl w:ilvl="5" w:tplc="0426001B" w:tentative="1">
      <w:start w:val="1"/>
      <w:numFmt w:val="lowerRoman"/>
      <w:lvlText w:val="%6."/>
      <w:lvlJc w:val="right"/>
      <w:pPr>
        <w:ind w:left="4080" w:hanging="180"/>
      </w:pPr>
    </w:lvl>
    <w:lvl w:ilvl="6" w:tplc="0426000F" w:tentative="1">
      <w:start w:val="1"/>
      <w:numFmt w:val="decimal"/>
      <w:lvlText w:val="%7."/>
      <w:lvlJc w:val="left"/>
      <w:pPr>
        <w:ind w:left="4800" w:hanging="360"/>
      </w:pPr>
    </w:lvl>
    <w:lvl w:ilvl="7" w:tplc="04260019" w:tentative="1">
      <w:start w:val="1"/>
      <w:numFmt w:val="lowerLetter"/>
      <w:lvlText w:val="%8."/>
      <w:lvlJc w:val="left"/>
      <w:pPr>
        <w:ind w:left="5520" w:hanging="360"/>
      </w:pPr>
    </w:lvl>
    <w:lvl w:ilvl="8" w:tplc="0426001B" w:tentative="1">
      <w:start w:val="1"/>
      <w:numFmt w:val="lowerRoman"/>
      <w:lvlText w:val="%9."/>
      <w:lvlJc w:val="right"/>
      <w:pPr>
        <w:ind w:left="6240" w:hanging="180"/>
      </w:pPr>
    </w:lvl>
  </w:abstractNum>
  <w:abstractNum w:abstractNumId="4" w15:restartNumberingAfterBreak="0">
    <w:nsid w:val="616529DB"/>
    <w:multiLevelType w:val="multilevel"/>
    <w:tmpl w:val="F572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F52CCA"/>
    <w:multiLevelType w:val="singleLevel"/>
    <w:tmpl w:val="0C09000F"/>
    <w:lvl w:ilvl="0">
      <w:start w:val="1"/>
      <w:numFmt w:val="decimal"/>
      <w:lvlText w:val="%1."/>
      <w:lvlJc w:val="left"/>
      <w:pPr>
        <w:tabs>
          <w:tab w:val="num" w:pos="360"/>
        </w:tabs>
        <w:ind w:left="360" w:hanging="360"/>
      </w:pPr>
      <w:rPr>
        <w:rFonts w:hint="default"/>
      </w:rPr>
    </w:lvl>
  </w:abstractNum>
  <w:abstractNum w:abstractNumId="6" w15:restartNumberingAfterBreak="0">
    <w:nsid w:val="6B4B6EFD"/>
    <w:multiLevelType w:val="hybridMultilevel"/>
    <w:tmpl w:val="78D282CC"/>
    <w:lvl w:ilvl="0" w:tplc="E0F80C2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EDB71C9"/>
    <w:multiLevelType w:val="hybridMultilevel"/>
    <w:tmpl w:val="E93E9BE0"/>
    <w:lvl w:ilvl="0" w:tplc="ECB20B06">
      <w:start w:val="3"/>
      <w:numFmt w:val="bullet"/>
      <w:lvlText w:val="-"/>
      <w:lvlJc w:val="left"/>
      <w:pPr>
        <w:ind w:left="1440" w:hanging="36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0"/>
  </w:num>
  <w:num w:numId="5">
    <w:abstractNumId w:val="7"/>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87A"/>
    <w:rsid w:val="000009A3"/>
    <w:rsid w:val="00001D6E"/>
    <w:rsid w:val="00003072"/>
    <w:rsid w:val="00004037"/>
    <w:rsid w:val="000050D3"/>
    <w:rsid w:val="00011E45"/>
    <w:rsid w:val="0001382E"/>
    <w:rsid w:val="000149FD"/>
    <w:rsid w:val="000221DE"/>
    <w:rsid w:val="00023004"/>
    <w:rsid w:val="00024B7B"/>
    <w:rsid w:val="00025A23"/>
    <w:rsid w:val="000328B1"/>
    <w:rsid w:val="000343F2"/>
    <w:rsid w:val="000366B8"/>
    <w:rsid w:val="00036933"/>
    <w:rsid w:val="00044AD6"/>
    <w:rsid w:val="00055096"/>
    <w:rsid w:val="000626F8"/>
    <w:rsid w:val="00064A65"/>
    <w:rsid w:val="00065417"/>
    <w:rsid w:val="00073D2E"/>
    <w:rsid w:val="00074860"/>
    <w:rsid w:val="000861B3"/>
    <w:rsid w:val="00094C42"/>
    <w:rsid w:val="00097A3F"/>
    <w:rsid w:val="000A5426"/>
    <w:rsid w:val="000A7D69"/>
    <w:rsid w:val="000B0EC4"/>
    <w:rsid w:val="000B351B"/>
    <w:rsid w:val="000B5288"/>
    <w:rsid w:val="000C0A21"/>
    <w:rsid w:val="000C3ADA"/>
    <w:rsid w:val="000C3B6D"/>
    <w:rsid w:val="000D0BD6"/>
    <w:rsid w:val="000D2DD4"/>
    <w:rsid w:val="000D58F3"/>
    <w:rsid w:val="000F2D8F"/>
    <w:rsid w:val="000F7DFA"/>
    <w:rsid w:val="00103707"/>
    <w:rsid w:val="0011061D"/>
    <w:rsid w:val="00122569"/>
    <w:rsid w:val="00122A47"/>
    <w:rsid w:val="001254CA"/>
    <w:rsid w:val="001316E9"/>
    <w:rsid w:val="00132719"/>
    <w:rsid w:val="001329BB"/>
    <w:rsid w:val="0013400E"/>
    <w:rsid w:val="00137AC9"/>
    <w:rsid w:val="00143392"/>
    <w:rsid w:val="00143694"/>
    <w:rsid w:val="001476CA"/>
    <w:rsid w:val="0015641F"/>
    <w:rsid w:val="00162B07"/>
    <w:rsid w:val="00166916"/>
    <w:rsid w:val="00166D59"/>
    <w:rsid w:val="00166FCA"/>
    <w:rsid w:val="00167971"/>
    <w:rsid w:val="0017478B"/>
    <w:rsid w:val="00175FA4"/>
    <w:rsid w:val="00181AD6"/>
    <w:rsid w:val="00184641"/>
    <w:rsid w:val="001920E1"/>
    <w:rsid w:val="00192AA7"/>
    <w:rsid w:val="00196238"/>
    <w:rsid w:val="001A696F"/>
    <w:rsid w:val="001C2481"/>
    <w:rsid w:val="001C54BD"/>
    <w:rsid w:val="001C6EC4"/>
    <w:rsid w:val="001D31F3"/>
    <w:rsid w:val="001D7F58"/>
    <w:rsid w:val="001E1F35"/>
    <w:rsid w:val="001E574E"/>
    <w:rsid w:val="001E5B3D"/>
    <w:rsid w:val="001E61E9"/>
    <w:rsid w:val="001E627D"/>
    <w:rsid w:val="002014E6"/>
    <w:rsid w:val="002040C5"/>
    <w:rsid w:val="00205443"/>
    <w:rsid w:val="002133E5"/>
    <w:rsid w:val="00216C6D"/>
    <w:rsid w:val="00216FC4"/>
    <w:rsid w:val="00224519"/>
    <w:rsid w:val="002324E9"/>
    <w:rsid w:val="00234986"/>
    <w:rsid w:val="00235571"/>
    <w:rsid w:val="00237700"/>
    <w:rsid w:val="00240843"/>
    <w:rsid w:val="002408EE"/>
    <w:rsid w:val="00242C98"/>
    <w:rsid w:val="00247797"/>
    <w:rsid w:val="00257949"/>
    <w:rsid w:val="00265AA9"/>
    <w:rsid w:val="00266AF1"/>
    <w:rsid w:val="00267602"/>
    <w:rsid w:val="002818E3"/>
    <w:rsid w:val="0028359D"/>
    <w:rsid w:val="00285A20"/>
    <w:rsid w:val="0029060B"/>
    <w:rsid w:val="0029306D"/>
    <w:rsid w:val="00293CF8"/>
    <w:rsid w:val="00294D78"/>
    <w:rsid w:val="00294ED1"/>
    <w:rsid w:val="002A1A7A"/>
    <w:rsid w:val="002A72A1"/>
    <w:rsid w:val="002B1439"/>
    <w:rsid w:val="002B2E80"/>
    <w:rsid w:val="002B2E8D"/>
    <w:rsid w:val="002C51C0"/>
    <w:rsid w:val="002C756F"/>
    <w:rsid w:val="002D4169"/>
    <w:rsid w:val="002D5D3B"/>
    <w:rsid w:val="002D5FC0"/>
    <w:rsid w:val="002E2FAD"/>
    <w:rsid w:val="002F07C6"/>
    <w:rsid w:val="002F09CE"/>
    <w:rsid w:val="002F151E"/>
    <w:rsid w:val="002F71E6"/>
    <w:rsid w:val="003011B1"/>
    <w:rsid w:val="00326B1F"/>
    <w:rsid w:val="00330A6E"/>
    <w:rsid w:val="0033627F"/>
    <w:rsid w:val="00337424"/>
    <w:rsid w:val="003405CD"/>
    <w:rsid w:val="003460CE"/>
    <w:rsid w:val="003461B0"/>
    <w:rsid w:val="00346EA8"/>
    <w:rsid w:val="00357282"/>
    <w:rsid w:val="003657FB"/>
    <w:rsid w:val="00367DE2"/>
    <w:rsid w:val="00370725"/>
    <w:rsid w:val="00371ADD"/>
    <w:rsid w:val="00372DF4"/>
    <w:rsid w:val="00374B50"/>
    <w:rsid w:val="00375181"/>
    <w:rsid w:val="003759B3"/>
    <w:rsid w:val="00376128"/>
    <w:rsid w:val="00376CF7"/>
    <w:rsid w:val="0037734D"/>
    <w:rsid w:val="00381189"/>
    <w:rsid w:val="00382109"/>
    <w:rsid w:val="00384D51"/>
    <w:rsid w:val="00394279"/>
    <w:rsid w:val="00395BC5"/>
    <w:rsid w:val="003A184B"/>
    <w:rsid w:val="003B0324"/>
    <w:rsid w:val="003B1FED"/>
    <w:rsid w:val="003B6775"/>
    <w:rsid w:val="003C368A"/>
    <w:rsid w:val="003C3F75"/>
    <w:rsid w:val="003D11CE"/>
    <w:rsid w:val="003D593C"/>
    <w:rsid w:val="003D770F"/>
    <w:rsid w:val="003E1992"/>
    <w:rsid w:val="003F2AFD"/>
    <w:rsid w:val="003F47D1"/>
    <w:rsid w:val="00400670"/>
    <w:rsid w:val="00404CAA"/>
    <w:rsid w:val="004154EA"/>
    <w:rsid w:val="004203E7"/>
    <w:rsid w:val="00420D67"/>
    <w:rsid w:val="00426CB9"/>
    <w:rsid w:val="00433DAD"/>
    <w:rsid w:val="004353C5"/>
    <w:rsid w:val="004428AB"/>
    <w:rsid w:val="004466A0"/>
    <w:rsid w:val="0044745B"/>
    <w:rsid w:val="00452998"/>
    <w:rsid w:val="00453A27"/>
    <w:rsid w:val="00456782"/>
    <w:rsid w:val="00456C2D"/>
    <w:rsid w:val="0046143D"/>
    <w:rsid w:val="004639A4"/>
    <w:rsid w:val="00465261"/>
    <w:rsid w:val="004737D9"/>
    <w:rsid w:val="004740AA"/>
    <w:rsid w:val="004758A9"/>
    <w:rsid w:val="004804F9"/>
    <w:rsid w:val="00482603"/>
    <w:rsid w:val="0049345C"/>
    <w:rsid w:val="004944D5"/>
    <w:rsid w:val="00494E05"/>
    <w:rsid w:val="00497C20"/>
    <w:rsid w:val="004A4D22"/>
    <w:rsid w:val="004A6276"/>
    <w:rsid w:val="004B3320"/>
    <w:rsid w:val="004B6E00"/>
    <w:rsid w:val="004C0159"/>
    <w:rsid w:val="004C2D45"/>
    <w:rsid w:val="004C44AB"/>
    <w:rsid w:val="004C60C4"/>
    <w:rsid w:val="004C66CA"/>
    <w:rsid w:val="004D1003"/>
    <w:rsid w:val="004D4846"/>
    <w:rsid w:val="004E0565"/>
    <w:rsid w:val="004E3119"/>
    <w:rsid w:val="004E3997"/>
    <w:rsid w:val="004E5A1D"/>
    <w:rsid w:val="004E74DA"/>
    <w:rsid w:val="004E76DE"/>
    <w:rsid w:val="005003A0"/>
    <w:rsid w:val="00503D92"/>
    <w:rsid w:val="00504A92"/>
    <w:rsid w:val="00511F28"/>
    <w:rsid w:val="005136F0"/>
    <w:rsid w:val="00517847"/>
    <w:rsid w:val="0052151E"/>
    <w:rsid w:val="005215F4"/>
    <w:rsid w:val="005223CB"/>
    <w:rsid w:val="00523B02"/>
    <w:rsid w:val="00524BFD"/>
    <w:rsid w:val="005256C0"/>
    <w:rsid w:val="00526408"/>
    <w:rsid w:val="00531478"/>
    <w:rsid w:val="00533FE2"/>
    <w:rsid w:val="00537199"/>
    <w:rsid w:val="00552B59"/>
    <w:rsid w:val="00553D86"/>
    <w:rsid w:val="00562D3C"/>
    <w:rsid w:val="005635DF"/>
    <w:rsid w:val="00567360"/>
    <w:rsid w:val="005678FA"/>
    <w:rsid w:val="00567EA6"/>
    <w:rsid w:val="00570213"/>
    <w:rsid w:val="00572852"/>
    <w:rsid w:val="00574B34"/>
    <w:rsid w:val="0058034F"/>
    <w:rsid w:val="00585496"/>
    <w:rsid w:val="00585CB6"/>
    <w:rsid w:val="00587FFD"/>
    <w:rsid w:val="005965B3"/>
    <w:rsid w:val="005966AB"/>
    <w:rsid w:val="00597236"/>
    <w:rsid w:val="0059785F"/>
    <w:rsid w:val="005A2632"/>
    <w:rsid w:val="005A6234"/>
    <w:rsid w:val="005B64C4"/>
    <w:rsid w:val="005B77B9"/>
    <w:rsid w:val="005C2A8B"/>
    <w:rsid w:val="005C2E05"/>
    <w:rsid w:val="005C3F33"/>
    <w:rsid w:val="005C5ADE"/>
    <w:rsid w:val="005C78D9"/>
    <w:rsid w:val="005C7F82"/>
    <w:rsid w:val="005D0922"/>
    <w:rsid w:val="005D285F"/>
    <w:rsid w:val="005D534B"/>
    <w:rsid w:val="005D6F1B"/>
    <w:rsid w:val="005E019C"/>
    <w:rsid w:val="005E13E1"/>
    <w:rsid w:val="005E2B87"/>
    <w:rsid w:val="005E2BCC"/>
    <w:rsid w:val="005E3ED3"/>
    <w:rsid w:val="005E7AEF"/>
    <w:rsid w:val="005F460C"/>
    <w:rsid w:val="005F5401"/>
    <w:rsid w:val="0060008A"/>
    <w:rsid w:val="00600472"/>
    <w:rsid w:val="0060088B"/>
    <w:rsid w:val="006125A1"/>
    <w:rsid w:val="00615BB4"/>
    <w:rsid w:val="006162B4"/>
    <w:rsid w:val="00616888"/>
    <w:rsid w:val="00617BA4"/>
    <w:rsid w:val="0062087A"/>
    <w:rsid w:val="006226AC"/>
    <w:rsid w:val="00623DF2"/>
    <w:rsid w:val="006300F2"/>
    <w:rsid w:val="00631FC6"/>
    <w:rsid w:val="006344DF"/>
    <w:rsid w:val="006361DF"/>
    <w:rsid w:val="006402F3"/>
    <w:rsid w:val="00644318"/>
    <w:rsid w:val="006457F2"/>
    <w:rsid w:val="00651934"/>
    <w:rsid w:val="00663416"/>
    <w:rsid w:val="00664357"/>
    <w:rsid w:val="00665111"/>
    <w:rsid w:val="00671D14"/>
    <w:rsid w:val="00681981"/>
    <w:rsid w:val="00681F12"/>
    <w:rsid w:val="00684B30"/>
    <w:rsid w:val="0068514E"/>
    <w:rsid w:val="00692104"/>
    <w:rsid w:val="00692F4F"/>
    <w:rsid w:val="00695B9B"/>
    <w:rsid w:val="006A4F8B"/>
    <w:rsid w:val="006A523F"/>
    <w:rsid w:val="006B419F"/>
    <w:rsid w:val="006B555F"/>
    <w:rsid w:val="006B60F9"/>
    <w:rsid w:val="006C0269"/>
    <w:rsid w:val="006C2A1A"/>
    <w:rsid w:val="006C4B76"/>
    <w:rsid w:val="006C5D7D"/>
    <w:rsid w:val="006D30C2"/>
    <w:rsid w:val="006D3D03"/>
    <w:rsid w:val="006D4BD6"/>
    <w:rsid w:val="006E42FB"/>
    <w:rsid w:val="006E5D5F"/>
    <w:rsid w:val="006E5FE2"/>
    <w:rsid w:val="006E6314"/>
    <w:rsid w:val="006F4686"/>
    <w:rsid w:val="006F7984"/>
    <w:rsid w:val="007004F6"/>
    <w:rsid w:val="00707E63"/>
    <w:rsid w:val="00711311"/>
    <w:rsid w:val="00721036"/>
    <w:rsid w:val="00727952"/>
    <w:rsid w:val="007326DF"/>
    <w:rsid w:val="00736E51"/>
    <w:rsid w:val="00737742"/>
    <w:rsid w:val="00746861"/>
    <w:rsid w:val="00746F4F"/>
    <w:rsid w:val="00750EE3"/>
    <w:rsid w:val="00751300"/>
    <w:rsid w:val="007638C9"/>
    <w:rsid w:val="00770560"/>
    <w:rsid w:val="00771313"/>
    <w:rsid w:val="00774A4B"/>
    <w:rsid w:val="0077547E"/>
    <w:rsid w:val="00775F74"/>
    <w:rsid w:val="00777333"/>
    <w:rsid w:val="00783CAE"/>
    <w:rsid w:val="00787249"/>
    <w:rsid w:val="00787DA8"/>
    <w:rsid w:val="0079459F"/>
    <w:rsid w:val="007947CC"/>
    <w:rsid w:val="00796BFD"/>
    <w:rsid w:val="007B5DBD"/>
    <w:rsid w:val="007B7E4B"/>
    <w:rsid w:val="007C63F0"/>
    <w:rsid w:val="007D7E83"/>
    <w:rsid w:val="007E6756"/>
    <w:rsid w:val="007E7D6C"/>
    <w:rsid w:val="007F1854"/>
    <w:rsid w:val="007F738D"/>
    <w:rsid w:val="007F7C12"/>
    <w:rsid w:val="007F7F31"/>
    <w:rsid w:val="0080189A"/>
    <w:rsid w:val="0081261F"/>
    <w:rsid w:val="00812AFA"/>
    <w:rsid w:val="00815AB4"/>
    <w:rsid w:val="00821FA8"/>
    <w:rsid w:val="00822737"/>
    <w:rsid w:val="00823A3E"/>
    <w:rsid w:val="00825B15"/>
    <w:rsid w:val="00832621"/>
    <w:rsid w:val="008365CF"/>
    <w:rsid w:val="00837BBE"/>
    <w:rsid w:val="00840F0A"/>
    <w:rsid w:val="008425F3"/>
    <w:rsid w:val="00842CB4"/>
    <w:rsid w:val="008467C5"/>
    <w:rsid w:val="008514E3"/>
    <w:rsid w:val="0085365F"/>
    <w:rsid w:val="0086399E"/>
    <w:rsid w:val="008644A0"/>
    <w:rsid w:val="00864D00"/>
    <w:rsid w:val="008675EA"/>
    <w:rsid w:val="008678E7"/>
    <w:rsid w:val="00871391"/>
    <w:rsid w:val="008718F8"/>
    <w:rsid w:val="00875669"/>
    <w:rsid w:val="008769BC"/>
    <w:rsid w:val="00881FED"/>
    <w:rsid w:val="00885D0A"/>
    <w:rsid w:val="00890771"/>
    <w:rsid w:val="008960A4"/>
    <w:rsid w:val="00897813"/>
    <w:rsid w:val="008A67CB"/>
    <w:rsid w:val="008A73BD"/>
    <w:rsid w:val="008A7539"/>
    <w:rsid w:val="008A7BCF"/>
    <w:rsid w:val="008B49C2"/>
    <w:rsid w:val="008B6689"/>
    <w:rsid w:val="008C16B6"/>
    <w:rsid w:val="008C4A62"/>
    <w:rsid w:val="008C6AB6"/>
    <w:rsid w:val="008C7A3B"/>
    <w:rsid w:val="008D5CC2"/>
    <w:rsid w:val="008D65EC"/>
    <w:rsid w:val="008E37ED"/>
    <w:rsid w:val="008E64C2"/>
    <w:rsid w:val="008E7807"/>
    <w:rsid w:val="008F092F"/>
    <w:rsid w:val="008F1B24"/>
    <w:rsid w:val="008F31E1"/>
    <w:rsid w:val="00900023"/>
    <w:rsid w:val="00901727"/>
    <w:rsid w:val="00902128"/>
    <w:rsid w:val="00905092"/>
    <w:rsid w:val="00905E1C"/>
    <w:rsid w:val="00906583"/>
    <w:rsid w:val="00907025"/>
    <w:rsid w:val="009079D9"/>
    <w:rsid w:val="00910156"/>
    <w:rsid w:val="00912D13"/>
    <w:rsid w:val="00915C6A"/>
    <w:rsid w:val="009172AE"/>
    <w:rsid w:val="00925605"/>
    <w:rsid w:val="00932D89"/>
    <w:rsid w:val="0094162F"/>
    <w:rsid w:val="00947B4D"/>
    <w:rsid w:val="0095015F"/>
    <w:rsid w:val="00956F26"/>
    <w:rsid w:val="00961371"/>
    <w:rsid w:val="00970BFD"/>
    <w:rsid w:val="00971ED6"/>
    <w:rsid w:val="009724F6"/>
    <w:rsid w:val="009760BD"/>
    <w:rsid w:val="009770FE"/>
    <w:rsid w:val="00980D1E"/>
    <w:rsid w:val="0098390C"/>
    <w:rsid w:val="00993B6A"/>
    <w:rsid w:val="00994122"/>
    <w:rsid w:val="009A0422"/>
    <w:rsid w:val="009A07E9"/>
    <w:rsid w:val="009A21A6"/>
    <w:rsid w:val="009A6A0D"/>
    <w:rsid w:val="009A7A12"/>
    <w:rsid w:val="009C416B"/>
    <w:rsid w:val="009C5A63"/>
    <w:rsid w:val="009C76ED"/>
    <w:rsid w:val="009D1238"/>
    <w:rsid w:val="009D2AFB"/>
    <w:rsid w:val="009E25D3"/>
    <w:rsid w:val="009F1E4B"/>
    <w:rsid w:val="009F3A5A"/>
    <w:rsid w:val="009F3EFB"/>
    <w:rsid w:val="00A02F96"/>
    <w:rsid w:val="00A03DB9"/>
    <w:rsid w:val="00A06C7C"/>
    <w:rsid w:val="00A079E1"/>
    <w:rsid w:val="00A11AB3"/>
    <w:rsid w:val="00A16CE2"/>
    <w:rsid w:val="00A24065"/>
    <w:rsid w:val="00A31015"/>
    <w:rsid w:val="00A34EC9"/>
    <w:rsid w:val="00A41B85"/>
    <w:rsid w:val="00A43E9D"/>
    <w:rsid w:val="00A442F3"/>
    <w:rsid w:val="00A50EFE"/>
    <w:rsid w:val="00A51BF0"/>
    <w:rsid w:val="00A56E58"/>
    <w:rsid w:val="00A65B81"/>
    <w:rsid w:val="00A6794B"/>
    <w:rsid w:val="00A752DC"/>
    <w:rsid w:val="00A75F12"/>
    <w:rsid w:val="00A76C11"/>
    <w:rsid w:val="00A816A6"/>
    <w:rsid w:val="00A81C8B"/>
    <w:rsid w:val="00A913CE"/>
    <w:rsid w:val="00A92FE3"/>
    <w:rsid w:val="00A94F3A"/>
    <w:rsid w:val="00A95374"/>
    <w:rsid w:val="00A97155"/>
    <w:rsid w:val="00AA49B7"/>
    <w:rsid w:val="00AB0AC9"/>
    <w:rsid w:val="00AB146C"/>
    <w:rsid w:val="00AB374B"/>
    <w:rsid w:val="00AB4D76"/>
    <w:rsid w:val="00AB64F1"/>
    <w:rsid w:val="00AC23DE"/>
    <w:rsid w:val="00AC4DEA"/>
    <w:rsid w:val="00AD28A5"/>
    <w:rsid w:val="00AF1DF7"/>
    <w:rsid w:val="00AF2116"/>
    <w:rsid w:val="00AF5AB5"/>
    <w:rsid w:val="00B03C22"/>
    <w:rsid w:val="00B07043"/>
    <w:rsid w:val="00B07E48"/>
    <w:rsid w:val="00B12F17"/>
    <w:rsid w:val="00B15619"/>
    <w:rsid w:val="00B1583A"/>
    <w:rsid w:val="00B15D72"/>
    <w:rsid w:val="00B16A5E"/>
    <w:rsid w:val="00B20B4D"/>
    <w:rsid w:val="00B249E8"/>
    <w:rsid w:val="00B2672A"/>
    <w:rsid w:val="00B30067"/>
    <w:rsid w:val="00B30445"/>
    <w:rsid w:val="00B30D1A"/>
    <w:rsid w:val="00B31013"/>
    <w:rsid w:val="00B3233A"/>
    <w:rsid w:val="00B35EC0"/>
    <w:rsid w:val="00B37BDC"/>
    <w:rsid w:val="00B47E6A"/>
    <w:rsid w:val="00B55A25"/>
    <w:rsid w:val="00B57ACD"/>
    <w:rsid w:val="00B60DB3"/>
    <w:rsid w:val="00B61BB8"/>
    <w:rsid w:val="00B63001"/>
    <w:rsid w:val="00B6697F"/>
    <w:rsid w:val="00B7220D"/>
    <w:rsid w:val="00B77A0F"/>
    <w:rsid w:val="00B81177"/>
    <w:rsid w:val="00B83E78"/>
    <w:rsid w:val="00B9582A"/>
    <w:rsid w:val="00B9584F"/>
    <w:rsid w:val="00BA506B"/>
    <w:rsid w:val="00BB3BB3"/>
    <w:rsid w:val="00BB487A"/>
    <w:rsid w:val="00BB6FBC"/>
    <w:rsid w:val="00BC4543"/>
    <w:rsid w:val="00BC60F0"/>
    <w:rsid w:val="00BD0674"/>
    <w:rsid w:val="00BD3775"/>
    <w:rsid w:val="00BD688C"/>
    <w:rsid w:val="00BE4997"/>
    <w:rsid w:val="00BF4F42"/>
    <w:rsid w:val="00C00364"/>
    <w:rsid w:val="00C00A8E"/>
    <w:rsid w:val="00C03E15"/>
    <w:rsid w:val="00C0695C"/>
    <w:rsid w:val="00C10F9C"/>
    <w:rsid w:val="00C14DEC"/>
    <w:rsid w:val="00C2297A"/>
    <w:rsid w:val="00C25D94"/>
    <w:rsid w:val="00C27AF9"/>
    <w:rsid w:val="00C31E7D"/>
    <w:rsid w:val="00C3215E"/>
    <w:rsid w:val="00C406ED"/>
    <w:rsid w:val="00C44DE9"/>
    <w:rsid w:val="00C5292A"/>
    <w:rsid w:val="00C53AD0"/>
    <w:rsid w:val="00C5743B"/>
    <w:rsid w:val="00C60B40"/>
    <w:rsid w:val="00C60D54"/>
    <w:rsid w:val="00C61CB2"/>
    <w:rsid w:val="00C63430"/>
    <w:rsid w:val="00C65BB7"/>
    <w:rsid w:val="00C80F82"/>
    <w:rsid w:val="00C81BA9"/>
    <w:rsid w:val="00C903DE"/>
    <w:rsid w:val="00C925B7"/>
    <w:rsid w:val="00C93126"/>
    <w:rsid w:val="00C96F09"/>
    <w:rsid w:val="00C973B1"/>
    <w:rsid w:val="00CA2FF3"/>
    <w:rsid w:val="00CA30A6"/>
    <w:rsid w:val="00CA5A25"/>
    <w:rsid w:val="00CA6F3C"/>
    <w:rsid w:val="00CA7A60"/>
    <w:rsid w:val="00CB6776"/>
    <w:rsid w:val="00CC5AE0"/>
    <w:rsid w:val="00CD1AB2"/>
    <w:rsid w:val="00CE04CC"/>
    <w:rsid w:val="00CE22A4"/>
    <w:rsid w:val="00CE2A40"/>
    <w:rsid w:val="00CE4361"/>
    <w:rsid w:val="00CE5D68"/>
    <w:rsid w:val="00CF14BD"/>
    <w:rsid w:val="00CF4EF2"/>
    <w:rsid w:val="00D0010E"/>
    <w:rsid w:val="00D0147F"/>
    <w:rsid w:val="00D02AA6"/>
    <w:rsid w:val="00D1431D"/>
    <w:rsid w:val="00D14B43"/>
    <w:rsid w:val="00D16AB0"/>
    <w:rsid w:val="00D26AF0"/>
    <w:rsid w:val="00D34E8D"/>
    <w:rsid w:val="00D40EBC"/>
    <w:rsid w:val="00D436D1"/>
    <w:rsid w:val="00D43FCB"/>
    <w:rsid w:val="00D46149"/>
    <w:rsid w:val="00D53187"/>
    <w:rsid w:val="00D561BB"/>
    <w:rsid w:val="00D57543"/>
    <w:rsid w:val="00D651B6"/>
    <w:rsid w:val="00D65840"/>
    <w:rsid w:val="00D67FE1"/>
    <w:rsid w:val="00D75993"/>
    <w:rsid w:val="00D76D68"/>
    <w:rsid w:val="00D81E23"/>
    <w:rsid w:val="00D83391"/>
    <w:rsid w:val="00D92529"/>
    <w:rsid w:val="00D94178"/>
    <w:rsid w:val="00D962ED"/>
    <w:rsid w:val="00D97154"/>
    <w:rsid w:val="00DA2CD1"/>
    <w:rsid w:val="00DA3D1C"/>
    <w:rsid w:val="00DA4BAA"/>
    <w:rsid w:val="00DB324F"/>
    <w:rsid w:val="00DB7036"/>
    <w:rsid w:val="00DC25B2"/>
    <w:rsid w:val="00DC5578"/>
    <w:rsid w:val="00DD2702"/>
    <w:rsid w:val="00DD4C6D"/>
    <w:rsid w:val="00DD7523"/>
    <w:rsid w:val="00DE74AF"/>
    <w:rsid w:val="00DF06CE"/>
    <w:rsid w:val="00E02C56"/>
    <w:rsid w:val="00E072BC"/>
    <w:rsid w:val="00E12EF3"/>
    <w:rsid w:val="00E13DB8"/>
    <w:rsid w:val="00E209A4"/>
    <w:rsid w:val="00E25C04"/>
    <w:rsid w:val="00E26073"/>
    <w:rsid w:val="00E368BA"/>
    <w:rsid w:val="00E36A1B"/>
    <w:rsid w:val="00E41DDA"/>
    <w:rsid w:val="00E43197"/>
    <w:rsid w:val="00E473F7"/>
    <w:rsid w:val="00E50AD0"/>
    <w:rsid w:val="00E555E7"/>
    <w:rsid w:val="00E63A61"/>
    <w:rsid w:val="00E64612"/>
    <w:rsid w:val="00E6461F"/>
    <w:rsid w:val="00E65EAF"/>
    <w:rsid w:val="00E727E6"/>
    <w:rsid w:val="00E735DF"/>
    <w:rsid w:val="00E74DD0"/>
    <w:rsid w:val="00E867F5"/>
    <w:rsid w:val="00E877A8"/>
    <w:rsid w:val="00E91088"/>
    <w:rsid w:val="00E94494"/>
    <w:rsid w:val="00EA02F3"/>
    <w:rsid w:val="00EA43C2"/>
    <w:rsid w:val="00EA441A"/>
    <w:rsid w:val="00EA7694"/>
    <w:rsid w:val="00EB0545"/>
    <w:rsid w:val="00EB16AA"/>
    <w:rsid w:val="00EC467D"/>
    <w:rsid w:val="00EC488D"/>
    <w:rsid w:val="00EC6D58"/>
    <w:rsid w:val="00EC7F10"/>
    <w:rsid w:val="00ED3E29"/>
    <w:rsid w:val="00EE2DB1"/>
    <w:rsid w:val="00EF258D"/>
    <w:rsid w:val="00EF63EB"/>
    <w:rsid w:val="00F00684"/>
    <w:rsid w:val="00F04334"/>
    <w:rsid w:val="00F0572A"/>
    <w:rsid w:val="00F1206D"/>
    <w:rsid w:val="00F12337"/>
    <w:rsid w:val="00F14001"/>
    <w:rsid w:val="00F1436B"/>
    <w:rsid w:val="00F16D93"/>
    <w:rsid w:val="00F171C0"/>
    <w:rsid w:val="00F22963"/>
    <w:rsid w:val="00F23BB8"/>
    <w:rsid w:val="00F23CA6"/>
    <w:rsid w:val="00F2734A"/>
    <w:rsid w:val="00F37736"/>
    <w:rsid w:val="00F416E7"/>
    <w:rsid w:val="00F41F0D"/>
    <w:rsid w:val="00F42E24"/>
    <w:rsid w:val="00F43692"/>
    <w:rsid w:val="00F43C28"/>
    <w:rsid w:val="00F62C80"/>
    <w:rsid w:val="00F672E2"/>
    <w:rsid w:val="00F749DB"/>
    <w:rsid w:val="00F76A08"/>
    <w:rsid w:val="00F77E25"/>
    <w:rsid w:val="00F801B9"/>
    <w:rsid w:val="00F844B6"/>
    <w:rsid w:val="00F85B78"/>
    <w:rsid w:val="00F86FC1"/>
    <w:rsid w:val="00F900BC"/>
    <w:rsid w:val="00FA08B2"/>
    <w:rsid w:val="00FA52A6"/>
    <w:rsid w:val="00FB16E8"/>
    <w:rsid w:val="00FB47BE"/>
    <w:rsid w:val="00FB5DF4"/>
    <w:rsid w:val="00FB6BC1"/>
    <w:rsid w:val="00FC1CC7"/>
    <w:rsid w:val="00FC2564"/>
    <w:rsid w:val="00FC577F"/>
    <w:rsid w:val="00FD102F"/>
    <w:rsid w:val="00FD34BC"/>
    <w:rsid w:val="00FD55A4"/>
    <w:rsid w:val="00FE1481"/>
    <w:rsid w:val="00FE2065"/>
    <w:rsid w:val="00FF0B30"/>
    <w:rsid w:val="00FF78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6C0E65F3"/>
  <w15:docId w15:val="{1CECD6ED-AD0A-41DE-867F-08FC5C9EA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ED1"/>
    <w:rPr>
      <w:rFonts w:ascii="Times New Roman" w:eastAsia="Times New Roman" w:hAnsi="Times New Roman"/>
      <w:sz w:val="24"/>
      <w:szCs w:val="24"/>
    </w:rPr>
  </w:style>
  <w:style w:type="paragraph" w:styleId="Heading1">
    <w:name w:val="heading 1"/>
    <w:basedOn w:val="Normal"/>
    <w:next w:val="Normal"/>
    <w:link w:val="Heading1Char"/>
    <w:qFormat/>
    <w:rsid w:val="00DB7036"/>
    <w:pPr>
      <w:keepNext/>
      <w:numPr>
        <w:numId w:val="4"/>
      </w:numPr>
      <w:suppressAutoHyphens/>
      <w:jc w:val="center"/>
      <w:outlineLvl w:val="0"/>
    </w:pPr>
    <w:rPr>
      <w:rFonts w:ascii="Arial" w:hAnsi="Arial" w:cs="Arial"/>
      <w:szCs w:val="20"/>
      <w:lang w:eastAsia="zh-CN"/>
    </w:rPr>
  </w:style>
  <w:style w:type="paragraph" w:styleId="Heading2">
    <w:name w:val="heading 2"/>
    <w:basedOn w:val="Normal"/>
    <w:next w:val="Normal"/>
    <w:link w:val="Heading2Char"/>
    <w:qFormat/>
    <w:rsid w:val="00DB7036"/>
    <w:pPr>
      <w:keepNext/>
      <w:numPr>
        <w:ilvl w:val="1"/>
        <w:numId w:val="4"/>
      </w:numPr>
      <w:suppressAutoHyphens/>
      <w:jc w:val="left"/>
      <w:outlineLvl w:val="1"/>
    </w:pPr>
    <w:rPr>
      <w:rFonts w:ascii="Arial" w:hAnsi="Arial" w:cs="Arial"/>
      <w:b/>
      <w:szCs w:val="20"/>
      <w:lang w:eastAsia="zh-CN"/>
    </w:rPr>
  </w:style>
  <w:style w:type="paragraph" w:styleId="Heading3">
    <w:name w:val="heading 3"/>
    <w:basedOn w:val="Normal"/>
    <w:next w:val="Normal"/>
    <w:link w:val="Heading3Char"/>
    <w:qFormat/>
    <w:rsid w:val="00DB7036"/>
    <w:pPr>
      <w:keepNext/>
      <w:numPr>
        <w:ilvl w:val="2"/>
        <w:numId w:val="4"/>
      </w:numPr>
      <w:suppressAutoHyphens/>
      <w:jc w:val="left"/>
      <w:outlineLvl w:val="2"/>
    </w:pPr>
    <w:rPr>
      <w:rFonts w:ascii="Arial" w:hAnsi="Arial" w:cs="Arial"/>
      <w:szCs w:val="20"/>
      <w:lang w:val="en-US" w:eastAsia="zh-CN"/>
    </w:rPr>
  </w:style>
  <w:style w:type="paragraph" w:styleId="Heading4">
    <w:name w:val="heading 4"/>
    <w:basedOn w:val="Normal"/>
    <w:next w:val="Normal"/>
    <w:link w:val="Heading4Char"/>
    <w:qFormat/>
    <w:rsid w:val="00DB7036"/>
    <w:pPr>
      <w:keepNext/>
      <w:numPr>
        <w:ilvl w:val="3"/>
        <w:numId w:val="4"/>
      </w:numPr>
      <w:suppressAutoHyphens/>
      <w:jc w:val="right"/>
      <w:outlineLvl w:val="3"/>
    </w:pPr>
    <w:rPr>
      <w:b/>
      <w:szCs w:val="20"/>
      <w:lang w:val="en-US" w:eastAsia="zh-CN"/>
    </w:rPr>
  </w:style>
  <w:style w:type="paragraph" w:styleId="Heading5">
    <w:name w:val="heading 5"/>
    <w:basedOn w:val="Normal"/>
    <w:next w:val="Normal"/>
    <w:link w:val="Heading5Char"/>
    <w:qFormat/>
    <w:rsid w:val="00DB7036"/>
    <w:pPr>
      <w:keepNext/>
      <w:numPr>
        <w:ilvl w:val="4"/>
        <w:numId w:val="4"/>
      </w:numPr>
      <w:suppressAutoHyphens/>
      <w:jc w:val="left"/>
      <w:outlineLvl w:val="4"/>
    </w:pPr>
    <w:rPr>
      <w:b/>
      <w:sz w:val="20"/>
      <w:szCs w:val="20"/>
      <w:lang w:val="en-US" w:eastAsia="zh-CN"/>
    </w:rPr>
  </w:style>
  <w:style w:type="paragraph" w:styleId="Heading6">
    <w:name w:val="heading 6"/>
    <w:basedOn w:val="Normal"/>
    <w:next w:val="Normal"/>
    <w:link w:val="Heading6Char"/>
    <w:qFormat/>
    <w:rsid w:val="00DB7036"/>
    <w:pPr>
      <w:keepNext/>
      <w:numPr>
        <w:ilvl w:val="5"/>
        <w:numId w:val="4"/>
      </w:numPr>
      <w:suppressAutoHyphens/>
      <w:ind w:left="113" w:right="113" w:firstLine="0"/>
      <w:jc w:val="left"/>
      <w:outlineLvl w:val="5"/>
    </w:pPr>
    <w:rPr>
      <w:b/>
      <w:bCs/>
      <w:sz w:val="20"/>
      <w:szCs w:val="20"/>
      <w:lang w:val="en-US" w:eastAsia="zh-CN"/>
    </w:rPr>
  </w:style>
  <w:style w:type="paragraph" w:styleId="Heading7">
    <w:name w:val="heading 7"/>
    <w:basedOn w:val="Normal"/>
    <w:next w:val="Normal"/>
    <w:link w:val="Heading7Char"/>
    <w:qFormat/>
    <w:rsid w:val="00DB7036"/>
    <w:pPr>
      <w:keepNext/>
      <w:numPr>
        <w:ilvl w:val="6"/>
        <w:numId w:val="4"/>
      </w:numPr>
      <w:suppressAutoHyphens/>
      <w:jc w:val="center"/>
      <w:outlineLvl w:val="6"/>
    </w:pPr>
    <w:rPr>
      <w:b/>
      <w:szCs w:val="20"/>
      <w:lang w:val="en-US" w:eastAsia="zh-CN"/>
    </w:rPr>
  </w:style>
  <w:style w:type="paragraph" w:styleId="Heading8">
    <w:name w:val="heading 8"/>
    <w:basedOn w:val="Normal"/>
    <w:next w:val="Normal"/>
    <w:link w:val="Heading8Char"/>
    <w:qFormat/>
    <w:rsid w:val="00DB7036"/>
    <w:pPr>
      <w:keepNext/>
      <w:numPr>
        <w:ilvl w:val="7"/>
        <w:numId w:val="4"/>
      </w:numPr>
      <w:suppressAutoHyphens/>
      <w:jc w:val="center"/>
      <w:outlineLvl w:val="7"/>
    </w:pPr>
    <w:rPr>
      <w:b/>
      <w:sz w:val="28"/>
      <w:szCs w:val="20"/>
      <w:lang w:val="en-US" w:eastAsia="zh-CN"/>
    </w:rPr>
  </w:style>
  <w:style w:type="paragraph" w:styleId="Heading9">
    <w:name w:val="heading 9"/>
    <w:basedOn w:val="Normal"/>
    <w:next w:val="Normal"/>
    <w:link w:val="Heading9Char"/>
    <w:qFormat/>
    <w:rsid w:val="00DB7036"/>
    <w:pPr>
      <w:keepNext/>
      <w:numPr>
        <w:ilvl w:val="8"/>
        <w:numId w:val="4"/>
      </w:numPr>
      <w:suppressAutoHyphens/>
      <w:jc w:val="center"/>
      <w:outlineLvl w:val="8"/>
    </w:pPr>
    <w:rPr>
      <w:b/>
      <w:bCs/>
      <w:sz w:val="1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B487A"/>
    <w:pPr>
      <w:jc w:val="center"/>
    </w:pPr>
    <w:rPr>
      <w:sz w:val="28"/>
      <w:szCs w:val="20"/>
      <w:lang w:eastAsia="en-US"/>
    </w:rPr>
  </w:style>
  <w:style w:type="character" w:customStyle="1" w:styleId="TitleChar">
    <w:name w:val="Title Char"/>
    <w:basedOn w:val="DefaultParagraphFont"/>
    <w:link w:val="Title"/>
    <w:rsid w:val="00BB487A"/>
    <w:rPr>
      <w:rFonts w:ascii="Times New Roman" w:eastAsia="Times New Roman" w:hAnsi="Times New Roman" w:cs="Times New Roman"/>
      <w:sz w:val="28"/>
      <w:szCs w:val="20"/>
    </w:rPr>
  </w:style>
  <w:style w:type="paragraph" w:styleId="Footer">
    <w:name w:val="footer"/>
    <w:basedOn w:val="Normal"/>
    <w:link w:val="FooterChar"/>
    <w:uiPriority w:val="99"/>
    <w:rsid w:val="00BB487A"/>
    <w:pPr>
      <w:tabs>
        <w:tab w:val="center" w:pos="4153"/>
        <w:tab w:val="right" w:pos="8306"/>
      </w:tabs>
    </w:pPr>
  </w:style>
  <w:style w:type="character" w:customStyle="1" w:styleId="FooterChar">
    <w:name w:val="Footer Char"/>
    <w:basedOn w:val="DefaultParagraphFont"/>
    <w:link w:val="Footer"/>
    <w:uiPriority w:val="99"/>
    <w:rsid w:val="00BB487A"/>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EF258D"/>
    <w:pPr>
      <w:tabs>
        <w:tab w:val="center" w:pos="4153"/>
        <w:tab w:val="right" w:pos="8306"/>
      </w:tabs>
    </w:pPr>
  </w:style>
  <w:style w:type="character" w:customStyle="1" w:styleId="HeaderChar">
    <w:name w:val="Header Char"/>
    <w:basedOn w:val="DefaultParagraphFont"/>
    <w:link w:val="Header"/>
    <w:uiPriority w:val="99"/>
    <w:rsid w:val="00EF258D"/>
    <w:rPr>
      <w:rFonts w:ascii="Times New Roman" w:eastAsia="Times New Roman" w:hAnsi="Times New Roman"/>
      <w:sz w:val="24"/>
      <w:szCs w:val="24"/>
    </w:rPr>
  </w:style>
  <w:style w:type="paragraph" w:styleId="Subtitle">
    <w:name w:val="Subtitle"/>
    <w:basedOn w:val="Normal"/>
    <w:next w:val="Normal"/>
    <w:link w:val="SubtitleChar"/>
    <w:uiPriority w:val="99"/>
    <w:qFormat/>
    <w:rsid w:val="00910156"/>
    <w:pPr>
      <w:keepNext/>
      <w:keepLines/>
      <w:widowControl w:val="0"/>
      <w:suppressAutoHyphens/>
      <w:spacing w:before="600" w:after="600"/>
      <w:ind w:right="4820"/>
    </w:pPr>
    <w:rPr>
      <w:b/>
      <w:sz w:val="26"/>
      <w:szCs w:val="20"/>
      <w:lang w:val="en-AU" w:eastAsia="en-US"/>
    </w:rPr>
  </w:style>
  <w:style w:type="character" w:customStyle="1" w:styleId="SubtitleChar">
    <w:name w:val="Subtitle Char"/>
    <w:basedOn w:val="DefaultParagraphFont"/>
    <w:link w:val="Subtitle"/>
    <w:uiPriority w:val="99"/>
    <w:rsid w:val="00910156"/>
    <w:rPr>
      <w:rFonts w:ascii="Times New Roman" w:eastAsia="Times New Roman" w:hAnsi="Times New Roman"/>
      <w:b/>
      <w:sz w:val="26"/>
      <w:lang w:val="en-AU" w:eastAsia="en-US"/>
    </w:rPr>
  </w:style>
  <w:style w:type="character" w:styleId="Hyperlink">
    <w:name w:val="Hyperlink"/>
    <w:basedOn w:val="DefaultParagraphFont"/>
    <w:uiPriority w:val="99"/>
    <w:unhideWhenUsed/>
    <w:rsid w:val="00910156"/>
    <w:rPr>
      <w:color w:val="0000FF"/>
      <w:u w:val="single"/>
    </w:rPr>
  </w:style>
  <w:style w:type="paragraph" w:styleId="EnvelopeReturn">
    <w:name w:val="envelope return"/>
    <w:basedOn w:val="Normal"/>
    <w:unhideWhenUsed/>
    <w:rsid w:val="009D1238"/>
    <w:pPr>
      <w:keepLines/>
      <w:widowControl w:val="0"/>
      <w:spacing w:before="600"/>
    </w:pPr>
    <w:rPr>
      <w:sz w:val="26"/>
      <w:szCs w:val="20"/>
      <w:lang w:val="en-AU" w:eastAsia="en-US"/>
    </w:rPr>
  </w:style>
  <w:style w:type="paragraph" w:styleId="BalloonText">
    <w:name w:val="Balloon Text"/>
    <w:basedOn w:val="Normal"/>
    <w:link w:val="BalloonTextChar"/>
    <w:uiPriority w:val="99"/>
    <w:semiHidden/>
    <w:unhideWhenUsed/>
    <w:rsid w:val="00523B02"/>
    <w:rPr>
      <w:rFonts w:ascii="Tahoma" w:hAnsi="Tahoma" w:cs="Tahoma"/>
      <w:sz w:val="16"/>
      <w:szCs w:val="16"/>
    </w:rPr>
  </w:style>
  <w:style w:type="character" w:customStyle="1" w:styleId="BalloonTextChar">
    <w:name w:val="Balloon Text Char"/>
    <w:basedOn w:val="DefaultParagraphFont"/>
    <w:link w:val="BalloonText"/>
    <w:uiPriority w:val="99"/>
    <w:semiHidden/>
    <w:rsid w:val="00523B02"/>
    <w:rPr>
      <w:rFonts w:ascii="Tahoma" w:eastAsia="Times New Roman" w:hAnsi="Tahoma" w:cs="Tahoma"/>
      <w:sz w:val="16"/>
      <w:szCs w:val="16"/>
    </w:rPr>
  </w:style>
  <w:style w:type="paragraph" w:styleId="ListParagraph">
    <w:name w:val="List Paragraph"/>
    <w:basedOn w:val="Normal"/>
    <w:uiPriority w:val="34"/>
    <w:qFormat/>
    <w:rsid w:val="003460CE"/>
    <w:pPr>
      <w:ind w:left="720"/>
      <w:contextualSpacing/>
    </w:pPr>
  </w:style>
  <w:style w:type="character" w:styleId="CommentReference">
    <w:name w:val="annotation reference"/>
    <w:basedOn w:val="DefaultParagraphFont"/>
    <w:uiPriority w:val="99"/>
    <w:semiHidden/>
    <w:unhideWhenUsed/>
    <w:rsid w:val="003460CE"/>
    <w:rPr>
      <w:sz w:val="16"/>
      <w:szCs w:val="16"/>
    </w:rPr>
  </w:style>
  <w:style w:type="paragraph" w:styleId="CommentText">
    <w:name w:val="annotation text"/>
    <w:basedOn w:val="Normal"/>
    <w:link w:val="CommentTextChar"/>
    <w:uiPriority w:val="99"/>
    <w:semiHidden/>
    <w:unhideWhenUsed/>
    <w:rsid w:val="003460CE"/>
    <w:rPr>
      <w:sz w:val="20"/>
      <w:szCs w:val="20"/>
    </w:rPr>
  </w:style>
  <w:style w:type="character" w:customStyle="1" w:styleId="CommentTextChar">
    <w:name w:val="Comment Text Char"/>
    <w:basedOn w:val="DefaultParagraphFont"/>
    <w:link w:val="CommentText"/>
    <w:uiPriority w:val="99"/>
    <w:semiHidden/>
    <w:rsid w:val="003460C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460CE"/>
    <w:rPr>
      <w:b/>
      <w:bCs/>
    </w:rPr>
  </w:style>
  <w:style w:type="character" w:customStyle="1" w:styleId="CommentSubjectChar">
    <w:name w:val="Comment Subject Char"/>
    <w:basedOn w:val="CommentTextChar"/>
    <w:link w:val="CommentSubject"/>
    <w:uiPriority w:val="99"/>
    <w:semiHidden/>
    <w:rsid w:val="003460CE"/>
    <w:rPr>
      <w:rFonts w:ascii="Times New Roman" w:eastAsia="Times New Roman" w:hAnsi="Times New Roman"/>
      <w:b/>
      <w:bCs/>
    </w:rPr>
  </w:style>
  <w:style w:type="paragraph" w:customStyle="1" w:styleId="naisf">
    <w:name w:val="naisf"/>
    <w:basedOn w:val="Normal"/>
    <w:rsid w:val="006457F2"/>
    <w:pPr>
      <w:spacing w:before="75" w:after="75"/>
      <w:ind w:firstLine="375"/>
    </w:pPr>
  </w:style>
  <w:style w:type="paragraph" w:customStyle="1" w:styleId="tv2132">
    <w:name w:val="tv2132"/>
    <w:basedOn w:val="Normal"/>
    <w:rsid w:val="00D83391"/>
    <w:pPr>
      <w:spacing w:line="360" w:lineRule="auto"/>
      <w:ind w:firstLine="300"/>
    </w:pPr>
    <w:rPr>
      <w:color w:val="414142"/>
      <w:sz w:val="20"/>
      <w:szCs w:val="20"/>
    </w:rPr>
  </w:style>
  <w:style w:type="character" w:customStyle="1" w:styleId="Heading1Char">
    <w:name w:val="Heading 1 Char"/>
    <w:basedOn w:val="DefaultParagraphFont"/>
    <w:link w:val="Heading1"/>
    <w:rsid w:val="00DB7036"/>
    <w:rPr>
      <w:rFonts w:ascii="Arial" w:eastAsia="Times New Roman" w:hAnsi="Arial" w:cs="Arial"/>
      <w:sz w:val="24"/>
      <w:lang w:eastAsia="zh-CN"/>
    </w:rPr>
  </w:style>
  <w:style w:type="character" w:customStyle="1" w:styleId="Heading2Char">
    <w:name w:val="Heading 2 Char"/>
    <w:basedOn w:val="DefaultParagraphFont"/>
    <w:link w:val="Heading2"/>
    <w:rsid w:val="00DB7036"/>
    <w:rPr>
      <w:rFonts w:ascii="Arial" w:eastAsia="Times New Roman" w:hAnsi="Arial" w:cs="Arial"/>
      <w:b/>
      <w:sz w:val="24"/>
      <w:lang w:eastAsia="zh-CN"/>
    </w:rPr>
  </w:style>
  <w:style w:type="character" w:customStyle="1" w:styleId="Heading3Char">
    <w:name w:val="Heading 3 Char"/>
    <w:basedOn w:val="DefaultParagraphFont"/>
    <w:link w:val="Heading3"/>
    <w:rsid w:val="00DB7036"/>
    <w:rPr>
      <w:rFonts w:ascii="Arial" w:eastAsia="Times New Roman" w:hAnsi="Arial" w:cs="Arial"/>
      <w:sz w:val="24"/>
      <w:lang w:val="en-US" w:eastAsia="zh-CN"/>
    </w:rPr>
  </w:style>
  <w:style w:type="character" w:customStyle="1" w:styleId="Heading4Char">
    <w:name w:val="Heading 4 Char"/>
    <w:basedOn w:val="DefaultParagraphFont"/>
    <w:link w:val="Heading4"/>
    <w:rsid w:val="00DB7036"/>
    <w:rPr>
      <w:rFonts w:ascii="Times New Roman" w:eastAsia="Times New Roman" w:hAnsi="Times New Roman"/>
      <w:b/>
      <w:sz w:val="24"/>
      <w:lang w:val="en-US" w:eastAsia="zh-CN"/>
    </w:rPr>
  </w:style>
  <w:style w:type="character" w:customStyle="1" w:styleId="Heading5Char">
    <w:name w:val="Heading 5 Char"/>
    <w:basedOn w:val="DefaultParagraphFont"/>
    <w:link w:val="Heading5"/>
    <w:rsid w:val="00DB7036"/>
    <w:rPr>
      <w:rFonts w:ascii="Times New Roman" w:eastAsia="Times New Roman" w:hAnsi="Times New Roman"/>
      <w:b/>
      <w:lang w:val="en-US" w:eastAsia="zh-CN"/>
    </w:rPr>
  </w:style>
  <w:style w:type="character" w:customStyle="1" w:styleId="Heading6Char">
    <w:name w:val="Heading 6 Char"/>
    <w:basedOn w:val="DefaultParagraphFont"/>
    <w:link w:val="Heading6"/>
    <w:rsid w:val="00DB7036"/>
    <w:rPr>
      <w:rFonts w:ascii="Times New Roman" w:eastAsia="Times New Roman" w:hAnsi="Times New Roman"/>
      <w:b/>
      <w:bCs/>
      <w:lang w:val="en-US" w:eastAsia="zh-CN"/>
    </w:rPr>
  </w:style>
  <w:style w:type="character" w:customStyle="1" w:styleId="Heading7Char">
    <w:name w:val="Heading 7 Char"/>
    <w:basedOn w:val="DefaultParagraphFont"/>
    <w:link w:val="Heading7"/>
    <w:rsid w:val="00DB7036"/>
    <w:rPr>
      <w:rFonts w:ascii="Times New Roman" w:eastAsia="Times New Roman" w:hAnsi="Times New Roman"/>
      <w:b/>
      <w:sz w:val="24"/>
      <w:lang w:val="en-US" w:eastAsia="zh-CN"/>
    </w:rPr>
  </w:style>
  <w:style w:type="character" w:customStyle="1" w:styleId="Heading8Char">
    <w:name w:val="Heading 8 Char"/>
    <w:basedOn w:val="DefaultParagraphFont"/>
    <w:link w:val="Heading8"/>
    <w:rsid w:val="00DB7036"/>
    <w:rPr>
      <w:rFonts w:ascii="Times New Roman" w:eastAsia="Times New Roman" w:hAnsi="Times New Roman"/>
      <w:b/>
      <w:sz w:val="28"/>
      <w:lang w:val="en-US" w:eastAsia="zh-CN"/>
    </w:rPr>
  </w:style>
  <w:style w:type="character" w:customStyle="1" w:styleId="Heading9Char">
    <w:name w:val="Heading 9 Char"/>
    <w:basedOn w:val="DefaultParagraphFont"/>
    <w:link w:val="Heading9"/>
    <w:rsid w:val="00DB7036"/>
    <w:rPr>
      <w:rFonts w:ascii="Times New Roman" w:eastAsia="Times New Roman" w:hAnsi="Times New Roman"/>
      <w:b/>
      <w:bCs/>
      <w:sz w:val="16"/>
      <w:lang w:eastAsia="zh-CN"/>
    </w:rPr>
  </w:style>
  <w:style w:type="character" w:styleId="PlaceholderText">
    <w:name w:val="Placeholder Text"/>
    <w:basedOn w:val="DefaultParagraphFont"/>
    <w:uiPriority w:val="99"/>
    <w:semiHidden/>
    <w:rsid w:val="006402F3"/>
    <w:rPr>
      <w:color w:val="808080"/>
    </w:rPr>
  </w:style>
  <w:style w:type="character" w:customStyle="1" w:styleId="Bodytext5">
    <w:name w:val="Body text (5)"/>
    <w:basedOn w:val="DefaultParagraphFont"/>
    <w:rsid w:val="00A43E9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lv-LV" w:eastAsia="lv-LV" w:bidi="lv-LV"/>
    </w:rPr>
  </w:style>
  <w:style w:type="paragraph" w:styleId="NoSpacing">
    <w:name w:val="No Spacing"/>
    <w:uiPriority w:val="1"/>
    <w:qFormat/>
    <w:rsid w:val="008E64C2"/>
    <w:pPr>
      <w:widowControl w:val="0"/>
      <w:ind w:firstLine="0"/>
      <w:jc w:val="left"/>
    </w:pPr>
    <w:rPr>
      <w:sz w:val="22"/>
      <w:szCs w:val="22"/>
      <w:lang w:val="en-US" w:eastAsia="en-US"/>
    </w:rPr>
  </w:style>
  <w:style w:type="character" w:customStyle="1" w:styleId="Footnote2">
    <w:name w:val="Footnote (2)_"/>
    <w:basedOn w:val="DefaultParagraphFont"/>
    <w:link w:val="Footnote20"/>
    <w:rsid w:val="0029306D"/>
    <w:rPr>
      <w:rFonts w:ascii="Times New Roman" w:eastAsia="Times New Roman" w:hAnsi="Times New Roman"/>
      <w:sz w:val="19"/>
      <w:szCs w:val="19"/>
      <w:shd w:val="clear" w:color="auto" w:fill="FFFFFF"/>
    </w:rPr>
  </w:style>
  <w:style w:type="character" w:customStyle="1" w:styleId="Footnote">
    <w:name w:val="Footnote_"/>
    <w:basedOn w:val="DefaultParagraphFont"/>
    <w:rsid w:val="0029306D"/>
    <w:rPr>
      <w:rFonts w:ascii="Times New Roman" w:eastAsia="Times New Roman" w:hAnsi="Times New Roman" w:cs="Times New Roman"/>
      <w:b w:val="0"/>
      <w:bCs w:val="0"/>
      <w:i/>
      <w:iCs/>
      <w:smallCaps w:val="0"/>
      <w:strike w:val="0"/>
      <w:sz w:val="19"/>
      <w:szCs w:val="19"/>
      <w:u w:val="none"/>
    </w:rPr>
  </w:style>
  <w:style w:type="character" w:customStyle="1" w:styleId="FootnoteNotItalic">
    <w:name w:val="Footnote + Not Italic"/>
    <w:basedOn w:val="Footnote"/>
    <w:rsid w:val="0029306D"/>
    <w:rPr>
      <w:rFonts w:ascii="Times New Roman" w:eastAsia="Times New Roman" w:hAnsi="Times New Roman" w:cs="Times New Roman"/>
      <w:b w:val="0"/>
      <w:bCs w:val="0"/>
      <w:i/>
      <w:iCs/>
      <w:smallCaps w:val="0"/>
      <w:strike w:val="0"/>
      <w:color w:val="000000"/>
      <w:spacing w:val="0"/>
      <w:w w:val="100"/>
      <w:position w:val="0"/>
      <w:sz w:val="19"/>
      <w:szCs w:val="19"/>
      <w:u w:val="none"/>
      <w:lang w:val="lv-LV" w:eastAsia="lv-LV" w:bidi="lv-LV"/>
    </w:rPr>
  </w:style>
  <w:style w:type="character" w:customStyle="1" w:styleId="Footnote0">
    <w:name w:val="Footnote"/>
    <w:basedOn w:val="Footnote"/>
    <w:rsid w:val="0029306D"/>
    <w:rPr>
      <w:rFonts w:ascii="Times New Roman" w:eastAsia="Times New Roman" w:hAnsi="Times New Roman" w:cs="Times New Roman"/>
      <w:b w:val="0"/>
      <w:bCs w:val="0"/>
      <w:i/>
      <w:iCs/>
      <w:smallCaps w:val="0"/>
      <w:strike w:val="0"/>
      <w:color w:val="000000"/>
      <w:spacing w:val="0"/>
      <w:w w:val="100"/>
      <w:position w:val="0"/>
      <w:sz w:val="19"/>
      <w:szCs w:val="19"/>
      <w:u w:val="single"/>
      <w:lang w:val="lv-LV" w:eastAsia="lv-LV" w:bidi="lv-LV"/>
    </w:rPr>
  </w:style>
  <w:style w:type="character" w:customStyle="1" w:styleId="Footnote14ptBoldNotItalic">
    <w:name w:val="Footnote + 14 pt;Bold;Not Italic"/>
    <w:basedOn w:val="Footnote"/>
    <w:rsid w:val="0029306D"/>
    <w:rPr>
      <w:rFonts w:ascii="Times New Roman" w:eastAsia="Times New Roman" w:hAnsi="Times New Roman" w:cs="Times New Roman"/>
      <w:b/>
      <w:bCs/>
      <w:i/>
      <w:iCs/>
      <w:smallCaps w:val="0"/>
      <w:strike w:val="0"/>
      <w:color w:val="000000"/>
      <w:spacing w:val="0"/>
      <w:w w:val="100"/>
      <w:position w:val="0"/>
      <w:sz w:val="28"/>
      <w:szCs w:val="28"/>
      <w:u w:val="none"/>
      <w:lang w:val="lv-LV" w:eastAsia="lv-LV" w:bidi="lv-LV"/>
    </w:rPr>
  </w:style>
  <w:style w:type="character" w:customStyle="1" w:styleId="Footnote3">
    <w:name w:val="Footnote (3)_"/>
    <w:basedOn w:val="DefaultParagraphFont"/>
    <w:link w:val="Footnote30"/>
    <w:rsid w:val="0029306D"/>
    <w:rPr>
      <w:rFonts w:ascii="Times New Roman" w:eastAsia="Times New Roman" w:hAnsi="Times New Roman"/>
      <w:b/>
      <w:bCs/>
      <w:sz w:val="22"/>
      <w:szCs w:val="22"/>
      <w:shd w:val="clear" w:color="auto" w:fill="FFFFFF"/>
    </w:rPr>
  </w:style>
  <w:style w:type="character" w:customStyle="1" w:styleId="Footnote314ptItalicSpacing0pt">
    <w:name w:val="Footnote (3) + 14 pt;Italic;Spacing 0 pt"/>
    <w:basedOn w:val="Footnote3"/>
    <w:rsid w:val="0029306D"/>
    <w:rPr>
      <w:rFonts w:ascii="Times New Roman" w:eastAsia="Times New Roman" w:hAnsi="Times New Roman"/>
      <w:b/>
      <w:bCs/>
      <w:i/>
      <w:iCs/>
      <w:color w:val="000000"/>
      <w:spacing w:val="-10"/>
      <w:w w:val="100"/>
      <w:position w:val="0"/>
      <w:sz w:val="28"/>
      <w:szCs w:val="28"/>
      <w:shd w:val="clear" w:color="auto" w:fill="FFFFFF"/>
      <w:lang w:val="ru-RU" w:eastAsia="ru-RU" w:bidi="ru-RU"/>
    </w:rPr>
  </w:style>
  <w:style w:type="character" w:customStyle="1" w:styleId="Footnote314ptItalic">
    <w:name w:val="Footnote (3) + 14 pt;Italic"/>
    <w:basedOn w:val="Footnote3"/>
    <w:rsid w:val="0029306D"/>
    <w:rPr>
      <w:rFonts w:ascii="Times New Roman" w:eastAsia="Times New Roman" w:hAnsi="Times New Roman"/>
      <w:b/>
      <w:bCs/>
      <w:i/>
      <w:iCs/>
      <w:color w:val="000000"/>
      <w:spacing w:val="0"/>
      <w:w w:val="100"/>
      <w:position w:val="0"/>
      <w:sz w:val="28"/>
      <w:szCs w:val="28"/>
      <w:shd w:val="clear" w:color="auto" w:fill="FFFFFF"/>
      <w:lang w:val="ru-RU" w:eastAsia="ru-RU" w:bidi="ru-RU"/>
    </w:rPr>
  </w:style>
  <w:style w:type="paragraph" w:customStyle="1" w:styleId="Footnote20">
    <w:name w:val="Footnote (2)"/>
    <w:basedOn w:val="Normal"/>
    <w:link w:val="Footnote2"/>
    <w:rsid w:val="0029306D"/>
    <w:pPr>
      <w:widowControl w:val="0"/>
      <w:shd w:val="clear" w:color="auto" w:fill="FFFFFF"/>
      <w:spacing w:line="227" w:lineRule="exact"/>
      <w:ind w:firstLine="0"/>
    </w:pPr>
    <w:rPr>
      <w:sz w:val="19"/>
      <w:szCs w:val="19"/>
    </w:rPr>
  </w:style>
  <w:style w:type="paragraph" w:customStyle="1" w:styleId="Footnote30">
    <w:name w:val="Footnote (3)"/>
    <w:basedOn w:val="Normal"/>
    <w:link w:val="Footnote3"/>
    <w:rsid w:val="0029306D"/>
    <w:pPr>
      <w:widowControl w:val="0"/>
      <w:shd w:val="clear" w:color="auto" w:fill="FFFFFF"/>
      <w:spacing w:line="0" w:lineRule="atLeast"/>
      <w:ind w:firstLine="0"/>
      <w:jc w:val="left"/>
    </w:pPr>
    <w:rPr>
      <w:b/>
      <w:bCs/>
      <w:sz w:val="22"/>
      <w:szCs w:val="22"/>
    </w:rPr>
  </w:style>
  <w:style w:type="character" w:customStyle="1" w:styleId="Bodytext2">
    <w:name w:val="Body text (2)_"/>
    <w:basedOn w:val="DefaultParagraphFont"/>
    <w:link w:val="Bodytext20"/>
    <w:rsid w:val="00B61BB8"/>
    <w:rPr>
      <w:rFonts w:ascii="Times New Roman" w:eastAsia="Times New Roman" w:hAnsi="Times New Roman"/>
      <w:shd w:val="clear" w:color="auto" w:fill="FFFFFF"/>
    </w:rPr>
  </w:style>
  <w:style w:type="paragraph" w:customStyle="1" w:styleId="Bodytext20">
    <w:name w:val="Body text (2)"/>
    <w:basedOn w:val="Normal"/>
    <w:link w:val="Bodytext2"/>
    <w:rsid w:val="00B61BB8"/>
    <w:pPr>
      <w:widowControl w:val="0"/>
      <w:shd w:val="clear" w:color="auto" w:fill="FFFFFF"/>
      <w:spacing w:before="60" w:after="600" w:line="0" w:lineRule="atLeast"/>
      <w:ind w:hanging="280"/>
    </w:pPr>
    <w:rPr>
      <w:sz w:val="20"/>
      <w:szCs w:val="20"/>
    </w:rPr>
  </w:style>
  <w:style w:type="paragraph" w:styleId="NormalWeb">
    <w:name w:val="Normal (Web)"/>
    <w:basedOn w:val="Normal"/>
    <w:uiPriority w:val="99"/>
    <w:unhideWhenUsed/>
    <w:rsid w:val="00CE2A40"/>
    <w:pPr>
      <w:spacing w:before="100" w:beforeAutospacing="1" w:after="100" w:afterAutospacing="1"/>
      <w:ind w:firstLine="0"/>
      <w:jc w:val="left"/>
    </w:pPr>
  </w:style>
  <w:style w:type="character" w:customStyle="1" w:styleId="apple-converted-space">
    <w:name w:val="apple-converted-space"/>
    <w:basedOn w:val="DefaultParagraphFont"/>
    <w:rsid w:val="00CE2A40"/>
  </w:style>
  <w:style w:type="character" w:styleId="Strong">
    <w:name w:val="Strong"/>
    <w:basedOn w:val="DefaultParagraphFont"/>
    <w:uiPriority w:val="99"/>
    <w:qFormat/>
    <w:rsid w:val="00CE2A40"/>
    <w:rPr>
      <w:b/>
      <w:bCs/>
    </w:rPr>
  </w:style>
  <w:style w:type="character" w:styleId="FootnoteReference">
    <w:name w:val="footnote reference"/>
    <w:rsid w:val="006B555F"/>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684721">
      <w:bodyDiv w:val="1"/>
      <w:marLeft w:val="0"/>
      <w:marRight w:val="0"/>
      <w:marTop w:val="0"/>
      <w:marBottom w:val="0"/>
      <w:divBdr>
        <w:top w:val="none" w:sz="0" w:space="0" w:color="auto"/>
        <w:left w:val="none" w:sz="0" w:space="0" w:color="auto"/>
        <w:bottom w:val="none" w:sz="0" w:space="0" w:color="auto"/>
        <w:right w:val="none" w:sz="0" w:space="0" w:color="auto"/>
      </w:divBdr>
    </w:div>
    <w:div w:id="402676732">
      <w:bodyDiv w:val="1"/>
      <w:marLeft w:val="0"/>
      <w:marRight w:val="0"/>
      <w:marTop w:val="0"/>
      <w:marBottom w:val="0"/>
      <w:divBdr>
        <w:top w:val="none" w:sz="0" w:space="0" w:color="auto"/>
        <w:left w:val="none" w:sz="0" w:space="0" w:color="auto"/>
        <w:bottom w:val="none" w:sz="0" w:space="0" w:color="auto"/>
        <w:right w:val="none" w:sz="0" w:space="0" w:color="auto"/>
      </w:divBdr>
      <w:divsChild>
        <w:div w:id="1413968975">
          <w:marLeft w:val="0"/>
          <w:marRight w:val="0"/>
          <w:marTop w:val="0"/>
          <w:marBottom w:val="0"/>
          <w:divBdr>
            <w:top w:val="none" w:sz="0" w:space="0" w:color="auto"/>
            <w:left w:val="none" w:sz="0" w:space="0" w:color="auto"/>
            <w:bottom w:val="none" w:sz="0" w:space="0" w:color="auto"/>
            <w:right w:val="none" w:sz="0" w:space="0" w:color="auto"/>
          </w:divBdr>
          <w:divsChild>
            <w:div w:id="305746622">
              <w:marLeft w:val="0"/>
              <w:marRight w:val="0"/>
              <w:marTop w:val="0"/>
              <w:marBottom w:val="0"/>
              <w:divBdr>
                <w:top w:val="none" w:sz="0" w:space="0" w:color="auto"/>
                <w:left w:val="none" w:sz="0" w:space="0" w:color="auto"/>
                <w:bottom w:val="none" w:sz="0" w:space="0" w:color="auto"/>
                <w:right w:val="none" w:sz="0" w:space="0" w:color="auto"/>
              </w:divBdr>
              <w:divsChild>
                <w:div w:id="309601386">
                  <w:marLeft w:val="0"/>
                  <w:marRight w:val="0"/>
                  <w:marTop w:val="0"/>
                  <w:marBottom w:val="0"/>
                  <w:divBdr>
                    <w:top w:val="none" w:sz="0" w:space="0" w:color="auto"/>
                    <w:left w:val="none" w:sz="0" w:space="0" w:color="auto"/>
                    <w:bottom w:val="none" w:sz="0" w:space="0" w:color="auto"/>
                    <w:right w:val="none" w:sz="0" w:space="0" w:color="auto"/>
                  </w:divBdr>
                  <w:divsChild>
                    <w:div w:id="1327593077">
                      <w:marLeft w:val="0"/>
                      <w:marRight w:val="0"/>
                      <w:marTop w:val="0"/>
                      <w:marBottom w:val="0"/>
                      <w:divBdr>
                        <w:top w:val="none" w:sz="0" w:space="0" w:color="auto"/>
                        <w:left w:val="none" w:sz="0" w:space="0" w:color="auto"/>
                        <w:bottom w:val="none" w:sz="0" w:space="0" w:color="auto"/>
                        <w:right w:val="none" w:sz="0" w:space="0" w:color="auto"/>
                      </w:divBdr>
                      <w:divsChild>
                        <w:div w:id="1215311869">
                          <w:marLeft w:val="0"/>
                          <w:marRight w:val="0"/>
                          <w:marTop w:val="0"/>
                          <w:marBottom w:val="0"/>
                          <w:divBdr>
                            <w:top w:val="none" w:sz="0" w:space="0" w:color="auto"/>
                            <w:left w:val="none" w:sz="0" w:space="0" w:color="auto"/>
                            <w:bottom w:val="none" w:sz="0" w:space="0" w:color="auto"/>
                            <w:right w:val="none" w:sz="0" w:space="0" w:color="auto"/>
                          </w:divBdr>
                          <w:divsChild>
                            <w:div w:id="104583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250274">
      <w:bodyDiv w:val="1"/>
      <w:marLeft w:val="0"/>
      <w:marRight w:val="0"/>
      <w:marTop w:val="0"/>
      <w:marBottom w:val="0"/>
      <w:divBdr>
        <w:top w:val="none" w:sz="0" w:space="0" w:color="auto"/>
        <w:left w:val="none" w:sz="0" w:space="0" w:color="auto"/>
        <w:bottom w:val="none" w:sz="0" w:space="0" w:color="auto"/>
        <w:right w:val="none" w:sz="0" w:space="0" w:color="auto"/>
      </w:divBdr>
    </w:div>
    <w:div w:id="640237201">
      <w:bodyDiv w:val="1"/>
      <w:marLeft w:val="0"/>
      <w:marRight w:val="0"/>
      <w:marTop w:val="0"/>
      <w:marBottom w:val="0"/>
      <w:divBdr>
        <w:top w:val="none" w:sz="0" w:space="0" w:color="auto"/>
        <w:left w:val="none" w:sz="0" w:space="0" w:color="auto"/>
        <w:bottom w:val="none" w:sz="0" w:space="0" w:color="auto"/>
        <w:right w:val="none" w:sz="0" w:space="0" w:color="auto"/>
      </w:divBdr>
      <w:divsChild>
        <w:div w:id="1590305815">
          <w:marLeft w:val="0"/>
          <w:marRight w:val="0"/>
          <w:marTop w:val="0"/>
          <w:marBottom w:val="0"/>
          <w:divBdr>
            <w:top w:val="none" w:sz="0" w:space="0" w:color="auto"/>
            <w:left w:val="none" w:sz="0" w:space="0" w:color="auto"/>
            <w:bottom w:val="none" w:sz="0" w:space="0" w:color="auto"/>
            <w:right w:val="none" w:sz="0" w:space="0" w:color="auto"/>
          </w:divBdr>
          <w:divsChild>
            <w:div w:id="2018580421">
              <w:marLeft w:val="0"/>
              <w:marRight w:val="0"/>
              <w:marTop w:val="0"/>
              <w:marBottom w:val="0"/>
              <w:divBdr>
                <w:top w:val="none" w:sz="0" w:space="0" w:color="auto"/>
                <w:left w:val="none" w:sz="0" w:space="0" w:color="auto"/>
                <w:bottom w:val="none" w:sz="0" w:space="0" w:color="auto"/>
                <w:right w:val="none" w:sz="0" w:space="0" w:color="auto"/>
              </w:divBdr>
              <w:divsChild>
                <w:div w:id="284773641">
                  <w:marLeft w:val="0"/>
                  <w:marRight w:val="0"/>
                  <w:marTop w:val="0"/>
                  <w:marBottom w:val="0"/>
                  <w:divBdr>
                    <w:top w:val="none" w:sz="0" w:space="0" w:color="auto"/>
                    <w:left w:val="none" w:sz="0" w:space="0" w:color="auto"/>
                    <w:bottom w:val="none" w:sz="0" w:space="0" w:color="auto"/>
                    <w:right w:val="none" w:sz="0" w:space="0" w:color="auto"/>
                  </w:divBdr>
                  <w:divsChild>
                    <w:div w:id="1808205685">
                      <w:marLeft w:val="0"/>
                      <w:marRight w:val="0"/>
                      <w:marTop w:val="0"/>
                      <w:marBottom w:val="0"/>
                      <w:divBdr>
                        <w:top w:val="none" w:sz="0" w:space="0" w:color="auto"/>
                        <w:left w:val="none" w:sz="0" w:space="0" w:color="auto"/>
                        <w:bottom w:val="none" w:sz="0" w:space="0" w:color="auto"/>
                        <w:right w:val="none" w:sz="0" w:space="0" w:color="auto"/>
                      </w:divBdr>
                      <w:divsChild>
                        <w:div w:id="1627082613">
                          <w:marLeft w:val="0"/>
                          <w:marRight w:val="0"/>
                          <w:marTop w:val="0"/>
                          <w:marBottom w:val="0"/>
                          <w:divBdr>
                            <w:top w:val="none" w:sz="0" w:space="0" w:color="auto"/>
                            <w:left w:val="none" w:sz="0" w:space="0" w:color="auto"/>
                            <w:bottom w:val="none" w:sz="0" w:space="0" w:color="auto"/>
                            <w:right w:val="none" w:sz="0" w:space="0" w:color="auto"/>
                          </w:divBdr>
                          <w:divsChild>
                            <w:div w:id="258636843">
                              <w:marLeft w:val="0"/>
                              <w:marRight w:val="0"/>
                              <w:marTop w:val="0"/>
                              <w:marBottom w:val="0"/>
                              <w:divBdr>
                                <w:top w:val="none" w:sz="0" w:space="0" w:color="auto"/>
                                <w:left w:val="none" w:sz="0" w:space="0" w:color="auto"/>
                                <w:bottom w:val="none" w:sz="0" w:space="0" w:color="auto"/>
                                <w:right w:val="none" w:sz="0" w:space="0" w:color="auto"/>
                              </w:divBdr>
                              <w:divsChild>
                                <w:div w:id="1910845577">
                                  <w:marLeft w:val="0"/>
                                  <w:marRight w:val="0"/>
                                  <w:marTop w:val="0"/>
                                  <w:marBottom w:val="0"/>
                                  <w:divBdr>
                                    <w:top w:val="none" w:sz="0" w:space="0" w:color="auto"/>
                                    <w:left w:val="none" w:sz="0" w:space="0" w:color="auto"/>
                                    <w:bottom w:val="none" w:sz="0" w:space="0" w:color="auto"/>
                                    <w:right w:val="none" w:sz="0" w:space="0" w:color="auto"/>
                                  </w:divBdr>
                                </w:div>
                              </w:divsChild>
                            </w:div>
                            <w:div w:id="244151020">
                              <w:marLeft w:val="0"/>
                              <w:marRight w:val="0"/>
                              <w:marTop w:val="0"/>
                              <w:marBottom w:val="0"/>
                              <w:divBdr>
                                <w:top w:val="none" w:sz="0" w:space="0" w:color="auto"/>
                                <w:left w:val="none" w:sz="0" w:space="0" w:color="auto"/>
                                <w:bottom w:val="none" w:sz="0" w:space="0" w:color="auto"/>
                                <w:right w:val="none" w:sz="0" w:space="0" w:color="auto"/>
                              </w:divBdr>
                              <w:divsChild>
                                <w:div w:id="837619800">
                                  <w:marLeft w:val="0"/>
                                  <w:marRight w:val="0"/>
                                  <w:marTop w:val="0"/>
                                  <w:marBottom w:val="0"/>
                                  <w:divBdr>
                                    <w:top w:val="none" w:sz="0" w:space="0" w:color="auto"/>
                                    <w:left w:val="none" w:sz="0" w:space="0" w:color="auto"/>
                                    <w:bottom w:val="none" w:sz="0" w:space="0" w:color="auto"/>
                                    <w:right w:val="none" w:sz="0" w:space="0" w:color="auto"/>
                                  </w:divBdr>
                                </w:div>
                              </w:divsChild>
                            </w:div>
                            <w:div w:id="223492278">
                              <w:marLeft w:val="0"/>
                              <w:marRight w:val="0"/>
                              <w:marTop w:val="0"/>
                              <w:marBottom w:val="0"/>
                              <w:divBdr>
                                <w:top w:val="none" w:sz="0" w:space="0" w:color="auto"/>
                                <w:left w:val="none" w:sz="0" w:space="0" w:color="auto"/>
                                <w:bottom w:val="none" w:sz="0" w:space="0" w:color="auto"/>
                                <w:right w:val="none" w:sz="0" w:space="0" w:color="auto"/>
                              </w:divBdr>
                              <w:divsChild>
                                <w:div w:id="86466300">
                                  <w:marLeft w:val="0"/>
                                  <w:marRight w:val="0"/>
                                  <w:marTop w:val="0"/>
                                  <w:marBottom w:val="0"/>
                                  <w:divBdr>
                                    <w:top w:val="none" w:sz="0" w:space="0" w:color="auto"/>
                                    <w:left w:val="none" w:sz="0" w:space="0" w:color="auto"/>
                                    <w:bottom w:val="none" w:sz="0" w:space="0" w:color="auto"/>
                                    <w:right w:val="none" w:sz="0" w:space="0" w:color="auto"/>
                                  </w:divBdr>
                                </w:div>
                              </w:divsChild>
                            </w:div>
                            <w:div w:id="1700936928">
                              <w:marLeft w:val="0"/>
                              <w:marRight w:val="0"/>
                              <w:marTop w:val="0"/>
                              <w:marBottom w:val="0"/>
                              <w:divBdr>
                                <w:top w:val="none" w:sz="0" w:space="0" w:color="auto"/>
                                <w:left w:val="none" w:sz="0" w:space="0" w:color="auto"/>
                                <w:bottom w:val="none" w:sz="0" w:space="0" w:color="auto"/>
                                <w:right w:val="none" w:sz="0" w:space="0" w:color="auto"/>
                              </w:divBdr>
                              <w:divsChild>
                                <w:div w:id="882785677">
                                  <w:marLeft w:val="0"/>
                                  <w:marRight w:val="0"/>
                                  <w:marTop w:val="0"/>
                                  <w:marBottom w:val="0"/>
                                  <w:divBdr>
                                    <w:top w:val="none" w:sz="0" w:space="0" w:color="auto"/>
                                    <w:left w:val="none" w:sz="0" w:space="0" w:color="auto"/>
                                    <w:bottom w:val="none" w:sz="0" w:space="0" w:color="auto"/>
                                    <w:right w:val="none" w:sz="0" w:space="0" w:color="auto"/>
                                  </w:divBdr>
                                </w:div>
                              </w:divsChild>
                            </w:div>
                            <w:div w:id="1004825626">
                              <w:marLeft w:val="0"/>
                              <w:marRight w:val="0"/>
                              <w:marTop w:val="0"/>
                              <w:marBottom w:val="0"/>
                              <w:divBdr>
                                <w:top w:val="none" w:sz="0" w:space="0" w:color="auto"/>
                                <w:left w:val="none" w:sz="0" w:space="0" w:color="auto"/>
                                <w:bottom w:val="none" w:sz="0" w:space="0" w:color="auto"/>
                                <w:right w:val="none" w:sz="0" w:space="0" w:color="auto"/>
                              </w:divBdr>
                              <w:divsChild>
                                <w:div w:id="179003634">
                                  <w:marLeft w:val="0"/>
                                  <w:marRight w:val="0"/>
                                  <w:marTop w:val="0"/>
                                  <w:marBottom w:val="0"/>
                                  <w:divBdr>
                                    <w:top w:val="none" w:sz="0" w:space="0" w:color="auto"/>
                                    <w:left w:val="none" w:sz="0" w:space="0" w:color="auto"/>
                                    <w:bottom w:val="none" w:sz="0" w:space="0" w:color="auto"/>
                                    <w:right w:val="none" w:sz="0" w:space="0" w:color="auto"/>
                                  </w:divBdr>
                                </w:div>
                              </w:divsChild>
                            </w:div>
                            <w:div w:id="1262566788">
                              <w:marLeft w:val="0"/>
                              <w:marRight w:val="0"/>
                              <w:marTop w:val="0"/>
                              <w:marBottom w:val="0"/>
                              <w:divBdr>
                                <w:top w:val="none" w:sz="0" w:space="0" w:color="auto"/>
                                <w:left w:val="none" w:sz="0" w:space="0" w:color="auto"/>
                                <w:bottom w:val="none" w:sz="0" w:space="0" w:color="auto"/>
                                <w:right w:val="none" w:sz="0" w:space="0" w:color="auto"/>
                              </w:divBdr>
                              <w:divsChild>
                                <w:div w:id="1086802701">
                                  <w:marLeft w:val="0"/>
                                  <w:marRight w:val="0"/>
                                  <w:marTop w:val="0"/>
                                  <w:marBottom w:val="0"/>
                                  <w:divBdr>
                                    <w:top w:val="none" w:sz="0" w:space="0" w:color="auto"/>
                                    <w:left w:val="none" w:sz="0" w:space="0" w:color="auto"/>
                                    <w:bottom w:val="none" w:sz="0" w:space="0" w:color="auto"/>
                                    <w:right w:val="none" w:sz="0" w:space="0" w:color="auto"/>
                                  </w:divBdr>
                                </w:div>
                              </w:divsChild>
                            </w:div>
                            <w:div w:id="308023946">
                              <w:marLeft w:val="0"/>
                              <w:marRight w:val="0"/>
                              <w:marTop w:val="0"/>
                              <w:marBottom w:val="0"/>
                              <w:divBdr>
                                <w:top w:val="none" w:sz="0" w:space="0" w:color="auto"/>
                                <w:left w:val="none" w:sz="0" w:space="0" w:color="auto"/>
                                <w:bottom w:val="none" w:sz="0" w:space="0" w:color="auto"/>
                                <w:right w:val="none" w:sz="0" w:space="0" w:color="auto"/>
                              </w:divBdr>
                              <w:divsChild>
                                <w:div w:id="489030596">
                                  <w:marLeft w:val="0"/>
                                  <w:marRight w:val="0"/>
                                  <w:marTop w:val="0"/>
                                  <w:marBottom w:val="0"/>
                                  <w:divBdr>
                                    <w:top w:val="none" w:sz="0" w:space="0" w:color="auto"/>
                                    <w:left w:val="none" w:sz="0" w:space="0" w:color="auto"/>
                                    <w:bottom w:val="none" w:sz="0" w:space="0" w:color="auto"/>
                                    <w:right w:val="none" w:sz="0" w:space="0" w:color="auto"/>
                                  </w:divBdr>
                                </w:div>
                              </w:divsChild>
                            </w:div>
                            <w:div w:id="551698286">
                              <w:marLeft w:val="0"/>
                              <w:marRight w:val="0"/>
                              <w:marTop w:val="0"/>
                              <w:marBottom w:val="0"/>
                              <w:divBdr>
                                <w:top w:val="none" w:sz="0" w:space="0" w:color="auto"/>
                                <w:left w:val="none" w:sz="0" w:space="0" w:color="auto"/>
                                <w:bottom w:val="none" w:sz="0" w:space="0" w:color="auto"/>
                                <w:right w:val="none" w:sz="0" w:space="0" w:color="auto"/>
                              </w:divBdr>
                              <w:divsChild>
                                <w:div w:id="854074418">
                                  <w:marLeft w:val="0"/>
                                  <w:marRight w:val="0"/>
                                  <w:marTop w:val="0"/>
                                  <w:marBottom w:val="0"/>
                                  <w:divBdr>
                                    <w:top w:val="none" w:sz="0" w:space="0" w:color="auto"/>
                                    <w:left w:val="none" w:sz="0" w:space="0" w:color="auto"/>
                                    <w:bottom w:val="none" w:sz="0" w:space="0" w:color="auto"/>
                                    <w:right w:val="none" w:sz="0" w:space="0" w:color="auto"/>
                                  </w:divBdr>
                                </w:div>
                              </w:divsChild>
                            </w:div>
                            <w:div w:id="670915642">
                              <w:marLeft w:val="0"/>
                              <w:marRight w:val="0"/>
                              <w:marTop w:val="0"/>
                              <w:marBottom w:val="0"/>
                              <w:divBdr>
                                <w:top w:val="none" w:sz="0" w:space="0" w:color="auto"/>
                                <w:left w:val="none" w:sz="0" w:space="0" w:color="auto"/>
                                <w:bottom w:val="none" w:sz="0" w:space="0" w:color="auto"/>
                                <w:right w:val="none" w:sz="0" w:space="0" w:color="auto"/>
                              </w:divBdr>
                              <w:divsChild>
                                <w:div w:id="2035962947">
                                  <w:marLeft w:val="0"/>
                                  <w:marRight w:val="0"/>
                                  <w:marTop w:val="0"/>
                                  <w:marBottom w:val="0"/>
                                  <w:divBdr>
                                    <w:top w:val="none" w:sz="0" w:space="0" w:color="auto"/>
                                    <w:left w:val="none" w:sz="0" w:space="0" w:color="auto"/>
                                    <w:bottom w:val="none" w:sz="0" w:space="0" w:color="auto"/>
                                    <w:right w:val="none" w:sz="0" w:space="0" w:color="auto"/>
                                  </w:divBdr>
                                </w:div>
                              </w:divsChild>
                            </w:div>
                            <w:div w:id="1680888982">
                              <w:marLeft w:val="0"/>
                              <w:marRight w:val="0"/>
                              <w:marTop w:val="0"/>
                              <w:marBottom w:val="0"/>
                              <w:divBdr>
                                <w:top w:val="none" w:sz="0" w:space="0" w:color="auto"/>
                                <w:left w:val="none" w:sz="0" w:space="0" w:color="auto"/>
                                <w:bottom w:val="none" w:sz="0" w:space="0" w:color="auto"/>
                                <w:right w:val="none" w:sz="0" w:space="0" w:color="auto"/>
                              </w:divBdr>
                              <w:divsChild>
                                <w:div w:id="782966425">
                                  <w:marLeft w:val="0"/>
                                  <w:marRight w:val="0"/>
                                  <w:marTop w:val="0"/>
                                  <w:marBottom w:val="0"/>
                                  <w:divBdr>
                                    <w:top w:val="none" w:sz="0" w:space="0" w:color="auto"/>
                                    <w:left w:val="none" w:sz="0" w:space="0" w:color="auto"/>
                                    <w:bottom w:val="none" w:sz="0" w:space="0" w:color="auto"/>
                                    <w:right w:val="none" w:sz="0" w:space="0" w:color="auto"/>
                                  </w:divBdr>
                                </w:div>
                              </w:divsChild>
                            </w:div>
                            <w:div w:id="34893175">
                              <w:marLeft w:val="0"/>
                              <w:marRight w:val="0"/>
                              <w:marTop w:val="0"/>
                              <w:marBottom w:val="0"/>
                              <w:divBdr>
                                <w:top w:val="none" w:sz="0" w:space="0" w:color="auto"/>
                                <w:left w:val="none" w:sz="0" w:space="0" w:color="auto"/>
                                <w:bottom w:val="none" w:sz="0" w:space="0" w:color="auto"/>
                                <w:right w:val="none" w:sz="0" w:space="0" w:color="auto"/>
                              </w:divBdr>
                              <w:divsChild>
                                <w:div w:id="802039120">
                                  <w:marLeft w:val="0"/>
                                  <w:marRight w:val="0"/>
                                  <w:marTop w:val="0"/>
                                  <w:marBottom w:val="0"/>
                                  <w:divBdr>
                                    <w:top w:val="none" w:sz="0" w:space="0" w:color="auto"/>
                                    <w:left w:val="none" w:sz="0" w:space="0" w:color="auto"/>
                                    <w:bottom w:val="none" w:sz="0" w:space="0" w:color="auto"/>
                                    <w:right w:val="none" w:sz="0" w:space="0" w:color="auto"/>
                                  </w:divBdr>
                                </w:div>
                              </w:divsChild>
                            </w:div>
                            <w:div w:id="360516221">
                              <w:marLeft w:val="0"/>
                              <w:marRight w:val="0"/>
                              <w:marTop w:val="0"/>
                              <w:marBottom w:val="0"/>
                              <w:divBdr>
                                <w:top w:val="none" w:sz="0" w:space="0" w:color="auto"/>
                                <w:left w:val="none" w:sz="0" w:space="0" w:color="auto"/>
                                <w:bottom w:val="none" w:sz="0" w:space="0" w:color="auto"/>
                                <w:right w:val="none" w:sz="0" w:space="0" w:color="auto"/>
                              </w:divBdr>
                              <w:divsChild>
                                <w:div w:id="476803884">
                                  <w:marLeft w:val="0"/>
                                  <w:marRight w:val="0"/>
                                  <w:marTop w:val="0"/>
                                  <w:marBottom w:val="0"/>
                                  <w:divBdr>
                                    <w:top w:val="none" w:sz="0" w:space="0" w:color="auto"/>
                                    <w:left w:val="none" w:sz="0" w:space="0" w:color="auto"/>
                                    <w:bottom w:val="none" w:sz="0" w:space="0" w:color="auto"/>
                                    <w:right w:val="none" w:sz="0" w:space="0" w:color="auto"/>
                                  </w:divBdr>
                                </w:div>
                              </w:divsChild>
                            </w:div>
                            <w:div w:id="1329869458">
                              <w:marLeft w:val="0"/>
                              <w:marRight w:val="0"/>
                              <w:marTop w:val="0"/>
                              <w:marBottom w:val="0"/>
                              <w:divBdr>
                                <w:top w:val="none" w:sz="0" w:space="0" w:color="auto"/>
                                <w:left w:val="none" w:sz="0" w:space="0" w:color="auto"/>
                                <w:bottom w:val="none" w:sz="0" w:space="0" w:color="auto"/>
                                <w:right w:val="none" w:sz="0" w:space="0" w:color="auto"/>
                              </w:divBdr>
                              <w:divsChild>
                                <w:div w:id="1755392505">
                                  <w:marLeft w:val="0"/>
                                  <w:marRight w:val="0"/>
                                  <w:marTop w:val="0"/>
                                  <w:marBottom w:val="0"/>
                                  <w:divBdr>
                                    <w:top w:val="none" w:sz="0" w:space="0" w:color="auto"/>
                                    <w:left w:val="none" w:sz="0" w:space="0" w:color="auto"/>
                                    <w:bottom w:val="none" w:sz="0" w:space="0" w:color="auto"/>
                                    <w:right w:val="none" w:sz="0" w:space="0" w:color="auto"/>
                                  </w:divBdr>
                                </w:div>
                              </w:divsChild>
                            </w:div>
                            <w:div w:id="1021082708">
                              <w:marLeft w:val="0"/>
                              <w:marRight w:val="0"/>
                              <w:marTop w:val="0"/>
                              <w:marBottom w:val="0"/>
                              <w:divBdr>
                                <w:top w:val="none" w:sz="0" w:space="0" w:color="auto"/>
                                <w:left w:val="none" w:sz="0" w:space="0" w:color="auto"/>
                                <w:bottom w:val="none" w:sz="0" w:space="0" w:color="auto"/>
                                <w:right w:val="none" w:sz="0" w:space="0" w:color="auto"/>
                              </w:divBdr>
                              <w:divsChild>
                                <w:div w:id="332147580">
                                  <w:marLeft w:val="0"/>
                                  <w:marRight w:val="0"/>
                                  <w:marTop w:val="0"/>
                                  <w:marBottom w:val="0"/>
                                  <w:divBdr>
                                    <w:top w:val="none" w:sz="0" w:space="0" w:color="auto"/>
                                    <w:left w:val="none" w:sz="0" w:space="0" w:color="auto"/>
                                    <w:bottom w:val="none" w:sz="0" w:space="0" w:color="auto"/>
                                    <w:right w:val="none" w:sz="0" w:space="0" w:color="auto"/>
                                  </w:divBdr>
                                </w:div>
                              </w:divsChild>
                            </w:div>
                            <w:div w:id="144594845">
                              <w:marLeft w:val="0"/>
                              <w:marRight w:val="0"/>
                              <w:marTop w:val="0"/>
                              <w:marBottom w:val="0"/>
                              <w:divBdr>
                                <w:top w:val="none" w:sz="0" w:space="0" w:color="auto"/>
                                <w:left w:val="none" w:sz="0" w:space="0" w:color="auto"/>
                                <w:bottom w:val="none" w:sz="0" w:space="0" w:color="auto"/>
                                <w:right w:val="none" w:sz="0" w:space="0" w:color="auto"/>
                              </w:divBdr>
                              <w:divsChild>
                                <w:div w:id="1572930153">
                                  <w:marLeft w:val="0"/>
                                  <w:marRight w:val="0"/>
                                  <w:marTop w:val="0"/>
                                  <w:marBottom w:val="0"/>
                                  <w:divBdr>
                                    <w:top w:val="none" w:sz="0" w:space="0" w:color="auto"/>
                                    <w:left w:val="none" w:sz="0" w:space="0" w:color="auto"/>
                                    <w:bottom w:val="none" w:sz="0" w:space="0" w:color="auto"/>
                                    <w:right w:val="none" w:sz="0" w:space="0" w:color="auto"/>
                                  </w:divBdr>
                                </w:div>
                              </w:divsChild>
                            </w:div>
                            <w:div w:id="1020159198">
                              <w:marLeft w:val="0"/>
                              <w:marRight w:val="0"/>
                              <w:marTop w:val="0"/>
                              <w:marBottom w:val="0"/>
                              <w:divBdr>
                                <w:top w:val="none" w:sz="0" w:space="0" w:color="auto"/>
                                <w:left w:val="none" w:sz="0" w:space="0" w:color="auto"/>
                                <w:bottom w:val="none" w:sz="0" w:space="0" w:color="auto"/>
                                <w:right w:val="none" w:sz="0" w:space="0" w:color="auto"/>
                              </w:divBdr>
                              <w:divsChild>
                                <w:div w:id="1193180861">
                                  <w:marLeft w:val="0"/>
                                  <w:marRight w:val="0"/>
                                  <w:marTop w:val="0"/>
                                  <w:marBottom w:val="0"/>
                                  <w:divBdr>
                                    <w:top w:val="none" w:sz="0" w:space="0" w:color="auto"/>
                                    <w:left w:val="none" w:sz="0" w:space="0" w:color="auto"/>
                                    <w:bottom w:val="none" w:sz="0" w:space="0" w:color="auto"/>
                                    <w:right w:val="none" w:sz="0" w:space="0" w:color="auto"/>
                                  </w:divBdr>
                                </w:div>
                              </w:divsChild>
                            </w:div>
                            <w:div w:id="1637183121">
                              <w:marLeft w:val="0"/>
                              <w:marRight w:val="0"/>
                              <w:marTop w:val="0"/>
                              <w:marBottom w:val="0"/>
                              <w:divBdr>
                                <w:top w:val="none" w:sz="0" w:space="0" w:color="auto"/>
                                <w:left w:val="none" w:sz="0" w:space="0" w:color="auto"/>
                                <w:bottom w:val="none" w:sz="0" w:space="0" w:color="auto"/>
                                <w:right w:val="none" w:sz="0" w:space="0" w:color="auto"/>
                              </w:divBdr>
                              <w:divsChild>
                                <w:div w:id="772214147">
                                  <w:marLeft w:val="0"/>
                                  <w:marRight w:val="0"/>
                                  <w:marTop w:val="0"/>
                                  <w:marBottom w:val="0"/>
                                  <w:divBdr>
                                    <w:top w:val="none" w:sz="0" w:space="0" w:color="auto"/>
                                    <w:left w:val="none" w:sz="0" w:space="0" w:color="auto"/>
                                    <w:bottom w:val="none" w:sz="0" w:space="0" w:color="auto"/>
                                    <w:right w:val="none" w:sz="0" w:space="0" w:color="auto"/>
                                  </w:divBdr>
                                </w:div>
                              </w:divsChild>
                            </w:div>
                            <w:div w:id="603609867">
                              <w:marLeft w:val="0"/>
                              <w:marRight w:val="0"/>
                              <w:marTop w:val="0"/>
                              <w:marBottom w:val="0"/>
                              <w:divBdr>
                                <w:top w:val="none" w:sz="0" w:space="0" w:color="auto"/>
                                <w:left w:val="none" w:sz="0" w:space="0" w:color="auto"/>
                                <w:bottom w:val="none" w:sz="0" w:space="0" w:color="auto"/>
                                <w:right w:val="none" w:sz="0" w:space="0" w:color="auto"/>
                              </w:divBdr>
                              <w:divsChild>
                                <w:div w:id="1422985838">
                                  <w:marLeft w:val="0"/>
                                  <w:marRight w:val="0"/>
                                  <w:marTop w:val="0"/>
                                  <w:marBottom w:val="0"/>
                                  <w:divBdr>
                                    <w:top w:val="none" w:sz="0" w:space="0" w:color="auto"/>
                                    <w:left w:val="none" w:sz="0" w:space="0" w:color="auto"/>
                                    <w:bottom w:val="none" w:sz="0" w:space="0" w:color="auto"/>
                                    <w:right w:val="none" w:sz="0" w:space="0" w:color="auto"/>
                                  </w:divBdr>
                                </w:div>
                              </w:divsChild>
                            </w:div>
                            <w:div w:id="1089740114">
                              <w:marLeft w:val="0"/>
                              <w:marRight w:val="0"/>
                              <w:marTop w:val="0"/>
                              <w:marBottom w:val="0"/>
                              <w:divBdr>
                                <w:top w:val="none" w:sz="0" w:space="0" w:color="auto"/>
                                <w:left w:val="none" w:sz="0" w:space="0" w:color="auto"/>
                                <w:bottom w:val="none" w:sz="0" w:space="0" w:color="auto"/>
                                <w:right w:val="none" w:sz="0" w:space="0" w:color="auto"/>
                              </w:divBdr>
                              <w:divsChild>
                                <w:div w:id="1603605033">
                                  <w:marLeft w:val="0"/>
                                  <w:marRight w:val="0"/>
                                  <w:marTop w:val="0"/>
                                  <w:marBottom w:val="0"/>
                                  <w:divBdr>
                                    <w:top w:val="none" w:sz="0" w:space="0" w:color="auto"/>
                                    <w:left w:val="none" w:sz="0" w:space="0" w:color="auto"/>
                                    <w:bottom w:val="none" w:sz="0" w:space="0" w:color="auto"/>
                                    <w:right w:val="none" w:sz="0" w:space="0" w:color="auto"/>
                                  </w:divBdr>
                                </w:div>
                              </w:divsChild>
                            </w:div>
                            <w:div w:id="1313827917">
                              <w:marLeft w:val="0"/>
                              <w:marRight w:val="0"/>
                              <w:marTop w:val="0"/>
                              <w:marBottom w:val="0"/>
                              <w:divBdr>
                                <w:top w:val="none" w:sz="0" w:space="0" w:color="auto"/>
                                <w:left w:val="none" w:sz="0" w:space="0" w:color="auto"/>
                                <w:bottom w:val="none" w:sz="0" w:space="0" w:color="auto"/>
                                <w:right w:val="none" w:sz="0" w:space="0" w:color="auto"/>
                              </w:divBdr>
                              <w:divsChild>
                                <w:div w:id="1357730153">
                                  <w:marLeft w:val="0"/>
                                  <w:marRight w:val="0"/>
                                  <w:marTop w:val="0"/>
                                  <w:marBottom w:val="0"/>
                                  <w:divBdr>
                                    <w:top w:val="none" w:sz="0" w:space="0" w:color="auto"/>
                                    <w:left w:val="none" w:sz="0" w:space="0" w:color="auto"/>
                                    <w:bottom w:val="none" w:sz="0" w:space="0" w:color="auto"/>
                                    <w:right w:val="none" w:sz="0" w:space="0" w:color="auto"/>
                                  </w:divBdr>
                                </w:div>
                              </w:divsChild>
                            </w:div>
                            <w:div w:id="348216096">
                              <w:marLeft w:val="0"/>
                              <w:marRight w:val="0"/>
                              <w:marTop w:val="0"/>
                              <w:marBottom w:val="0"/>
                              <w:divBdr>
                                <w:top w:val="none" w:sz="0" w:space="0" w:color="auto"/>
                                <w:left w:val="none" w:sz="0" w:space="0" w:color="auto"/>
                                <w:bottom w:val="none" w:sz="0" w:space="0" w:color="auto"/>
                                <w:right w:val="none" w:sz="0" w:space="0" w:color="auto"/>
                              </w:divBdr>
                              <w:divsChild>
                                <w:div w:id="1943999757">
                                  <w:marLeft w:val="0"/>
                                  <w:marRight w:val="0"/>
                                  <w:marTop w:val="0"/>
                                  <w:marBottom w:val="0"/>
                                  <w:divBdr>
                                    <w:top w:val="none" w:sz="0" w:space="0" w:color="auto"/>
                                    <w:left w:val="none" w:sz="0" w:space="0" w:color="auto"/>
                                    <w:bottom w:val="none" w:sz="0" w:space="0" w:color="auto"/>
                                    <w:right w:val="none" w:sz="0" w:space="0" w:color="auto"/>
                                  </w:divBdr>
                                </w:div>
                              </w:divsChild>
                            </w:div>
                            <w:div w:id="316543092">
                              <w:marLeft w:val="0"/>
                              <w:marRight w:val="0"/>
                              <w:marTop w:val="0"/>
                              <w:marBottom w:val="0"/>
                              <w:divBdr>
                                <w:top w:val="none" w:sz="0" w:space="0" w:color="auto"/>
                                <w:left w:val="none" w:sz="0" w:space="0" w:color="auto"/>
                                <w:bottom w:val="none" w:sz="0" w:space="0" w:color="auto"/>
                                <w:right w:val="none" w:sz="0" w:space="0" w:color="auto"/>
                              </w:divBdr>
                              <w:divsChild>
                                <w:div w:id="2134790424">
                                  <w:marLeft w:val="0"/>
                                  <w:marRight w:val="0"/>
                                  <w:marTop w:val="0"/>
                                  <w:marBottom w:val="0"/>
                                  <w:divBdr>
                                    <w:top w:val="none" w:sz="0" w:space="0" w:color="auto"/>
                                    <w:left w:val="none" w:sz="0" w:space="0" w:color="auto"/>
                                    <w:bottom w:val="none" w:sz="0" w:space="0" w:color="auto"/>
                                    <w:right w:val="none" w:sz="0" w:space="0" w:color="auto"/>
                                  </w:divBdr>
                                </w:div>
                              </w:divsChild>
                            </w:div>
                            <w:div w:id="454300189">
                              <w:marLeft w:val="0"/>
                              <w:marRight w:val="0"/>
                              <w:marTop w:val="0"/>
                              <w:marBottom w:val="0"/>
                              <w:divBdr>
                                <w:top w:val="none" w:sz="0" w:space="0" w:color="auto"/>
                                <w:left w:val="none" w:sz="0" w:space="0" w:color="auto"/>
                                <w:bottom w:val="none" w:sz="0" w:space="0" w:color="auto"/>
                                <w:right w:val="none" w:sz="0" w:space="0" w:color="auto"/>
                              </w:divBdr>
                              <w:divsChild>
                                <w:div w:id="1093359336">
                                  <w:marLeft w:val="0"/>
                                  <w:marRight w:val="0"/>
                                  <w:marTop w:val="0"/>
                                  <w:marBottom w:val="0"/>
                                  <w:divBdr>
                                    <w:top w:val="none" w:sz="0" w:space="0" w:color="auto"/>
                                    <w:left w:val="none" w:sz="0" w:space="0" w:color="auto"/>
                                    <w:bottom w:val="none" w:sz="0" w:space="0" w:color="auto"/>
                                    <w:right w:val="none" w:sz="0" w:space="0" w:color="auto"/>
                                  </w:divBdr>
                                </w:div>
                              </w:divsChild>
                            </w:div>
                            <w:div w:id="1497380622">
                              <w:marLeft w:val="0"/>
                              <w:marRight w:val="0"/>
                              <w:marTop w:val="0"/>
                              <w:marBottom w:val="0"/>
                              <w:divBdr>
                                <w:top w:val="none" w:sz="0" w:space="0" w:color="auto"/>
                                <w:left w:val="none" w:sz="0" w:space="0" w:color="auto"/>
                                <w:bottom w:val="none" w:sz="0" w:space="0" w:color="auto"/>
                                <w:right w:val="none" w:sz="0" w:space="0" w:color="auto"/>
                              </w:divBdr>
                              <w:divsChild>
                                <w:div w:id="1577126027">
                                  <w:marLeft w:val="0"/>
                                  <w:marRight w:val="0"/>
                                  <w:marTop w:val="0"/>
                                  <w:marBottom w:val="0"/>
                                  <w:divBdr>
                                    <w:top w:val="none" w:sz="0" w:space="0" w:color="auto"/>
                                    <w:left w:val="none" w:sz="0" w:space="0" w:color="auto"/>
                                    <w:bottom w:val="none" w:sz="0" w:space="0" w:color="auto"/>
                                    <w:right w:val="none" w:sz="0" w:space="0" w:color="auto"/>
                                  </w:divBdr>
                                </w:div>
                              </w:divsChild>
                            </w:div>
                            <w:div w:id="1267080087">
                              <w:marLeft w:val="0"/>
                              <w:marRight w:val="0"/>
                              <w:marTop w:val="0"/>
                              <w:marBottom w:val="0"/>
                              <w:divBdr>
                                <w:top w:val="none" w:sz="0" w:space="0" w:color="auto"/>
                                <w:left w:val="none" w:sz="0" w:space="0" w:color="auto"/>
                                <w:bottom w:val="none" w:sz="0" w:space="0" w:color="auto"/>
                                <w:right w:val="none" w:sz="0" w:space="0" w:color="auto"/>
                              </w:divBdr>
                              <w:divsChild>
                                <w:div w:id="746001701">
                                  <w:marLeft w:val="0"/>
                                  <w:marRight w:val="0"/>
                                  <w:marTop w:val="0"/>
                                  <w:marBottom w:val="0"/>
                                  <w:divBdr>
                                    <w:top w:val="none" w:sz="0" w:space="0" w:color="auto"/>
                                    <w:left w:val="none" w:sz="0" w:space="0" w:color="auto"/>
                                    <w:bottom w:val="none" w:sz="0" w:space="0" w:color="auto"/>
                                    <w:right w:val="none" w:sz="0" w:space="0" w:color="auto"/>
                                  </w:divBdr>
                                </w:div>
                              </w:divsChild>
                            </w:div>
                            <w:div w:id="328144470">
                              <w:marLeft w:val="0"/>
                              <w:marRight w:val="0"/>
                              <w:marTop w:val="0"/>
                              <w:marBottom w:val="0"/>
                              <w:divBdr>
                                <w:top w:val="none" w:sz="0" w:space="0" w:color="auto"/>
                                <w:left w:val="none" w:sz="0" w:space="0" w:color="auto"/>
                                <w:bottom w:val="none" w:sz="0" w:space="0" w:color="auto"/>
                                <w:right w:val="none" w:sz="0" w:space="0" w:color="auto"/>
                              </w:divBdr>
                              <w:divsChild>
                                <w:div w:id="97680577">
                                  <w:marLeft w:val="0"/>
                                  <w:marRight w:val="0"/>
                                  <w:marTop w:val="0"/>
                                  <w:marBottom w:val="0"/>
                                  <w:divBdr>
                                    <w:top w:val="none" w:sz="0" w:space="0" w:color="auto"/>
                                    <w:left w:val="none" w:sz="0" w:space="0" w:color="auto"/>
                                    <w:bottom w:val="none" w:sz="0" w:space="0" w:color="auto"/>
                                    <w:right w:val="none" w:sz="0" w:space="0" w:color="auto"/>
                                  </w:divBdr>
                                </w:div>
                              </w:divsChild>
                            </w:div>
                            <w:div w:id="632903638">
                              <w:marLeft w:val="0"/>
                              <w:marRight w:val="0"/>
                              <w:marTop w:val="0"/>
                              <w:marBottom w:val="0"/>
                              <w:divBdr>
                                <w:top w:val="none" w:sz="0" w:space="0" w:color="auto"/>
                                <w:left w:val="none" w:sz="0" w:space="0" w:color="auto"/>
                                <w:bottom w:val="none" w:sz="0" w:space="0" w:color="auto"/>
                                <w:right w:val="none" w:sz="0" w:space="0" w:color="auto"/>
                              </w:divBdr>
                              <w:divsChild>
                                <w:div w:id="1803957029">
                                  <w:marLeft w:val="0"/>
                                  <w:marRight w:val="0"/>
                                  <w:marTop w:val="0"/>
                                  <w:marBottom w:val="0"/>
                                  <w:divBdr>
                                    <w:top w:val="none" w:sz="0" w:space="0" w:color="auto"/>
                                    <w:left w:val="none" w:sz="0" w:space="0" w:color="auto"/>
                                    <w:bottom w:val="none" w:sz="0" w:space="0" w:color="auto"/>
                                    <w:right w:val="none" w:sz="0" w:space="0" w:color="auto"/>
                                  </w:divBdr>
                                </w:div>
                              </w:divsChild>
                            </w:div>
                            <w:div w:id="1463302051">
                              <w:marLeft w:val="0"/>
                              <w:marRight w:val="0"/>
                              <w:marTop w:val="0"/>
                              <w:marBottom w:val="0"/>
                              <w:divBdr>
                                <w:top w:val="none" w:sz="0" w:space="0" w:color="auto"/>
                                <w:left w:val="none" w:sz="0" w:space="0" w:color="auto"/>
                                <w:bottom w:val="none" w:sz="0" w:space="0" w:color="auto"/>
                                <w:right w:val="none" w:sz="0" w:space="0" w:color="auto"/>
                              </w:divBdr>
                              <w:divsChild>
                                <w:div w:id="1546600848">
                                  <w:marLeft w:val="0"/>
                                  <w:marRight w:val="0"/>
                                  <w:marTop w:val="0"/>
                                  <w:marBottom w:val="0"/>
                                  <w:divBdr>
                                    <w:top w:val="none" w:sz="0" w:space="0" w:color="auto"/>
                                    <w:left w:val="none" w:sz="0" w:space="0" w:color="auto"/>
                                    <w:bottom w:val="none" w:sz="0" w:space="0" w:color="auto"/>
                                    <w:right w:val="none" w:sz="0" w:space="0" w:color="auto"/>
                                  </w:divBdr>
                                </w:div>
                              </w:divsChild>
                            </w:div>
                            <w:div w:id="1818452199">
                              <w:marLeft w:val="0"/>
                              <w:marRight w:val="0"/>
                              <w:marTop w:val="0"/>
                              <w:marBottom w:val="0"/>
                              <w:divBdr>
                                <w:top w:val="none" w:sz="0" w:space="0" w:color="auto"/>
                                <w:left w:val="none" w:sz="0" w:space="0" w:color="auto"/>
                                <w:bottom w:val="none" w:sz="0" w:space="0" w:color="auto"/>
                                <w:right w:val="none" w:sz="0" w:space="0" w:color="auto"/>
                              </w:divBdr>
                              <w:divsChild>
                                <w:div w:id="5879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647003">
      <w:bodyDiv w:val="1"/>
      <w:marLeft w:val="0"/>
      <w:marRight w:val="0"/>
      <w:marTop w:val="0"/>
      <w:marBottom w:val="0"/>
      <w:divBdr>
        <w:top w:val="none" w:sz="0" w:space="0" w:color="auto"/>
        <w:left w:val="none" w:sz="0" w:space="0" w:color="auto"/>
        <w:bottom w:val="none" w:sz="0" w:space="0" w:color="auto"/>
        <w:right w:val="none" w:sz="0" w:space="0" w:color="auto"/>
      </w:divBdr>
    </w:div>
    <w:div w:id="909734452">
      <w:bodyDiv w:val="1"/>
      <w:marLeft w:val="0"/>
      <w:marRight w:val="0"/>
      <w:marTop w:val="0"/>
      <w:marBottom w:val="0"/>
      <w:divBdr>
        <w:top w:val="none" w:sz="0" w:space="0" w:color="auto"/>
        <w:left w:val="none" w:sz="0" w:space="0" w:color="auto"/>
        <w:bottom w:val="none" w:sz="0" w:space="0" w:color="auto"/>
        <w:right w:val="none" w:sz="0" w:space="0" w:color="auto"/>
      </w:divBdr>
    </w:div>
    <w:div w:id="936864478">
      <w:bodyDiv w:val="1"/>
      <w:marLeft w:val="0"/>
      <w:marRight w:val="0"/>
      <w:marTop w:val="0"/>
      <w:marBottom w:val="0"/>
      <w:divBdr>
        <w:top w:val="none" w:sz="0" w:space="0" w:color="auto"/>
        <w:left w:val="none" w:sz="0" w:space="0" w:color="auto"/>
        <w:bottom w:val="none" w:sz="0" w:space="0" w:color="auto"/>
        <w:right w:val="none" w:sz="0" w:space="0" w:color="auto"/>
      </w:divBdr>
      <w:divsChild>
        <w:div w:id="1630667074">
          <w:marLeft w:val="0"/>
          <w:marRight w:val="0"/>
          <w:marTop w:val="0"/>
          <w:marBottom w:val="0"/>
          <w:divBdr>
            <w:top w:val="none" w:sz="0" w:space="0" w:color="auto"/>
            <w:left w:val="none" w:sz="0" w:space="0" w:color="auto"/>
            <w:bottom w:val="none" w:sz="0" w:space="0" w:color="auto"/>
            <w:right w:val="none" w:sz="0" w:space="0" w:color="auto"/>
          </w:divBdr>
          <w:divsChild>
            <w:div w:id="1423337975">
              <w:marLeft w:val="0"/>
              <w:marRight w:val="0"/>
              <w:marTop w:val="0"/>
              <w:marBottom w:val="0"/>
              <w:divBdr>
                <w:top w:val="none" w:sz="0" w:space="0" w:color="auto"/>
                <w:left w:val="none" w:sz="0" w:space="0" w:color="auto"/>
                <w:bottom w:val="none" w:sz="0" w:space="0" w:color="auto"/>
                <w:right w:val="none" w:sz="0" w:space="0" w:color="auto"/>
              </w:divBdr>
              <w:divsChild>
                <w:div w:id="557743221">
                  <w:marLeft w:val="0"/>
                  <w:marRight w:val="0"/>
                  <w:marTop w:val="0"/>
                  <w:marBottom w:val="0"/>
                  <w:divBdr>
                    <w:top w:val="none" w:sz="0" w:space="0" w:color="auto"/>
                    <w:left w:val="none" w:sz="0" w:space="0" w:color="auto"/>
                    <w:bottom w:val="none" w:sz="0" w:space="0" w:color="auto"/>
                    <w:right w:val="none" w:sz="0" w:space="0" w:color="auto"/>
                  </w:divBdr>
                  <w:divsChild>
                    <w:div w:id="1730221922">
                      <w:marLeft w:val="0"/>
                      <w:marRight w:val="0"/>
                      <w:marTop w:val="0"/>
                      <w:marBottom w:val="0"/>
                      <w:divBdr>
                        <w:top w:val="none" w:sz="0" w:space="0" w:color="auto"/>
                        <w:left w:val="none" w:sz="0" w:space="0" w:color="auto"/>
                        <w:bottom w:val="none" w:sz="0" w:space="0" w:color="auto"/>
                        <w:right w:val="none" w:sz="0" w:space="0" w:color="auto"/>
                      </w:divBdr>
                      <w:divsChild>
                        <w:div w:id="757211988">
                          <w:marLeft w:val="0"/>
                          <w:marRight w:val="0"/>
                          <w:marTop w:val="0"/>
                          <w:marBottom w:val="0"/>
                          <w:divBdr>
                            <w:top w:val="none" w:sz="0" w:space="0" w:color="auto"/>
                            <w:left w:val="none" w:sz="0" w:space="0" w:color="auto"/>
                            <w:bottom w:val="none" w:sz="0" w:space="0" w:color="auto"/>
                            <w:right w:val="none" w:sz="0" w:space="0" w:color="auto"/>
                          </w:divBdr>
                          <w:divsChild>
                            <w:div w:id="1050112339">
                              <w:marLeft w:val="0"/>
                              <w:marRight w:val="0"/>
                              <w:marTop w:val="400"/>
                              <w:marBottom w:val="0"/>
                              <w:divBdr>
                                <w:top w:val="none" w:sz="0" w:space="0" w:color="auto"/>
                                <w:left w:val="none" w:sz="0" w:space="0" w:color="auto"/>
                                <w:bottom w:val="none" w:sz="0" w:space="0" w:color="auto"/>
                                <w:right w:val="none" w:sz="0" w:space="0" w:color="auto"/>
                              </w:divBdr>
                            </w:div>
                            <w:div w:id="1163202273">
                              <w:marLeft w:val="0"/>
                              <w:marRight w:val="0"/>
                              <w:marTop w:val="0"/>
                              <w:marBottom w:val="0"/>
                              <w:divBdr>
                                <w:top w:val="none" w:sz="0" w:space="0" w:color="auto"/>
                                <w:left w:val="none" w:sz="0" w:space="0" w:color="auto"/>
                                <w:bottom w:val="none" w:sz="0" w:space="0" w:color="auto"/>
                                <w:right w:val="none" w:sz="0" w:space="0" w:color="auto"/>
                              </w:divBdr>
                              <w:divsChild>
                                <w:div w:id="714811333">
                                  <w:marLeft w:val="0"/>
                                  <w:marRight w:val="0"/>
                                  <w:marTop w:val="0"/>
                                  <w:marBottom w:val="0"/>
                                  <w:divBdr>
                                    <w:top w:val="none" w:sz="0" w:space="0" w:color="auto"/>
                                    <w:left w:val="none" w:sz="0" w:space="0" w:color="auto"/>
                                    <w:bottom w:val="none" w:sz="0" w:space="0" w:color="auto"/>
                                    <w:right w:val="none" w:sz="0" w:space="0" w:color="auto"/>
                                  </w:divBdr>
                                </w:div>
                              </w:divsChild>
                            </w:div>
                            <w:div w:id="1849323617">
                              <w:marLeft w:val="0"/>
                              <w:marRight w:val="0"/>
                              <w:marTop w:val="0"/>
                              <w:marBottom w:val="0"/>
                              <w:divBdr>
                                <w:top w:val="none" w:sz="0" w:space="0" w:color="auto"/>
                                <w:left w:val="none" w:sz="0" w:space="0" w:color="auto"/>
                                <w:bottom w:val="none" w:sz="0" w:space="0" w:color="auto"/>
                                <w:right w:val="none" w:sz="0" w:space="0" w:color="auto"/>
                              </w:divBdr>
                              <w:divsChild>
                                <w:div w:id="1537305974">
                                  <w:marLeft w:val="0"/>
                                  <w:marRight w:val="0"/>
                                  <w:marTop w:val="0"/>
                                  <w:marBottom w:val="0"/>
                                  <w:divBdr>
                                    <w:top w:val="none" w:sz="0" w:space="0" w:color="auto"/>
                                    <w:left w:val="none" w:sz="0" w:space="0" w:color="auto"/>
                                    <w:bottom w:val="none" w:sz="0" w:space="0" w:color="auto"/>
                                    <w:right w:val="none" w:sz="0" w:space="0" w:color="auto"/>
                                  </w:divBdr>
                                </w:div>
                              </w:divsChild>
                            </w:div>
                            <w:div w:id="960305697">
                              <w:marLeft w:val="0"/>
                              <w:marRight w:val="0"/>
                              <w:marTop w:val="0"/>
                              <w:marBottom w:val="0"/>
                              <w:divBdr>
                                <w:top w:val="none" w:sz="0" w:space="0" w:color="auto"/>
                                <w:left w:val="none" w:sz="0" w:space="0" w:color="auto"/>
                                <w:bottom w:val="none" w:sz="0" w:space="0" w:color="auto"/>
                                <w:right w:val="none" w:sz="0" w:space="0" w:color="auto"/>
                              </w:divBdr>
                              <w:divsChild>
                                <w:div w:id="1350259996">
                                  <w:marLeft w:val="0"/>
                                  <w:marRight w:val="0"/>
                                  <w:marTop w:val="0"/>
                                  <w:marBottom w:val="0"/>
                                  <w:divBdr>
                                    <w:top w:val="none" w:sz="0" w:space="0" w:color="auto"/>
                                    <w:left w:val="none" w:sz="0" w:space="0" w:color="auto"/>
                                    <w:bottom w:val="none" w:sz="0" w:space="0" w:color="auto"/>
                                    <w:right w:val="none" w:sz="0" w:space="0" w:color="auto"/>
                                  </w:divBdr>
                                </w:div>
                              </w:divsChild>
                            </w:div>
                            <w:div w:id="1124153981">
                              <w:marLeft w:val="0"/>
                              <w:marRight w:val="0"/>
                              <w:marTop w:val="0"/>
                              <w:marBottom w:val="0"/>
                              <w:divBdr>
                                <w:top w:val="none" w:sz="0" w:space="0" w:color="auto"/>
                                <w:left w:val="none" w:sz="0" w:space="0" w:color="auto"/>
                                <w:bottom w:val="none" w:sz="0" w:space="0" w:color="auto"/>
                                <w:right w:val="none" w:sz="0" w:space="0" w:color="auto"/>
                              </w:divBdr>
                              <w:divsChild>
                                <w:div w:id="1632636227">
                                  <w:marLeft w:val="0"/>
                                  <w:marRight w:val="0"/>
                                  <w:marTop w:val="0"/>
                                  <w:marBottom w:val="0"/>
                                  <w:divBdr>
                                    <w:top w:val="none" w:sz="0" w:space="0" w:color="auto"/>
                                    <w:left w:val="none" w:sz="0" w:space="0" w:color="auto"/>
                                    <w:bottom w:val="none" w:sz="0" w:space="0" w:color="auto"/>
                                    <w:right w:val="none" w:sz="0" w:space="0" w:color="auto"/>
                                  </w:divBdr>
                                </w:div>
                              </w:divsChild>
                            </w:div>
                            <w:div w:id="759717299">
                              <w:marLeft w:val="0"/>
                              <w:marRight w:val="0"/>
                              <w:marTop w:val="0"/>
                              <w:marBottom w:val="0"/>
                              <w:divBdr>
                                <w:top w:val="none" w:sz="0" w:space="0" w:color="auto"/>
                                <w:left w:val="none" w:sz="0" w:space="0" w:color="auto"/>
                                <w:bottom w:val="none" w:sz="0" w:space="0" w:color="auto"/>
                                <w:right w:val="none" w:sz="0" w:space="0" w:color="auto"/>
                              </w:divBdr>
                              <w:divsChild>
                                <w:div w:id="1854151549">
                                  <w:marLeft w:val="0"/>
                                  <w:marRight w:val="0"/>
                                  <w:marTop w:val="0"/>
                                  <w:marBottom w:val="0"/>
                                  <w:divBdr>
                                    <w:top w:val="none" w:sz="0" w:space="0" w:color="auto"/>
                                    <w:left w:val="none" w:sz="0" w:space="0" w:color="auto"/>
                                    <w:bottom w:val="none" w:sz="0" w:space="0" w:color="auto"/>
                                    <w:right w:val="none" w:sz="0" w:space="0" w:color="auto"/>
                                  </w:divBdr>
                                </w:div>
                              </w:divsChild>
                            </w:div>
                            <w:div w:id="606543742">
                              <w:marLeft w:val="0"/>
                              <w:marRight w:val="0"/>
                              <w:marTop w:val="0"/>
                              <w:marBottom w:val="0"/>
                              <w:divBdr>
                                <w:top w:val="none" w:sz="0" w:space="0" w:color="auto"/>
                                <w:left w:val="none" w:sz="0" w:space="0" w:color="auto"/>
                                <w:bottom w:val="none" w:sz="0" w:space="0" w:color="auto"/>
                                <w:right w:val="none" w:sz="0" w:space="0" w:color="auto"/>
                              </w:divBdr>
                              <w:divsChild>
                                <w:div w:id="1087076782">
                                  <w:marLeft w:val="0"/>
                                  <w:marRight w:val="0"/>
                                  <w:marTop w:val="0"/>
                                  <w:marBottom w:val="0"/>
                                  <w:divBdr>
                                    <w:top w:val="none" w:sz="0" w:space="0" w:color="auto"/>
                                    <w:left w:val="none" w:sz="0" w:space="0" w:color="auto"/>
                                    <w:bottom w:val="none" w:sz="0" w:space="0" w:color="auto"/>
                                    <w:right w:val="none" w:sz="0" w:space="0" w:color="auto"/>
                                  </w:divBdr>
                                </w:div>
                              </w:divsChild>
                            </w:div>
                            <w:div w:id="1066994142">
                              <w:marLeft w:val="0"/>
                              <w:marRight w:val="0"/>
                              <w:marTop w:val="400"/>
                              <w:marBottom w:val="0"/>
                              <w:divBdr>
                                <w:top w:val="none" w:sz="0" w:space="0" w:color="auto"/>
                                <w:left w:val="none" w:sz="0" w:space="0" w:color="auto"/>
                                <w:bottom w:val="none" w:sz="0" w:space="0" w:color="auto"/>
                                <w:right w:val="none" w:sz="0" w:space="0" w:color="auto"/>
                              </w:divBdr>
                            </w:div>
                            <w:div w:id="2116711387">
                              <w:marLeft w:val="0"/>
                              <w:marRight w:val="0"/>
                              <w:marTop w:val="0"/>
                              <w:marBottom w:val="0"/>
                              <w:divBdr>
                                <w:top w:val="none" w:sz="0" w:space="0" w:color="auto"/>
                                <w:left w:val="none" w:sz="0" w:space="0" w:color="auto"/>
                                <w:bottom w:val="none" w:sz="0" w:space="0" w:color="auto"/>
                                <w:right w:val="none" w:sz="0" w:space="0" w:color="auto"/>
                              </w:divBdr>
                              <w:divsChild>
                                <w:div w:id="284505869">
                                  <w:marLeft w:val="0"/>
                                  <w:marRight w:val="0"/>
                                  <w:marTop w:val="0"/>
                                  <w:marBottom w:val="0"/>
                                  <w:divBdr>
                                    <w:top w:val="none" w:sz="0" w:space="0" w:color="auto"/>
                                    <w:left w:val="none" w:sz="0" w:space="0" w:color="auto"/>
                                    <w:bottom w:val="none" w:sz="0" w:space="0" w:color="auto"/>
                                    <w:right w:val="none" w:sz="0" w:space="0" w:color="auto"/>
                                  </w:divBdr>
                                </w:div>
                              </w:divsChild>
                            </w:div>
                            <w:div w:id="952132901">
                              <w:marLeft w:val="0"/>
                              <w:marRight w:val="0"/>
                              <w:marTop w:val="0"/>
                              <w:marBottom w:val="0"/>
                              <w:divBdr>
                                <w:top w:val="none" w:sz="0" w:space="0" w:color="auto"/>
                                <w:left w:val="none" w:sz="0" w:space="0" w:color="auto"/>
                                <w:bottom w:val="none" w:sz="0" w:space="0" w:color="auto"/>
                                <w:right w:val="none" w:sz="0" w:space="0" w:color="auto"/>
                              </w:divBdr>
                              <w:divsChild>
                                <w:div w:id="1394894093">
                                  <w:marLeft w:val="0"/>
                                  <w:marRight w:val="0"/>
                                  <w:marTop w:val="0"/>
                                  <w:marBottom w:val="0"/>
                                  <w:divBdr>
                                    <w:top w:val="none" w:sz="0" w:space="0" w:color="auto"/>
                                    <w:left w:val="none" w:sz="0" w:space="0" w:color="auto"/>
                                    <w:bottom w:val="none" w:sz="0" w:space="0" w:color="auto"/>
                                    <w:right w:val="none" w:sz="0" w:space="0" w:color="auto"/>
                                  </w:divBdr>
                                </w:div>
                              </w:divsChild>
                            </w:div>
                            <w:div w:id="977686765">
                              <w:marLeft w:val="0"/>
                              <w:marRight w:val="0"/>
                              <w:marTop w:val="0"/>
                              <w:marBottom w:val="0"/>
                              <w:divBdr>
                                <w:top w:val="none" w:sz="0" w:space="0" w:color="auto"/>
                                <w:left w:val="none" w:sz="0" w:space="0" w:color="auto"/>
                                <w:bottom w:val="none" w:sz="0" w:space="0" w:color="auto"/>
                                <w:right w:val="none" w:sz="0" w:space="0" w:color="auto"/>
                              </w:divBdr>
                              <w:divsChild>
                                <w:div w:id="1775133581">
                                  <w:marLeft w:val="0"/>
                                  <w:marRight w:val="0"/>
                                  <w:marTop w:val="0"/>
                                  <w:marBottom w:val="0"/>
                                  <w:divBdr>
                                    <w:top w:val="none" w:sz="0" w:space="0" w:color="auto"/>
                                    <w:left w:val="none" w:sz="0" w:space="0" w:color="auto"/>
                                    <w:bottom w:val="none" w:sz="0" w:space="0" w:color="auto"/>
                                    <w:right w:val="none" w:sz="0" w:space="0" w:color="auto"/>
                                  </w:divBdr>
                                </w:div>
                              </w:divsChild>
                            </w:div>
                            <w:div w:id="725957248">
                              <w:marLeft w:val="0"/>
                              <w:marRight w:val="0"/>
                              <w:marTop w:val="0"/>
                              <w:marBottom w:val="0"/>
                              <w:divBdr>
                                <w:top w:val="none" w:sz="0" w:space="0" w:color="auto"/>
                                <w:left w:val="none" w:sz="0" w:space="0" w:color="auto"/>
                                <w:bottom w:val="none" w:sz="0" w:space="0" w:color="auto"/>
                                <w:right w:val="none" w:sz="0" w:space="0" w:color="auto"/>
                              </w:divBdr>
                              <w:divsChild>
                                <w:div w:id="645936269">
                                  <w:marLeft w:val="0"/>
                                  <w:marRight w:val="0"/>
                                  <w:marTop w:val="0"/>
                                  <w:marBottom w:val="0"/>
                                  <w:divBdr>
                                    <w:top w:val="none" w:sz="0" w:space="0" w:color="auto"/>
                                    <w:left w:val="none" w:sz="0" w:space="0" w:color="auto"/>
                                    <w:bottom w:val="none" w:sz="0" w:space="0" w:color="auto"/>
                                    <w:right w:val="none" w:sz="0" w:space="0" w:color="auto"/>
                                  </w:divBdr>
                                </w:div>
                              </w:divsChild>
                            </w:div>
                            <w:div w:id="1270743046">
                              <w:marLeft w:val="0"/>
                              <w:marRight w:val="0"/>
                              <w:marTop w:val="0"/>
                              <w:marBottom w:val="0"/>
                              <w:divBdr>
                                <w:top w:val="none" w:sz="0" w:space="0" w:color="auto"/>
                                <w:left w:val="none" w:sz="0" w:space="0" w:color="auto"/>
                                <w:bottom w:val="none" w:sz="0" w:space="0" w:color="auto"/>
                                <w:right w:val="none" w:sz="0" w:space="0" w:color="auto"/>
                              </w:divBdr>
                              <w:divsChild>
                                <w:div w:id="1825002804">
                                  <w:marLeft w:val="0"/>
                                  <w:marRight w:val="0"/>
                                  <w:marTop w:val="0"/>
                                  <w:marBottom w:val="0"/>
                                  <w:divBdr>
                                    <w:top w:val="none" w:sz="0" w:space="0" w:color="auto"/>
                                    <w:left w:val="none" w:sz="0" w:space="0" w:color="auto"/>
                                    <w:bottom w:val="none" w:sz="0" w:space="0" w:color="auto"/>
                                    <w:right w:val="none" w:sz="0" w:space="0" w:color="auto"/>
                                  </w:divBdr>
                                </w:div>
                              </w:divsChild>
                            </w:div>
                            <w:div w:id="1583953854">
                              <w:marLeft w:val="0"/>
                              <w:marRight w:val="0"/>
                              <w:marTop w:val="400"/>
                              <w:marBottom w:val="0"/>
                              <w:divBdr>
                                <w:top w:val="none" w:sz="0" w:space="0" w:color="auto"/>
                                <w:left w:val="none" w:sz="0" w:space="0" w:color="auto"/>
                                <w:bottom w:val="none" w:sz="0" w:space="0" w:color="auto"/>
                                <w:right w:val="none" w:sz="0" w:space="0" w:color="auto"/>
                              </w:divBdr>
                            </w:div>
                            <w:div w:id="240674968">
                              <w:marLeft w:val="0"/>
                              <w:marRight w:val="0"/>
                              <w:marTop w:val="0"/>
                              <w:marBottom w:val="0"/>
                              <w:divBdr>
                                <w:top w:val="none" w:sz="0" w:space="0" w:color="auto"/>
                                <w:left w:val="none" w:sz="0" w:space="0" w:color="auto"/>
                                <w:bottom w:val="none" w:sz="0" w:space="0" w:color="auto"/>
                                <w:right w:val="none" w:sz="0" w:space="0" w:color="auto"/>
                              </w:divBdr>
                              <w:divsChild>
                                <w:div w:id="253590667">
                                  <w:marLeft w:val="0"/>
                                  <w:marRight w:val="0"/>
                                  <w:marTop w:val="0"/>
                                  <w:marBottom w:val="0"/>
                                  <w:divBdr>
                                    <w:top w:val="none" w:sz="0" w:space="0" w:color="auto"/>
                                    <w:left w:val="none" w:sz="0" w:space="0" w:color="auto"/>
                                    <w:bottom w:val="none" w:sz="0" w:space="0" w:color="auto"/>
                                    <w:right w:val="none" w:sz="0" w:space="0" w:color="auto"/>
                                  </w:divBdr>
                                </w:div>
                              </w:divsChild>
                            </w:div>
                            <w:div w:id="479150646">
                              <w:marLeft w:val="0"/>
                              <w:marRight w:val="0"/>
                              <w:marTop w:val="0"/>
                              <w:marBottom w:val="0"/>
                              <w:divBdr>
                                <w:top w:val="none" w:sz="0" w:space="0" w:color="auto"/>
                                <w:left w:val="none" w:sz="0" w:space="0" w:color="auto"/>
                                <w:bottom w:val="none" w:sz="0" w:space="0" w:color="auto"/>
                                <w:right w:val="none" w:sz="0" w:space="0" w:color="auto"/>
                              </w:divBdr>
                              <w:divsChild>
                                <w:div w:id="113236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2331679">
      <w:bodyDiv w:val="1"/>
      <w:marLeft w:val="0"/>
      <w:marRight w:val="0"/>
      <w:marTop w:val="0"/>
      <w:marBottom w:val="0"/>
      <w:divBdr>
        <w:top w:val="none" w:sz="0" w:space="0" w:color="auto"/>
        <w:left w:val="none" w:sz="0" w:space="0" w:color="auto"/>
        <w:bottom w:val="none" w:sz="0" w:space="0" w:color="auto"/>
        <w:right w:val="none" w:sz="0" w:space="0" w:color="auto"/>
      </w:divBdr>
    </w:div>
    <w:div w:id="1387532013">
      <w:bodyDiv w:val="1"/>
      <w:marLeft w:val="0"/>
      <w:marRight w:val="0"/>
      <w:marTop w:val="0"/>
      <w:marBottom w:val="0"/>
      <w:divBdr>
        <w:top w:val="none" w:sz="0" w:space="0" w:color="auto"/>
        <w:left w:val="none" w:sz="0" w:space="0" w:color="auto"/>
        <w:bottom w:val="none" w:sz="0" w:space="0" w:color="auto"/>
        <w:right w:val="none" w:sz="0" w:space="0" w:color="auto"/>
      </w:divBdr>
    </w:div>
    <w:div w:id="1556619694">
      <w:bodyDiv w:val="1"/>
      <w:marLeft w:val="0"/>
      <w:marRight w:val="0"/>
      <w:marTop w:val="0"/>
      <w:marBottom w:val="0"/>
      <w:divBdr>
        <w:top w:val="none" w:sz="0" w:space="0" w:color="auto"/>
        <w:left w:val="none" w:sz="0" w:space="0" w:color="auto"/>
        <w:bottom w:val="none" w:sz="0" w:space="0" w:color="auto"/>
        <w:right w:val="none" w:sz="0" w:space="0" w:color="auto"/>
      </w:divBdr>
    </w:div>
    <w:div w:id="1849901327">
      <w:bodyDiv w:val="1"/>
      <w:marLeft w:val="0"/>
      <w:marRight w:val="0"/>
      <w:marTop w:val="0"/>
      <w:marBottom w:val="0"/>
      <w:divBdr>
        <w:top w:val="none" w:sz="0" w:space="0" w:color="auto"/>
        <w:left w:val="none" w:sz="0" w:space="0" w:color="auto"/>
        <w:bottom w:val="none" w:sz="0" w:space="0" w:color="auto"/>
        <w:right w:val="none" w:sz="0" w:space="0" w:color="auto"/>
      </w:divBdr>
    </w:div>
    <w:div w:id="1925533633">
      <w:bodyDiv w:val="1"/>
      <w:marLeft w:val="0"/>
      <w:marRight w:val="0"/>
      <w:marTop w:val="0"/>
      <w:marBottom w:val="0"/>
      <w:divBdr>
        <w:top w:val="none" w:sz="0" w:space="0" w:color="auto"/>
        <w:left w:val="none" w:sz="0" w:space="0" w:color="auto"/>
        <w:bottom w:val="none" w:sz="0" w:space="0" w:color="auto"/>
        <w:right w:val="none" w:sz="0" w:space="0" w:color="auto"/>
      </w:divBdr>
    </w:div>
    <w:div w:id="2029865104">
      <w:bodyDiv w:val="1"/>
      <w:marLeft w:val="0"/>
      <w:marRight w:val="0"/>
      <w:marTop w:val="0"/>
      <w:marBottom w:val="0"/>
      <w:divBdr>
        <w:top w:val="none" w:sz="0" w:space="0" w:color="auto"/>
        <w:left w:val="none" w:sz="0" w:space="0" w:color="auto"/>
        <w:bottom w:val="none" w:sz="0" w:space="0" w:color="auto"/>
        <w:right w:val="none" w:sz="0" w:space="0" w:color="auto"/>
      </w:divBdr>
    </w:div>
    <w:div w:id="2116703157">
      <w:bodyDiv w:val="1"/>
      <w:marLeft w:val="0"/>
      <w:marRight w:val="0"/>
      <w:marTop w:val="0"/>
      <w:marBottom w:val="0"/>
      <w:divBdr>
        <w:top w:val="none" w:sz="0" w:space="0" w:color="auto"/>
        <w:left w:val="none" w:sz="0" w:space="0" w:color="auto"/>
        <w:bottom w:val="none" w:sz="0" w:space="0" w:color="auto"/>
        <w:right w:val="none" w:sz="0" w:space="0" w:color="auto"/>
      </w:divBdr>
      <w:divsChild>
        <w:div w:id="2130391507">
          <w:marLeft w:val="0"/>
          <w:marRight w:val="0"/>
          <w:marTop w:val="0"/>
          <w:marBottom w:val="0"/>
          <w:divBdr>
            <w:top w:val="none" w:sz="0" w:space="0" w:color="auto"/>
            <w:left w:val="none" w:sz="0" w:space="0" w:color="auto"/>
            <w:bottom w:val="none" w:sz="0" w:space="0" w:color="auto"/>
            <w:right w:val="none" w:sz="0" w:space="0" w:color="auto"/>
          </w:divBdr>
          <w:divsChild>
            <w:div w:id="653804011">
              <w:marLeft w:val="0"/>
              <w:marRight w:val="0"/>
              <w:marTop w:val="0"/>
              <w:marBottom w:val="0"/>
              <w:divBdr>
                <w:top w:val="none" w:sz="0" w:space="0" w:color="auto"/>
                <w:left w:val="none" w:sz="0" w:space="0" w:color="auto"/>
                <w:bottom w:val="none" w:sz="0" w:space="0" w:color="auto"/>
                <w:right w:val="none" w:sz="0" w:space="0" w:color="auto"/>
              </w:divBdr>
              <w:divsChild>
                <w:div w:id="1496188229">
                  <w:marLeft w:val="0"/>
                  <w:marRight w:val="0"/>
                  <w:marTop w:val="0"/>
                  <w:marBottom w:val="0"/>
                  <w:divBdr>
                    <w:top w:val="none" w:sz="0" w:space="0" w:color="auto"/>
                    <w:left w:val="none" w:sz="0" w:space="0" w:color="auto"/>
                    <w:bottom w:val="none" w:sz="0" w:space="0" w:color="auto"/>
                    <w:right w:val="none" w:sz="0" w:space="0" w:color="auto"/>
                  </w:divBdr>
                  <w:divsChild>
                    <w:div w:id="1583294069">
                      <w:marLeft w:val="0"/>
                      <w:marRight w:val="0"/>
                      <w:marTop w:val="0"/>
                      <w:marBottom w:val="0"/>
                      <w:divBdr>
                        <w:top w:val="none" w:sz="0" w:space="0" w:color="auto"/>
                        <w:left w:val="none" w:sz="0" w:space="0" w:color="auto"/>
                        <w:bottom w:val="none" w:sz="0" w:space="0" w:color="auto"/>
                        <w:right w:val="none" w:sz="0" w:space="0" w:color="auto"/>
                      </w:divBdr>
                      <w:divsChild>
                        <w:div w:id="1923368252">
                          <w:marLeft w:val="0"/>
                          <w:marRight w:val="0"/>
                          <w:marTop w:val="0"/>
                          <w:marBottom w:val="0"/>
                          <w:divBdr>
                            <w:top w:val="none" w:sz="0" w:space="0" w:color="auto"/>
                            <w:left w:val="none" w:sz="0" w:space="0" w:color="auto"/>
                            <w:bottom w:val="none" w:sz="0" w:space="0" w:color="auto"/>
                            <w:right w:val="none" w:sz="0" w:space="0" w:color="auto"/>
                          </w:divBdr>
                          <w:divsChild>
                            <w:div w:id="562913250">
                              <w:marLeft w:val="0"/>
                              <w:marRight w:val="0"/>
                              <w:marTop w:val="0"/>
                              <w:marBottom w:val="0"/>
                              <w:divBdr>
                                <w:top w:val="none" w:sz="0" w:space="0" w:color="auto"/>
                                <w:left w:val="none" w:sz="0" w:space="0" w:color="auto"/>
                                <w:bottom w:val="none" w:sz="0" w:space="0" w:color="auto"/>
                                <w:right w:val="none" w:sz="0" w:space="0" w:color="auto"/>
                              </w:divBdr>
                              <w:divsChild>
                                <w:div w:id="1306816164">
                                  <w:marLeft w:val="0"/>
                                  <w:marRight w:val="0"/>
                                  <w:marTop w:val="0"/>
                                  <w:marBottom w:val="0"/>
                                  <w:divBdr>
                                    <w:top w:val="none" w:sz="0" w:space="0" w:color="auto"/>
                                    <w:left w:val="none" w:sz="0" w:space="0" w:color="auto"/>
                                    <w:bottom w:val="none" w:sz="0" w:space="0" w:color="auto"/>
                                    <w:right w:val="none" w:sz="0" w:space="0" w:color="auto"/>
                                  </w:divBdr>
                                </w:div>
                              </w:divsChild>
                            </w:div>
                            <w:div w:id="1938562409">
                              <w:marLeft w:val="0"/>
                              <w:marRight w:val="0"/>
                              <w:marTop w:val="0"/>
                              <w:marBottom w:val="0"/>
                              <w:divBdr>
                                <w:top w:val="none" w:sz="0" w:space="0" w:color="auto"/>
                                <w:left w:val="none" w:sz="0" w:space="0" w:color="auto"/>
                                <w:bottom w:val="none" w:sz="0" w:space="0" w:color="auto"/>
                                <w:right w:val="none" w:sz="0" w:space="0" w:color="auto"/>
                              </w:divBdr>
                              <w:divsChild>
                                <w:div w:id="312369262">
                                  <w:marLeft w:val="0"/>
                                  <w:marRight w:val="0"/>
                                  <w:marTop w:val="0"/>
                                  <w:marBottom w:val="0"/>
                                  <w:divBdr>
                                    <w:top w:val="none" w:sz="0" w:space="0" w:color="auto"/>
                                    <w:left w:val="none" w:sz="0" w:space="0" w:color="auto"/>
                                    <w:bottom w:val="none" w:sz="0" w:space="0" w:color="auto"/>
                                    <w:right w:val="none" w:sz="0" w:space="0" w:color="auto"/>
                                  </w:divBdr>
                                </w:div>
                              </w:divsChild>
                            </w:div>
                            <w:div w:id="100732651">
                              <w:marLeft w:val="0"/>
                              <w:marRight w:val="0"/>
                              <w:marTop w:val="0"/>
                              <w:marBottom w:val="0"/>
                              <w:divBdr>
                                <w:top w:val="none" w:sz="0" w:space="0" w:color="auto"/>
                                <w:left w:val="none" w:sz="0" w:space="0" w:color="auto"/>
                                <w:bottom w:val="none" w:sz="0" w:space="0" w:color="auto"/>
                                <w:right w:val="none" w:sz="0" w:space="0" w:color="auto"/>
                              </w:divBdr>
                              <w:divsChild>
                                <w:div w:id="1320303383">
                                  <w:marLeft w:val="0"/>
                                  <w:marRight w:val="0"/>
                                  <w:marTop w:val="0"/>
                                  <w:marBottom w:val="0"/>
                                  <w:divBdr>
                                    <w:top w:val="none" w:sz="0" w:space="0" w:color="auto"/>
                                    <w:left w:val="none" w:sz="0" w:space="0" w:color="auto"/>
                                    <w:bottom w:val="none" w:sz="0" w:space="0" w:color="auto"/>
                                    <w:right w:val="none" w:sz="0" w:space="0" w:color="auto"/>
                                  </w:divBdr>
                                </w:div>
                              </w:divsChild>
                            </w:div>
                            <w:div w:id="447240500">
                              <w:marLeft w:val="0"/>
                              <w:marRight w:val="0"/>
                              <w:marTop w:val="0"/>
                              <w:marBottom w:val="0"/>
                              <w:divBdr>
                                <w:top w:val="none" w:sz="0" w:space="0" w:color="auto"/>
                                <w:left w:val="none" w:sz="0" w:space="0" w:color="auto"/>
                                <w:bottom w:val="none" w:sz="0" w:space="0" w:color="auto"/>
                                <w:right w:val="none" w:sz="0" w:space="0" w:color="auto"/>
                              </w:divBdr>
                              <w:divsChild>
                                <w:div w:id="154274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vita.zakaite@vp.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olvita.zakaite@vp.gov.lv" TargetMode="External"/><Relationship Id="rId4" Type="http://schemas.openxmlformats.org/officeDocument/2006/relationships/settings" Target="settings.xml"/><Relationship Id="rId9" Type="http://schemas.openxmlformats.org/officeDocument/2006/relationships/hyperlink" Target="mailto:sarmite.klementjeva@ic.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F34C8-4CAC-439B-8953-84B04AC14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4126</Words>
  <Characters>2353</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Apsardzes sertifikātu izsniegšanas kārtība</vt:lpstr>
      <vt:lpstr>Apsardzes sertifikātu izsniegšanas kārtība</vt:lpstr>
    </vt:vector>
  </TitlesOfParts>
  <Company>Valsts policija</Company>
  <LinksUpToDate>false</LinksUpToDate>
  <CharactersWithSpaces>6467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Apsardzes sertifikātu izsniegšanas kārtība</dc:title>
  <dc:subject>Noteikumu projekts</dc:subject>
  <dc:creator>Vitālijs Verņekovskis</dc:creator>
  <dc:description>67208100, vitalijs.vernekovskis@vp.gov.lv</dc:description>
  <cp:lastModifiedBy>Inese Sproģe</cp:lastModifiedBy>
  <cp:revision>9</cp:revision>
  <cp:lastPrinted>2017-04-12T10:58:00Z</cp:lastPrinted>
  <dcterms:created xsi:type="dcterms:W3CDTF">2019-08-13T06:04:00Z</dcterms:created>
  <dcterms:modified xsi:type="dcterms:W3CDTF">2019-09-12T05:56:00Z</dcterms:modified>
</cp:coreProperties>
</file>