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C36" w:rsidRDefault="00742C36" w:rsidP="003D0339">
      <w:pPr>
        <w:spacing w:after="0" w:line="240" w:lineRule="auto"/>
        <w:rPr>
          <w:rFonts w:ascii="Times New Roman" w:hAnsi="Times New Roman" w:cs="Times New Roman"/>
        </w:rPr>
      </w:pPr>
      <w:bookmarkStart w:id="0" w:name="_GoBack"/>
      <w:bookmarkEnd w:id="0"/>
    </w:p>
    <w:p w:rsidR="002C433B" w:rsidRPr="007B6F95" w:rsidRDefault="002C433B" w:rsidP="003D0339">
      <w:pPr>
        <w:spacing w:after="0" w:line="240" w:lineRule="auto"/>
        <w:jc w:val="right"/>
        <w:rPr>
          <w:rFonts w:ascii="Times New Roman" w:hAnsi="Times New Roman" w:cs="Times New Roman"/>
        </w:rPr>
      </w:pPr>
      <w:r w:rsidRPr="007B6F95">
        <w:rPr>
          <w:rFonts w:ascii="Times New Roman" w:hAnsi="Times New Roman" w:cs="Times New Roman"/>
        </w:rPr>
        <w:t>Pielikums</w:t>
      </w:r>
    </w:p>
    <w:p w:rsidR="002C433B" w:rsidRPr="007B6F95" w:rsidRDefault="002C433B" w:rsidP="002C433B">
      <w:pPr>
        <w:spacing w:after="0" w:line="240" w:lineRule="auto"/>
        <w:jc w:val="right"/>
        <w:rPr>
          <w:rFonts w:ascii="Times New Roman" w:hAnsi="Times New Roman" w:cs="Times New Roman"/>
        </w:rPr>
      </w:pPr>
      <w:r w:rsidRPr="007B6F95">
        <w:rPr>
          <w:rFonts w:ascii="Times New Roman" w:hAnsi="Times New Roman" w:cs="Times New Roman"/>
        </w:rPr>
        <w:t xml:space="preserve">Likumprojekta “Grozījumi </w:t>
      </w:r>
      <w:r w:rsidR="00742C36">
        <w:rPr>
          <w:rFonts w:ascii="Times New Roman" w:hAnsi="Times New Roman" w:cs="Times New Roman"/>
        </w:rPr>
        <w:t>Ieroču aprites likumā</w:t>
      </w:r>
      <w:r w:rsidRPr="007B6F95">
        <w:rPr>
          <w:rFonts w:ascii="Times New Roman" w:hAnsi="Times New Roman" w:cs="Times New Roman"/>
        </w:rPr>
        <w:t xml:space="preserve">” </w:t>
      </w:r>
    </w:p>
    <w:p w:rsidR="00876453" w:rsidRPr="007B6F95" w:rsidRDefault="002C433B" w:rsidP="002C433B">
      <w:pPr>
        <w:spacing w:after="0" w:line="240" w:lineRule="auto"/>
        <w:jc w:val="right"/>
        <w:rPr>
          <w:rFonts w:ascii="Times New Roman" w:hAnsi="Times New Roman" w:cs="Times New Roman"/>
        </w:rPr>
      </w:pPr>
      <w:r w:rsidRPr="007B6F95">
        <w:rPr>
          <w:rFonts w:ascii="Times New Roman" w:hAnsi="Times New Roman" w:cs="Times New Roman"/>
        </w:rPr>
        <w:t>sākotnējās ietekmes novērtējuma ziņojumam (anotācijai)</w:t>
      </w:r>
    </w:p>
    <w:p w:rsidR="002C433B" w:rsidRDefault="002C433B" w:rsidP="007B6F95">
      <w:pPr>
        <w:spacing w:after="0" w:line="240" w:lineRule="auto"/>
      </w:pPr>
    </w:p>
    <w:p w:rsidR="002C433B" w:rsidRDefault="002C433B" w:rsidP="002C433B">
      <w:pPr>
        <w:spacing w:after="0" w:line="240" w:lineRule="auto"/>
        <w:jc w:val="right"/>
      </w:pPr>
    </w:p>
    <w:tbl>
      <w:tblPr>
        <w:tblW w:w="14742" w:type="dxa"/>
        <w:tblLook w:val="04A0" w:firstRow="1" w:lastRow="0" w:firstColumn="1" w:lastColumn="0" w:noHBand="0" w:noVBand="1"/>
      </w:tblPr>
      <w:tblGrid>
        <w:gridCol w:w="1159"/>
        <w:gridCol w:w="1874"/>
        <w:gridCol w:w="1121"/>
        <w:gridCol w:w="1049"/>
        <w:gridCol w:w="1273"/>
        <w:gridCol w:w="1341"/>
        <w:gridCol w:w="1677"/>
        <w:gridCol w:w="1328"/>
        <w:gridCol w:w="1048"/>
        <w:gridCol w:w="1415"/>
        <w:gridCol w:w="1457"/>
      </w:tblGrid>
      <w:tr w:rsidR="007B6F95" w:rsidRPr="007B6F95" w:rsidTr="007B6F95">
        <w:trPr>
          <w:trHeight w:val="375"/>
        </w:trPr>
        <w:tc>
          <w:tcPr>
            <w:tcW w:w="14742" w:type="dxa"/>
            <w:gridSpan w:val="11"/>
            <w:tcBorders>
              <w:top w:val="nil"/>
              <w:left w:val="nil"/>
              <w:bottom w:val="nil"/>
              <w:right w:val="nil"/>
            </w:tcBorders>
            <w:shd w:val="clear" w:color="auto" w:fill="auto"/>
            <w:vAlign w:val="center"/>
            <w:hideMark/>
          </w:tcPr>
          <w:p w:rsidR="007B6F95" w:rsidRPr="007B6F95" w:rsidRDefault="007B6F95" w:rsidP="00560B85">
            <w:pPr>
              <w:spacing w:after="0" w:line="240" w:lineRule="auto"/>
              <w:jc w:val="center"/>
              <w:rPr>
                <w:rFonts w:ascii="Times New Roman" w:eastAsia="Times New Roman" w:hAnsi="Times New Roman" w:cs="Times New Roman"/>
                <w:b/>
                <w:bCs/>
                <w:color w:val="000000"/>
                <w:sz w:val="28"/>
                <w:szCs w:val="28"/>
                <w:lang w:eastAsia="lv-LV"/>
              </w:rPr>
            </w:pPr>
            <w:r w:rsidRPr="007B6F95">
              <w:rPr>
                <w:rFonts w:ascii="Times New Roman" w:eastAsia="Times New Roman" w:hAnsi="Times New Roman" w:cs="Times New Roman"/>
                <w:b/>
                <w:bCs/>
                <w:color w:val="000000"/>
                <w:sz w:val="28"/>
                <w:szCs w:val="28"/>
                <w:lang w:eastAsia="lv-LV"/>
              </w:rPr>
              <w:t>Plānot</w:t>
            </w:r>
            <w:r>
              <w:rPr>
                <w:rFonts w:ascii="Times New Roman" w:eastAsia="Times New Roman" w:hAnsi="Times New Roman" w:cs="Times New Roman"/>
                <w:b/>
                <w:bCs/>
                <w:color w:val="000000"/>
                <w:sz w:val="28"/>
                <w:szCs w:val="28"/>
                <w:lang w:eastAsia="lv-LV"/>
              </w:rPr>
              <w:t>ā</w:t>
            </w:r>
            <w:r w:rsidRPr="007B6F95">
              <w:rPr>
                <w:rFonts w:ascii="Times New Roman" w:eastAsia="Times New Roman" w:hAnsi="Times New Roman" w:cs="Times New Roman"/>
                <w:b/>
                <w:bCs/>
                <w:color w:val="000000"/>
                <w:sz w:val="28"/>
                <w:szCs w:val="28"/>
                <w:lang w:eastAsia="lv-LV"/>
              </w:rPr>
              <w:t xml:space="preserve"> ieņēmumu palielinājuma </w:t>
            </w:r>
            <w:r w:rsidR="00560B85">
              <w:rPr>
                <w:rFonts w:ascii="Times New Roman" w:eastAsia="Times New Roman" w:hAnsi="Times New Roman" w:cs="Times New Roman"/>
                <w:b/>
                <w:bCs/>
                <w:color w:val="000000"/>
                <w:sz w:val="28"/>
                <w:szCs w:val="28"/>
                <w:lang w:eastAsia="lv-LV"/>
              </w:rPr>
              <w:t>prognoze</w:t>
            </w:r>
          </w:p>
        </w:tc>
      </w:tr>
      <w:tr w:rsidR="007B6F95" w:rsidRPr="007B6F95" w:rsidTr="00742C36">
        <w:trPr>
          <w:trHeight w:val="300"/>
        </w:trPr>
        <w:tc>
          <w:tcPr>
            <w:tcW w:w="1159" w:type="dxa"/>
            <w:tcBorders>
              <w:top w:val="nil"/>
              <w:left w:val="nil"/>
              <w:bottom w:val="nil"/>
              <w:right w:val="nil"/>
            </w:tcBorders>
            <w:shd w:val="clear" w:color="auto" w:fill="auto"/>
            <w:vAlign w:val="center"/>
            <w:hideMark/>
          </w:tcPr>
          <w:p w:rsidR="007B6F95" w:rsidRPr="007B6F95" w:rsidRDefault="007B6F95" w:rsidP="007B6F95">
            <w:pPr>
              <w:spacing w:after="0" w:line="240" w:lineRule="auto"/>
              <w:jc w:val="center"/>
              <w:rPr>
                <w:rFonts w:ascii="Times New Roman" w:eastAsia="Times New Roman" w:hAnsi="Times New Roman" w:cs="Times New Roman"/>
                <w:b/>
                <w:bCs/>
                <w:color w:val="000000"/>
                <w:sz w:val="28"/>
                <w:szCs w:val="28"/>
                <w:lang w:eastAsia="lv-LV"/>
              </w:rPr>
            </w:pPr>
          </w:p>
        </w:tc>
        <w:tc>
          <w:tcPr>
            <w:tcW w:w="1874" w:type="dxa"/>
            <w:tcBorders>
              <w:top w:val="nil"/>
              <w:left w:val="nil"/>
              <w:bottom w:val="nil"/>
              <w:right w:val="nil"/>
            </w:tcBorders>
            <w:shd w:val="clear" w:color="auto" w:fill="auto"/>
            <w:vAlign w:val="center"/>
            <w:hideMark/>
          </w:tcPr>
          <w:p w:rsidR="007B6F95" w:rsidRPr="007B6F95" w:rsidRDefault="007B6F95" w:rsidP="007B6F95">
            <w:pPr>
              <w:spacing w:after="0" w:line="240" w:lineRule="auto"/>
              <w:rPr>
                <w:rFonts w:ascii="Times New Roman" w:eastAsia="Times New Roman" w:hAnsi="Times New Roman" w:cs="Times New Roman"/>
                <w:sz w:val="20"/>
                <w:szCs w:val="20"/>
                <w:lang w:eastAsia="lv-LV"/>
              </w:rPr>
            </w:pPr>
          </w:p>
        </w:tc>
        <w:tc>
          <w:tcPr>
            <w:tcW w:w="1121" w:type="dxa"/>
            <w:tcBorders>
              <w:top w:val="nil"/>
              <w:left w:val="nil"/>
              <w:bottom w:val="nil"/>
              <w:right w:val="nil"/>
            </w:tcBorders>
            <w:shd w:val="clear" w:color="auto" w:fill="auto"/>
            <w:vAlign w:val="center"/>
            <w:hideMark/>
          </w:tcPr>
          <w:p w:rsidR="007B6F95" w:rsidRPr="007B6F95" w:rsidRDefault="007B6F95" w:rsidP="007B6F95">
            <w:pPr>
              <w:spacing w:after="0" w:line="240" w:lineRule="auto"/>
              <w:rPr>
                <w:rFonts w:ascii="Times New Roman" w:eastAsia="Times New Roman" w:hAnsi="Times New Roman" w:cs="Times New Roman"/>
                <w:sz w:val="20"/>
                <w:szCs w:val="20"/>
                <w:lang w:eastAsia="lv-LV"/>
              </w:rPr>
            </w:pPr>
          </w:p>
        </w:tc>
        <w:tc>
          <w:tcPr>
            <w:tcW w:w="1049" w:type="dxa"/>
            <w:tcBorders>
              <w:top w:val="nil"/>
              <w:left w:val="nil"/>
              <w:bottom w:val="nil"/>
              <w:right w:val="nil"/>
            </w:tcBorders>
            <w:shd w:val="clear" w:color="auto" w:fill="auto"/>
            <w:vAlign w:val="center"/>
            <w:hideMark/>
          </w:tcPr>
          <w:p w:rsidR="007B6F95" w:rsidRPr="007B6F95" w:rsidRDefault="007B6F95" w:rsidP="007B6F95">
            <w:pPr>
              <w:spacing w:after="0" w:line="240" w:lineRule="auto"/>
              <w:rPr>
                <w:rFonts w:ascii="Times New Roman" w:eastAsia="Times New Roman" w:hAnsi="Times New Roman" w:cs="Times New Roman"/>
                <w:sz w:val="20"/>
                <w:szCs w:val="20"/>
                <w:lang w:eastAsia="lv-LV"/>
              </w:rPr>
            </w:pPr>
          </w:p>
        </w:tc>
        <w:tc>
          <w:tcPr>
            <w:tcW w:w="1273" w:type="dxa"/>
            <w:tcBorders>
              <w:top w:val="nil"/>
              <w:left w:val="nil"/>
              <w:bottom w:val="nil"/>
              <w:right w:val="nil"/>
            </w:tcBorders>
            <w:shd w:val="clear" w:color="auto" w:fill="auto"/>
            <w:vAlign w:val="center"/>
            <w:hideMark/>
          </w:tcPr>
          <w:p w:rsidR="007B6F95" w:rsidRPr="007B6F95" w:rsidRDefault="007B6F95" w:rsidP="007B6F95">
            <w:pPr>
              <w:spacing w:after="0" w:line="240" w:lineRule="auto"/>
              <w:rPr>
                <w:rFonts w:ascii="Times New Roman" w:eastAsia="Times New Roman" w:hAnsi="Times New Roman" w:cs="Times New Roman"/>
                <w:sz w:val="20"/>
                <w:szCs w:val="20"/>
                <w:lang w:eastAsia="lv-LV"/>
              </w:rPr>
            </w:pPr>
          </w:p>
        </w:tc>
        <w:tc>
          <w:tcPr>
            <w:tcW w:w="1341" w:type="dxa"/>
            <w:tcBorders>
              <w:top w:val="nil"/>
              <w:left w:val="nil"/>
              <w:bottom w:val="nil"/>
              <w:right w:val="nil"/>
            </w:tcBorders>
            <w:shd w:val="clear" w:color="auto" w:fill="auto"/>
            <w:vAlign w:val="center"/>
            <w:hideMark/>
          </w:tcPr>
          <w:p w:rsidR="007B6F95" w:rsidRPr="007B6F95" w:rsidRDefault="007B6F95" w:rsidP="007B6F95">
            <w:pPr>
              <w:spacing w:after="0" w:line="240" w:lineRule="auto"/>
              <w:rPr>
                <w:rFonts w:ascii="Times New Roman" w:eastAsia="Times New Roman" w:hAnsi="Times New Roman" w:cs="Times New Roman"/>
                <w:sz w:val="20"/>
                <w:szCs w:val="20"/>
                <w:lang w:eastAsia="lv-LV"/>
              </w:rPr>
            </w:pPr>
          </w:p>
        </w:tc>
        <w:tc>
          <w:tcPr>
            <w:tcW w:w="1677" w:type="dxa"/>
            <w:tcBorders>
              <w:top w:val="nil"/>
              <w:left w:val="nil"/>
              <w:bottom w:val="nil"/>
              <w:right w:val="nil"/>
            </w:tcBorders>
            <w:shd w:val="clear" w:color="auto" w:fill="auto"/>
            <w:vAlign w:val="center"/>
            <w:hideMark/>
          </w:tcPr>
          <w:p w:rsidR="007B6F95" w:rsidRPr="007B6F95" w:rsidRDefault="007B6F95" w:rsidP="007B6F95">
            <w:pPr>
              <w:spacing w:after="0" w:line="240" w:lineRule="auto"/>
              <w:rPr>
                <w:rFonts w:ascii="Times New Roman" w:eastAsia="Times New Roman" w:hAnsi="Times New Roman" w:cs="Times New Roman"/>
                <w:sz w:val="20"/>
                <w:szCs w:val="20"/>
                <w:lang w:eastAsia="lv-LV"/>
              </w:rPr>
            </w:pPr>
          </w:p>
        </w:tc>
        <w:tc>
          <w:tcPr>
            <w:tcW w:w="1328" w:type="dxa"/>
            <w:tcBorders>
              <w:top w:val="nil"/>
              <w:left w:val="nil"/>
              <w:bottom w:val="nil"/>
              <w:right w:val="nil"/>
            </w:tcBorders>
            <w:shd w:val="clear" w:color="auto" w:fill="auto"/>
            <w:vAlign w:val="center"/>
            <w:hideMark/>
          </w:tcPr>
          <w:p w:rsidR="007B6F95" w:rsidRPr="007B6F95" w:rsidRDefault="007B6F95" w:rsidP="007B6F95">
            <w:pPr>
              <w:spacing w:after="0" w:line="240" w:lineRule="auto"/>
              <w:rPr>
                <w:rFonts w:ascii="Times New Roman" w:eastAsia="Times New Roman" w:hAnsi="Times New Roman" w:cs="Times New Roman"/>
                <w:sz w:val="20"/>
                <w:szCs w:val="20"/>
                <w:lang w:eastAsia="lv-LV"/>
              </w:rPr>
            </w:pPr>
          </w:p>
        </w:tc>
        <w:tc>
          <w:tcPr>
            <w:tcW w:w="1048" w:type="dxa"/>
            <w:tcBorders>
              <w:top w:val="nil"/>
              <w:left w:val="nil"/>
              <w:bottom w:val="nil"/>
              <w:right w:val="nil"/>
            </w:tcBorders>
            <w:shd w:val="clear" w:color="auto" w:fill="auto"/>
            <w:vAlign w:val="center"/>
            <w:hideMark/>
          </w:tcPr>
          <w:p w:rsidR="007B6F95" w:rsidRPr="007B6F95" w:rsidRDefault="007B6F95" w:rsidP="007B6F95">
            <w:pPr>
              <w:spacing w:after="0" w:line="240" w:lineRule="auto"/>
              <w:rPr>
                <w:rFonts w:ascii="Times New Roman" w:eastAsia="Times New Roman" w:hAnsi="Times New Roman" w:cs="Times New Roman"/>
                <w:sz w:val="20"/>
                <w:szCs w:val="20"/>
                <w:lang w:eastAsia="lv-LV"/>
              </w:rPr>
            </w:pPr>
          </w:p>
        </w:tc>
        <w:tc>
          <w:tcPr>
            <w:tcW w:w="1415" w:type="dxa"/>
            <w:tcBorders>
              <w:top w:val="nil"/>
              <w:left w:val="nil"/>
              <w:bottom w:val="nil"/>
              <w:right w:val="nil"/>
            </w:tcBorders>
            <w:shd w:val="clear" w:color="auto" w:fill="auto"/>
            <w:vAlign w:val="center"/>
            <w:hideMark/>
          </w:tcPr>
          <w:p w:rsidR="007B6F95" w:rsidRPr="007B6F95" w:rsidRDefault="007B6F95" w:rsidP="007B6F95">
            <w:pPr>
              <w:spacing w:after="0" w:line="240" w:lineRule="auto"/>
              <w:rPr>
                <w:rFonts w:ascii="Times New Roman" w:eastAsia="Times New Roman" w:hAnsi="Times New Roman" w:cs="Times New Roman"/>
                <w:sz w:val="20"/>
                <w:szCs w:val="20"/>
                <w:lang w:eastAsia="lv-LV"/>
              </w:rPr>
            </w:pPr>
          </w:p>
        </w:tc>
        <w:tc>
          <w:tcPr>
            <w:tcW w:w="1457" w:type="dxa"/>
            <w:tcBorders>
              <w:top w:val="nil"/>
              <w:left w:val="nil"/>
              <w:bottom w:val="nil"/>
              <w:right w:val="nil"/>
            </w:tcBorders>
            <w:shd w:val="clear" w:color="auto" w:fill="auto"/>
            <w:vAlign w:val="center"/>
            <w:hideMark/>
          </w:tcPr>
          <w:p w:rsidR="007B6F95" w:rsidRPr="007B6F95" w:rsidRDefault="007B6F95" w:rsidP="007B6F95">
            <w:pPr>
              <w:spacing w:after="0" w:line="240" w:lineRule="auto"/>
              <w:rPr>
                <w:rFonts w:ascii="Times New Roman" w:eastAsia="Times New Roman" w:hAnsi="Times New Roman" w:cs="Times New Roman"/>
                <w:sz w:val="20"/>
                <w:szCs w:val="20"/>
                <w:lang w:eastAsia="lv-LV"/>
              </w:rPr>
            </w:pPr>
          </w:p>
        </w:tc>
      </w:tr>
    </w:tbl>
    <w:p w:rsidR="002C433B" w:rsidRDefault="002C433B" w:rsidP="002C433B">
      <w:pPr>
        <w:spacing w:after="0" w:line="240" w:lineRule="auto"/>
        <w:jc w:val="right"/>
      </w:pPr>
    </w:p>
    <w:tbl>
      <w:tblPr>
        <w:tblW w:w="15168" w:type="dxa"/>
        <w:tblInd w:w="-289" w:type="dxa"/>
        <w:tblLayout w:type="fixed"/>
        <w:tblLook w:val="04A0" w:firstRow="1" w:lastRow="0" w:firstColumn="1" w:lastColumn="0" w:noHBand="0" w:noVBand="1"/>
      </w:tblPr>
      <w:tblGrid>
        <w:gridCol w:w="1277"/>
        <w:gridCol w:w="1559"/>
        <w:gridCol w:w="1134"/>
        <w:gridCol w:w="1134"/>
        <w:gridCol w:w="61"/>
        <w:gridCol w:w="1215"/>
        <w:gridCol w:w="1182"/>
        <w:gridCol w:w="34"/>
        <w:gridCol w:w="1307"/>
        <w:gridCol w:w="34"/>
        <w:gridCol w:w="1307"/>
        <w:gridCol w:w="34"/>
        <w:gridCol w:w="1294"/>
        <w:gridCol w:w="34"/>
        <w:gridCol w:w="1014"/>
        <w:gridCol w:w="34"/>
        <w:gridCol w:w="1380"/>
        <w:gridCol w:w="1100"/>
        <w:gridCol w:w="34"/>
      </w:tblGrid>
      <w:tr w:rsidR="009C2C03" w:rsidRPr="00DD57E1" w:rsidTr="00320FCA">
        <w:trPr>
          <w:gridAfter w:val="1"/>
          <w:wAfter w:w="34" w:type="dxa"/>
          <w:trHeight w:val="3765"/>
        </w:trPr>
        <w:tc>
          <w:tcPr>
            <w:tcW w:w="1277" w:type="dxa"/>
            <w:tcBorders>
              <w:top w:val="single" w:sz="4" w:space="0" w:color="auto"/>
              <w:left w:val="single" w:sz="4" w:space="0" w:color="auto"/>
              <w:bottom w:val="single" w:sz="4" w:space="0" w:color="auto"/>
              <w:right w:val="nil"/>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personas veids</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esošais soda apmērs saskaņā ar Latvijas Administratīvo pārkāpumu kodeksa 166.</w:t>
            </w:r>
            <w:r w:rsidRPr="009C2C03">
              <w:rPr>
                <w:rFonts w:ascii="Times New Roman" w:eastAsia="Times New Roman" w:hAnsi="Times New Roman" w:cs="Times New Roman"/>
                <w:color w:val="000000"/>
                <w:vertAlign w:val="superscript"/>
                <w:lang w:eastAsia="lv-LV"/>
              </w:rPr>
              <w:t>2</w:t>
            </w:r>
            <w:r w:rsidRPr="009C2C03">
              <w:rPr>
                <w:rFonts w:ascii="Times New Roman" w:eastAsia="Times New Roman" w:hAnsi="Times New Roman" w:cs="Times New Roman"/>
                <w:color w:val="000000"/>
                <w:lang w:eastAsia="lv-LV"/>
              </w:rPr>
              <w:t xml:space="preserve"> panta pirmo daļu, 181.panta pirmo un otro daļu, 181.</w:t>
            </w:r>
            <w:r w:rsidRPr="009C2C03">
              <w:rPr>
                <w:rFonts w:ascii="Times New Roman" w:eastAsia="Times New Roman" w:hAnsi="Times New Roman" w:cs="Times New Roman"/>
                <w:color w:val="000000"/>
                <w:vertAlign w:val="superscript"/>
                <w:lang w:eastAsia="lv-LV"/>
              </w:rPr>
              <w:t>1</w:t>
            </w:r>
            <w:r w:rsidRPr="009C2C03">
              <w:rPr>
                <w:rFonts w:ascii="Times New Roman" w:eastAsia="Times New Roman" w:hAnsi="Times New Roman" w:cs="Times New Roman"/>
                <w:color w:val="000000"/>
                <w:lang w:eastAsia="lv-LV"/>
              </w:rPr>
              <w:t>pantu, 183. un 183.</w:t>
            </w:r>
            <w:r w:rsidRPr="009C2C03">
              <w:rPr>
                <w:rFonts w:ascii="Times New Roman" w:eastAsia="Times New Roman" w:hAnsi="Times New Roman" w:cs="Times New Roman"/>
                <w:color w:val="000000"/>
                <w:vertAlign w:val="superscript"/>
                <w:lang w:eastAsia="lv-LV"/>
              </w:rPr>
              <w:t>3</w:t>
            </w:r>
            <w:r w:rsidRPr="009C2C03">
              <w:rPr>
                <w:rFonts w:ascii="Times New Roman" w:eastAsia="Times New Roman" w:hAnsi="Times New Roman" w:cs="Times New Roman"/>
                <w:color w:val="000000"/>
                <w:lang w:eastAsia="lv-LV"/>
              </w:rPr>
              <w:t xml:space="preserve"> pantu</w:t>
            </w:r>
            <w:r w:rsidRPr="009C2C03">
              <w:rPr>
                <w:rFonts w:ascii="Times New Roman" w:eastAsia="Times New Roman" w:hAnsi="Times New Roman" w:cs="Times New Roman"/>
                <w:i/>
                <w:iCs/>
                <w:color w:val="000000"/>
                <w:lang w:eastAsia="lv-LV"/>
              </w:rPr>
              <w:br/>
              <w:t xml:space="preserve"> </w:t>
            </w:r>
            <w:proofErr w:type="spellStart"/>
            <w:r w:rsidRPr="009C2C03">
              <w:rPr>
                <w:rFonts w:ascii="Times New Roman" w:eastAsia="Times New Roman" w:hAnsi="Times New Roman" w:cs="Times New Roman"/>
                <w:i/>
                <w:iCs/>
                <w:color w:val="000000"/>
                <w:lang w:eastAsia="lv-LV"/>
              </w:rPr>
              <w:t>euro</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 xml:space="preserve">vidēji piešķirtais naudas soda apmērs, </w:t>
            </w:r>
            <w:proofErr w:type="spellStart"/>
            <w:r w:rsidRPr="009C2C03">
              <w:rPr>
                <w:rFonts w:ascii="Times New Roman" w:eastAsia="Times New Roman" w:hAnsi="Times New Roman" w:cs="Times New Roman"/>
                <w:i/>
                <w:iCs/>
                <w:color w:val="000000"/>
                <w:lang w:eastAsia="lv-LV"/>
              </w:rPr>
              <w:t>euro</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esošais vidējais gadījumu skaits gadā</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 xml:space="preserve">ieņēmumi gadā saskaņā ar esošo regulējumu, </w:t>
            </w:r>
            <w:proofErr w:type="spellStart"/>
            <w:r w:rsidRPr="009C2C03">
              <w:rPr>
                <w:rFonts w:ascii="Times New Roman" w:eastAsia="Times New Roman" w:hAnsi="Times New Roman" w:cs="Times New Roman"/>
                <w:i/>
                <w:iCs/>
                <w:color w:val="000000"/>
                <w:lang w:eastAsia="lv-LV"/>
              </w:rPr>
              <w:t>euro</w:t>
            </w:r>
            <w:proofErr w:type="spellEnd"/>
          </w:p>
        </w:tc>
        <w:tc>
          <w:tcPr>
            <w:tcW w:w="1182" w:type="dxa"/>
            <w:tcBorders>
              <w:top w:val="single" w:sz="4" w:space="0" w:color="auto"/>
              <w:left w:val="nil"/>
              <w:bottom w:val="single" w:sz="4" w:space="0" w:color="auto"/>
              <w:right w:val="nil"/>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personas veids</w:t>
            </w:r>
          </w:p>
        </w:tc>
        <w:tc>
          <w:tcPr>
            <w:tcW w:w="13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soda vienības saskaņā ar grozījumiem Ieroču aprites likumā (XX nodaļa)</w:t>
            </w:r>
          </w:p>
        </w:tc>
        <w:tc>
          <w:tcPr>
            <w:tcW w:w="1341" w:type="dxa"/>
            <w:gridSpan w:val="2"/>
            <w:tcBorders>
              <w:top w:val="single" w:sz="4" w:space="0" w:color="auto"/>
              <w:left w:val="nil"/>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naudas soda apmērs saskaņā ar groz</w:t>
            </w:r>
            <w:r w:rsidR="00CA7944" w:rsidRPr="00DD57E1">
              <w:rPr>
                <w:rFonts w:ascii="Times New Roman" w:eastAsia="Times New Roman" w:hAnsi="Times New Roman" w:cs="Times New Roman"/>
                <w:lang w:eastAsia="lv-LV"/>
              </w:rPr>
              <w:t xml:space="preserve">ījumiem Ieroču aprites likumā, </w:t>
            </w:r>
            <w:proofErr w:type="spellStart"/>
            <w:r w:rsidRPr="009C2C03">
              <w:rPr>
                <w:rFonts w:ascii="Times New Roman" w:eastAsia="Times New Roman" w:hAnsi="Times New Roman" w:cs="Times New Roman"/>
                <w:i/>
                <w:iCs/>
                <w:lang w:eastAsia="lv-LV"/>
              </w:rPr>
              <w:t>euro</w:t>
            </w:r>
            <w:proofErr w:type="spellEnd"/>
            <w:r w:rsidRPr="009C2C03">
              <w:rPr>
                <w:rFonts w:ascii="Times New Roman" w:eastAsia="Times New Roman" w:hAnsi="Times New Roman" w:cs="Times New Roman"/>
                <w:i/>
                <w:iCs/>
                <w:lang w:eastAsia="lv-LV"/>
              </w:rPr>
              <w:br/>
              <w:t>(</w:t>
            </w:r>
            <w:r w:rsidRPr="009C2C03">
              <w:rPr>
                <w:rFonts w:ascii="Times New Roman" w:eastAsia="Times New Roman" w:hAnsi="Times New Roman" w:cs="Times New Roman"/>
                <w:lang w:eastAsia="lv-LV"/>
              </w:rPr>
              <w:t xml:space="preserve">viena naudas vienība = 5 </w:t>
            </w:r>
            <w:proofErr w:type="spellStart"/>
            <w:r w:rsidRPr="009C2C03">
              <w:rPr>
                <w:rFonts w:ascii="Times New Roman" w:eastAsia="Times New Roman" w:hAnsi="Times New Roman" w:cs="Times New Roman"/>
                <w:i/>
                <w:iCs/>
                <w:lang w:eastAsia="lv-LV"/>
              </w:rPr>
              <w:t>euro</w:t>
            </w:r>
            <w:proofErr w:type="spellEnd"/>
            <w:r w:rsidRPr="009C2C03">
              <w:rPr>
                <w:rFonts w:ascii="Times New Roman" w:eastAsia="Times New Roman" w:hAnsi="Times New Roman" w:cs="Times New Roman"/>
                <w:lang w:eastAsia="lv-LV"/>
              </w:rPr>
              <w:t>)</w:t>
            </w:r>
          </w:p>
        </w:tc>
        <w:tc>
          <w:tcPr>
            <w:tcW w:w="1328" w:type="dxa"/>
            <w:gridSpan w:val="2"/>
            <w:tcBorders>
              <w:top w:val="single" w:sz="4" w:space="0" w:color="auto"/>
              <w:left w:val="nil"/>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plānotais vidēji piešķiramais naudas soda apmērs,</w:t>
            </w:r>
            <w:r w:rsidRPr="009C2C03">
              <w:rPr>
                <w:rFonts w:ascii="Times New Roman" w:eastAsia="Times New Roman" w:hAnsi="Times New Roman" w:cs="Times New Roman"/>
                <w:color w:val="000000"/>
                <w:lang w:eastAsia="lv-LV"/>
              </w:rPr>
              <w:br/>
            </w:r>
            <w:r w:rsidRPr="009C2C03">
              <w:rPr>
                <w:rFonts w:ascii="Times New Roman" w:eastAsia="Times New Roman" w:hAnsi="Times New Roman" w:cs="Times New Roman"/>
                <w:i/>
                <w:iCs/>
                <w:color w:val="000000"/>
                <w:lang w:eastAsia="lv-LV"/>
              </w:rPr>
              <w:t xml:space="preserve"> </w:t>
            </w:r>
            <w:proofErr w:type="spellStart"/>
            <w:r w:rsidRPr="009C2C03">
              <w:rPr>
                <w:rFonts w:ascii="Times New Roman" w:eastAsia="Times New Roman" w:hAnsi="Times New Roman" w:cs="Times New Roman"/>
                <w:i/>
                <w:iCs/>
                <w:color w:val="000000"/>
                <w:lang w:eastAsia="lv-LV"/>
              </w:rPr>
              <w:t>euro</w:t>
            </w:r>
            <w:proofErr w:type="spellEnd"/>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plānotais gadījumu skaits gadā</w:t>
            </w:r>
          </w:p>
        </w:tc>
        <w:tc>
          <w:tcPr>
            <w:tcW w:w="1414" w:type="dxa"/>
            <w:gridSpan w:val="2"/>
            <w:tcBorders>
              <w:top w:val="single" w:sz="4" w:space="0" w:color="auto"/>
              <w:left w:val="nil"/>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 xml:space="preserve">plānotie ieņēmumi gadā saskaņā ar grozījumiem Apsardzes darbības likumā, </w:t>
            </w:r>
            <w:r w:rsidRPr="009C2C03">
              <w:rPr>
                <w:rFonts w:ascii="Times New Roman" w:eastAsia="Times New Roman" w:hAnsi="Times New Roman" w:cs="Times New Roman"/>
                <w:color w:val="000000"/>
                <w:lang w:eastAsia="lv-LV"/>
              </w:rPr>
              <w:br/>
            </w:r>
            <w:proofErr w:type="spellStart"/>
            <w:r w:rsidRPr="009C2C03">
              <w:rPr>
                <w:rFonts w:ascii="Times New Roman" w:eastAsia="Times New Roman" w:hAnsi="Times New Roman" w:cs="Times New Roman"/>
                <w:i/>
                <w:iCs/>
                <w:color w:val="000000"/>
                <w:lang w:eastAsia="lv-LV"/>
              </w:rPr>
              <w:t>euro</w:t>
            </w:r>
            <w:proofErr w:type="spellEnd"/>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 xml:space="preserve">plānotais ieņēmumu palielinājums, </w:t>
            </w:r>
            <w:proofErr w:type="spellStart"/>
            <w:r w:rsidRPr="009C2C03">
              <w:rPr>
                <w:rFonts w:ascii="Times New Roman" w:eastAsia="Times New Roman" w:hAnsi="Times New Roman" w:cs="Times New Roman"/>
                <w:i/>
                <w:iCs/>
                <w:color w:val="000000"/>
                <w:lang w:eastAsia="lv-LV"/>
              </w:rPr>
              <w:t>euro</w:t>
            </w:r>
            <w:proofErr w:type="spellEnd"/>
          </w:p>
        </w:tc>
      </w:tr>
      <w:tr w:rsidR="009C2C03" w:rsidRPr="009C2C03" w:rsidTr="00DB45F8">
        <w:trPr>
          <w:trHeight w:val="1344"/>
        </w:trPr>
        <w:tc>
          <w:tcPr>
            <w:tcW w:w="6380" w:type="dxa"/>
            <w:gridSpan w:val="6"/>
            <w:tcBorders>
              <w:top w:val="single" w:sz="4" w:space="0" w:color="auto"/>
              <w:left w:val="single" w:sz="4" w:space="0" w:color="auto"/>
              <w:bottom w:val="single" w:sz="4" w:space="0" w:color="auto"/>
              <w:right w:val="single" w:sz="4" w:space="0" w:color="000000"/>
            </w:tcBorders>
            <w:shd w:val="clear" w:color="000000" w:fill="E7E6E6"/>
            <w:vAlign w:val="center"/>
            <w:hideMark/>
          </w:tcPr>
          <w:p w:rsidR="009C2C03" w:rsidRPr="009C2C03" w:rsidRDefault="009C2C03" w:rsidP="009C2C03">
            <w:pPr>
              <w:spacing w:after="0" w:line="240" w:lineRule="auto"/>
              <w:jc w:val="center"/>
              <w:rPr>
                <w:rFonts w:ascii="Times New Roman" w:eastAsia="Times New Roman" w:hAnsi="Times New Roman" w:cs="Times New Roman"/>
                <w:b/>
                <w:bCs/>
                <w:color w:val="000000"/>
                <w:lang w:eastAsia="lv-LV"/>
              </w:rPr>
            </w:pPr>
            <w:r w:rsidRPr="009C2C03">
              <w:rPr>
                <w:rFonts w:ascii="Times New Roman" w:eastAsia="Times New Roman" w:hAnsi="Times New Roman" w:cs="Times New Roman"/>
                <w:b/>
                <w:bCs/>
                <w:color w:val="000000"/>
                <w:lang w:eastAsia="lv-LV"/>
              </w:rPr>
              <w:t>181.pants pirmā daļa - Par šaujamieroča, šaujamieroča munīcijas vai šaujamieroča vai munīcijas sastāvdaļas, vai lielas enerģijas pneimatiskā ieroča, vai šāviena trokšņa slāpētāja (klusinātāja) aprites noteikumu pārkāpšanu, ko izdarījusi persona, kurai ir attiecīga atļauja</w:t>
            </w:r>
          </w:p>
        </w:tc>
        <w:tc>
          <w:tcPr>
            <w:tcW w:w="8788" w:type="dxa"/>
            <w:gridSpan w:val="13"/>
            <w:tcBorders>
              <w:top w:val="single" w:sz="4" w:space="0" w:color="auto"/>
              <w:left w:val="nil"/>
              <w:bottom w:val="single" w:sz="4" w:space="0" w:color="auto"/>
              <w:right w:val="single" w:sz="4" w:space="0" w:color="000000"/>
            </w:tcBorders>
            <w:shd w:val="clear" w:color="000000" w:fill="E7E6E6"/>
            <w:vAlign w:val="center"/>
            <w:hideMark/>
          </w:tcPr>
          <w:p w:rsidR="009C2C03" w:rsidRPr="009C2C03" w:rsidRDefault="009C2C03" w:rsidP="009C2C03">
            <w:pPr>
              <w:spacing w:after="0" w:line="240" w:lineRule="auto"/>
              <w:jc w:val="center"/>
              <w:rPr>
                <w:rFonts w:ascii="Times New Roman" w:eastAsia="Times New Roman" w:hAnsi="Times New Roman" w:cs="Times New Roman"/>
                <w:b/>
                <w:bCs/>
                <w:color w:val="000000"/>
                <w:lang w:eastAsia="lv-LV"/>
              </w:rPr>
            </w:pPr>
            <w:r w:rsidRPr="009C2C03">
              <w:rPr>
                <w:rFonts w:ascii="Times New Roman" w:eastAsia="Times New Roman" w:hAnsi="Times New Roman" w:cs="Times New Roman"/>
                <w:b/>
                <w:bCs/>
                <w:color w:val="000000"/>
                <w:lang w:eastAsia="lv-LV"/>
              </w:rPr>
              <w:t xml:space="preserve">98.pants (1) - Par gāzes ieroča un </w:t>
            </w:r>
            <w:proofErr w:type="spellStart"/>
            <w:r w:rsidRPr="009C2C03">
              <w:rPr>
                <w:rFonts w:ascii="Times New Roman" w:eastAsia="Times New Roman" w:hAnsi="Times New Roman" w:cs="Times New Roman"/>
                <w:b/>
                <w:bCs/>
                <w:color w:val="000000"/>
                <w:lang w:eastAsia="lv-LV"/>
              </w:rPr>
              <w:t>signālieroča</w:t>
            </w:r>
            <w:proofErr w:type="spellEnd"/>
            <w:r w:rsidRPr="009C2C03">
              <w:rPr>
                <w:rFonts w:ascii="Times New Roman" w:eastAsia="Times New Roman" w:hAnsi="Times New Roman" w:cs="Times New Roman"/>
                <w:b/>
                <w:bCs/>
                <w:color w:val="000000"/>
                <w:lang w:eastAsia="lv-LV"/>
              </w:rPr>
              <w:t xml:space="preserve"> vai par minēta ieroča munīcijas aprites noteikumu pārkāpšanu </w:t>
            </w:r>
          </w:p>
        </w:tc>
      </w:tr>
      <w:tr w:rsidR="009C2C03" w:rsidRPr="00DD57E1" w:rsidTr="00320FCA">
        <w:trPr>
          <w:trHeight w:val="600"/>
        </w:trPr>
        <w:tc>
          <w:tcPr>
            <w:tcW w:w="1277" w:type="dxa"/>
            <w:tcBorders>
              <w:top w:val="nil"/>
              <w:left w:val="single" w:sz="4" w:space="0" w:color="auto"/>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fizikām personām</w:t>
            </w:r>
          </w:p>
        </w:tc>
        <w:tc>
          <w:tcPr>
            <w:tcW w:w="1559" w:type="dxa"/>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35-700</w:t>
            </w:r>
          </w:p>
        </w:tc>
        <w:tc>
          <w:tcPr>
            <w:tcW w:w="1134" w:type="dxa"/>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54</w:t>
            </w:r>
          </w:p>
        </w:tc>
        <w:tc>
          <w:tcPr>
            <w:tcW w:w="1195"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148</w:t>
            </w:r>
          </w:p>
        </w:tc>
        <w:tc>
          <w:tcPr>
            <w:tcW w:w="1215" w:type="dxa"/>
            <w:tcBorders>
              <w:top w:val="nil"/>
              <w:left w:val="nil"/>
              <w:bottom w:val="single" w:sz="4" w:space="0" w:color="auto"/>
              <w:right w:val="nil"/>
            </w:tcBorders>
            <w:shd w:val="clear" w:color="000000" w:fill="FFFFFF"/>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7 992</w:t>
            </w:r>
          </w:p>
        </w:tc>
        <w:tc>
          <w:tcPr>
            <w:tcW w:w="1216" w:type="dxa"/>
            <w:gridSpan w:val="2"/>
            <w:tcBorders>
              <w:top w:val="nil"/>
              <w:left w:val="single" w:sz="4" w:space="0" w:color="auto"/>
              <w:bottom w:val="single" w:sz="4" w:space="0" w:color="auto"/>
              <w:right w:val="nil"/>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fizikām personām</w:t>
            </w:r>
          </w:p>
        </w:tc>
        <w:tc>
          <w:tcPr>
            <w:tcW w:w="1341"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10-100</w:t>
            </w:r>
          </w:p>
        </w:tc>
        <w:tc>
          <w:tcPr>
            <w:tcW w:w="1341"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50-500</w:t>
            </w:r>
          </w:p>
        </w:tc>
        <w:tc>
          <w:tcPr>
            <w:tcW w:w="1328"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70</w:t>
            </w:r>
          </w:p>
        </w:tc>
        <w:tc>
          <w:tcPr>
            <w:tcW w:w="1048"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115</w:t>
            </w:r>
          </w:p>
        </w:tc>
        <w:tc>
          <w:tcPr>
            <w:tcW w:w="1380" w:type="dxa"/>
            <w:tcBorders>
              <w:top w:val="nil"/>
              <w:left w:val="nil"/>
              <w:bottom w:val="single" w:sz="4" w:space="0" w:color="auto"/>
              <w:right w:val="nil"/>
            </w:tcBorders>
            <w:shd w:val="clear" w:color="000000" w:fill="FFFFFF"/>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8 050</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58</w:t>
            </w:r>
          </w:p>
        </w:tc>
      </w:tr>
      <w:tr w:rsidR="009C2C03" w:rsidRPr="00DD57E1" w:rsidTr="00320FCA">
        <w:trPr>
          <w:trHeight w:val="600"/>
        </w:trPr>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juridiskām personām</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70-1400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0</w:t>
            </w:r>
          </w:p>
        </w:tc>
        <w:tc>
          <w:tcPr>
            <w:tcW w:w="1195" w:type="dxa"/>
            <w:gridSpan w:val="2"/>
            <w:tcBorders>
              <w:top w:val="single" w:sz="4" w:space="0" w:color="auto"/>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0</w:t>
            </w:r>
          </w:p>
        </w:tc>
        <w:tc>
          <w:tcPr>
            <w:tcW w:w="1215" w:type="dxa"/>
            <w:tcBorders>
              <w:top w:val="single" w:sz="4" w:space="0" w:color="auto"/>
              <w:left w:val="nil"/>
              <w:bottom w:val="single" w:sz="4" w:space="0" w:color="auto"/>
              <w:right w:val="nil"/>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0</w:t>
            </w:r>
          </w:p>
        </w:tc>
        <w:tc>
          <w:tcPr>
            <w:tcW w:w="12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juridiskām personām</w:t>
            </w:r>
          </w:p>
        </w:tc>
        <w:tc>
          <w:tcPr>
            <w:tcW w:w="1341" w:type="dxa"/>
            <w:gridSpan w:val="2"/>
            <w:tcBorders>
              <w:top w:val="single" w:sz="4" w:space="0" w:color="auto"/>
              <w:left w:val="nil"/>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20-200</w:t>
            </w:r>
          </w:p>
        </w:tc>
        <w:tc>
          <w:tcPr>
            <w:tcW w:w="1341" w:type="dxa"/>
            <w:gridSpan w:val="2"/>
            <w:tcBorders>
              <w:top w:val="single" w:sz="4" w:space="0" w:color="auto"/>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100-1000</w:t>
            </w:r>
          </w:p>
        </w:tc>
        <w:tc>
          <w:tcPr>
            <w:tcW w:w="1328" w:type="dxa"/>
            <w:gridSpan w:val="2"/>
            <w:tcBorders>
              <w:top w:val="single" w:sz="4" w:space="0" w:color="auto"/>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0</w:t>
            </w:r>
          </w:p>
        </w:tc>
        <w:tc>
          <w:tcPr>
            <w:tcW w:w="1048" w:type="dxa"/>
            <w:gridSpan w:val="2"/>
            <w:tcBorders>
              <w:top w:val="single" w:sz="4" w:space="0" w:color="auto"/>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0</w:t>
            </w:r>
          </w:p>
        </w:tc>
        <w:tc>
          <w:tcPr>
            <w:tcW w:w="1380" w:type="dxa"/>
            <w:tcBorders>
              <w:top w:val="single" w:sz="4" w:space="0" w:color="auto"/>
              <w:left w:val="nil"/>
              <w:bottom w:val="single" w:sz="4" w:space="0" w:color="auto"/>
              <w:right w:val="nil"/>
            </w:tcBorders>
            <w:shd w:val="clear" w:color="000000" w:fill="FFFFFF"/>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0</w:t>
            </w:r>
          </w:p>
        </w:tc>
      </w:tr>
      <w:tr w:rsidR="009C2C03" w:rsidRPr="009C2C03" w:rsidTr="00320FCA">
        <w:trPr>
          <w:trHeight w:val="300"/>
        </w:trPr>
        <w:tc>
          <w:tcPr>
            <w:tcW w:w="51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 xml:space="preserve">Kopā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7 992</w:t>
            </w:r>
          </w:p>
        </w:tc>
        <w:tc>
          <w:tcPr>
            <w:tcW w:w="627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 xml:space="preserve">Kopā </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8 050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58</w:t>
            </w:r>
          </w:p>
        </w:tc>
      </w:tr>
      <w:tr w:rsidR="009C2C03" w:rsidRPr="009C2C03" w:rsidTr="00AD15CF">
        <w:trPr>
          <w:trHeight w:val="2684"/>
        </w:trPr>
        <w:tc>
          <w:tcPr>
            <w:tcW w:w="6380" w:type="dxa"/>
            <w:gridSpan w:val="6"/>
            <w:tcBorders>
              <w:top w:val="single" w:sz="4" w:space="0" w:color="auto"/>
              <w:left w:val="single" w:sz="4" w:space="0" w:color="auto"/>
              <w:bottom w:val="single" w:sz="4" w:space="0" w:color="auto"/>
              <w:right w:val="single" w:sz="4" w:space="0" w:color="000000"/>
            </w:tcBorders>
            <w:shd w:val="clear" w:color="000000" w:fill="E7E6E6"/>
            <w:vAlign w:val="center"/>
            <w:hideMark/>
          </w:tcPr>
          <w:p w:rsidR="009C2C03" w:rsidRPr="009C2C03" w:rsidRDefault="009C2C03" w:rsidP="009C2C03">
            <w:pPr>
              <w:spacing w:after="0" w:line="240" w:lineRule="auto"/>
              <w:jc w:val="center"/>
              <w:rPr>
                <w:rFonts w:ascii="Times New Roman" w:eastAsia="Times New Roman" w:hAnsi="Times New Roman" w:cs="Times New Roman"/>
                <w:b/>
                <w:bCs/>
                <w:color w:val="000000"/>
                <w:lang w:eastAsia="lv-LV"/>
              </w:rPr>
            </w:pPr>
            <w:r w:rsidRPr="009C2C03">
              <w:rPr>
                <w:rFonts w:ascii="Times New Roman" w:eastAsia="Times New Roman" w:hAnsi="Times New Roman" w:cs="Times New Roman"/>
                <w:b/>
                <w:bCs/>
                <w:color w:val="000000"/>
                <w:lang w:eastAsia="lv-LV"/>
              </w:rPr>
              <w:lastRenderedPageBreak/>
              <w:t>181.pants otrā daļa - Par gāzes pistoles (revolvera), aukstā ieroča, mazas enerģijas pneimatiskā ieroča vai dezaktivēta šaujamieroča, gāzes pistoles (revolvera), lielas enerģijas pneimatiskā ieroča, vai šaujamieroča, gāzes pistoles (revolvera), lielas enerģijas pneimatiskā ieroča kopijas, vai šaujamieroča, kas padarīts derīgs šaušanai tikai ar salūtpatronām, vai ieroča, kas paredzēts munīcijai, kura pildīta ar medikamentiem un paredzēta dzīvnieku īslaicīgai iemidzināšanai, paralizēšanai vai nogalināšanai, vai minēto ieroču munīcijas, vai speciālā līdzekļa aprites noteikumu pārkāpšanu</w:t>
            </w:r>
          </w:p>
        </w:tc>
        <w:tc>
          <w:tcPr>
            <w:tcW w:w="8788" w:type="dxa"/>
            <w:gridSpan w:val="13"/>
            <w:tcBorders>
              <w:top w:val="single" w:sz="4" w:space="0" w:color="auto"/>
              <w:left w:val="nil"/>
              <w:bottom w:val="single" w:sz="4" w:space="0" w:color="auto"/>
              <w:right w:val="single" w:sz="4" w:space="0" w:color="000000"/>
            </w:tcBorders>
            <w:shd w:val="clear" w:color="000000" w:fill="E7E6E6"/>
            <w:vAlign w:val="center"/>
            <w:hideMark/>
          </w:tcPr>
          <w:p w:rsidR="009C2C03" w:rsidRPr="009C2C03" w:rsidRDefault="009C2C03" w:rsidP="009C2C03">
            <w:pPr>
              <w:spacing w:after="0" w:line="240" w:lineRule="auto"/>
              <w:jc w:val="center"/>
              <w:rPr>
                <w:rFonts w:ascii="Times New Roman" w:eastAsia="Times New Roman" w:hAnsi="Times New Roman" w:cs="Times New Roman"/>
                <w:b/>
                <w:bCs/>
                <w:color w:val="000000"/>
                <w:lang w:eastAsia="lv-LV"/>
              </w:rPr>
            </w:pPr>
            <w:r w:rsidRPr="009C2C03">
              <w:rPr>
                <w:rFonts w:ascii="Times New Roman" w:eastAsia="Times New Roman" w:hAnsi="Times New Roman" w:cs="Times New Roman"/>
                <w:b/>
                <w:bCs/>
                <w:color w:val="000000"/>
                <w:lang w:eastAsia="lv-LV"/>
              </w:rPr>
              <w:t xml:space="preserve">98.pants (2) - Par dezaktivēta šaujamieroča, dezaktivēta lielas enerģijas pneimatiska ieroča, aukstā ieroča, mazas enerģijas pneimatiskā ieroča, </w:t>
            </w:r>
            <w:proofErr w:type="spellStart"/>
            <w:r w:rsidRPr="009C2C03">
              <w:rPr>
                <w:rFonts w:ascii="Times New Roman" w:eastAsia="Times New Roman" w:hAnsi="Times New Roman" w:cs="Times New Roman"/>
                <w:b/>
                <w:bCs/>
                <w:color w:val="000000"/>
                <w:lang w:eastAsia="lv-LV"/>
              </w:rPr>
              <w:t>straikbola</w:t>
            </w:r>
            <w:proofErr w:type="spellEnd"/>
            <w:r w:rsidRPr="009C2C03">
              <w:rPr>
                <w:rFonts w:ascii="Times New Roman" w:eastAsia="Times New Roman" w:hAnsi="Times New Roman" w:cs="Times New Roman"/>
                <w:b/>
                <w:bCs/>
                <w:color w:val="000000"/>
                <w:lang w:eastAsia="lv-LV"/>
              </w:rPr>
              <w:t xml:space="preserve"> ieroča, </w:t>
            </w:r>
            <w:proofErr w:type="spellStart"/>
            <w:r w:rsidRPr="009C2C03">
              <w:rPr>
                <w:rFonts w:ascii="Times New Roman" w:eastAsia="Times New Roman" w:hAnsi="Times New Roman" w:cs="Times New Roman"/>
                <w:b/>
                <w:bCs/>
                <w:color w:val="000000"/>
                <w:lang w:eastAsia="lv-LV"/>
              </w:rPr>
              <w:t>peintbola</w:t>
            </w:r>
            <w:proofErr w:type="spellEnd"/>
            <w:r w:rsidRPr="009C2C03">
              <w:rPr>
                <w:rFonts w:ascii="Times New Roman" w:eastAsia="Times New Roman" w:hAnsi="Times New Roman" w:cs="Times New Roman"/>
                <w:b/>
                <w:bCs/>
                <w:color w:val="000000"/>
                <w:lang w:eastAsia="lv-LV"/>
              </w:rPr>
              <w:t xml:space="preserve"> ieroča, </w:t>
            </w:r>
            <w:proofErr w:type="spellStart"/>
            <w:r w:rsidRPr="009C2C03">
              <w:rPr>
                <w:rFonts w:ascii="Times New Roman" w:eastAsia="Times New Roman" w:hAnsi="Times New Roman" w:cs="Times New Roman"/>
                <w:b/>
                <w:bCs/>
                <w:color w:val="000000"/>
                <w:lang w:eastAsia="lv-LV"/>
              </w:rPr>
              <w:t>lāzertaga</w:t>
            </w:r>
            <w:proofErr w:type="spellEnd"/>
            <w:r w:rsidRPr="009C2C03">
              <w:rPr>
                <w:rFonts w:ascii="Times New Roman" w:eastAsia="Times New Roman" w:hAnsi="Times New Roman" w:cs="Times New Roman"/>
                <w:b/>
                <w:bCs/>
                <w:color w:val="000000"/>
                <w:lang w:eastAsia="lv-LV"/>
              </w:rPr>
              <w:t xml:space="preserve"> ierīces vai par speciālā līdzekļa aprites noteikumu pārkāpšanu</w:t>
            </w:r>
          </w:p>
        </w:tc>
      </w:tr>
      <w:tr w:rsidR="009C2C03" w:rsidRPr="00DD57E1" w:rsidTr="00320FCA">
        <w:trPr>
          <w:trHeight w:val="600"/>
        </w:trPr>
        <w:tc>
          <w:tcPr>
            <w:tcW w:w="1277" w:type="dxa"/>
            <w:tcBorders>
              <w:top w:val="nil"/>
              <w:left w:val="single" w:sz="4" w:space="0" w:color="auto"/>
              <w:bottom w:val="single" w:sz="4" w:space="0" w:color="auto"/>
              <w:right w:val="nil"/>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fizikām personām</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35-350</w:t>
            </w:r>
          </w:p>
        </w:tc>
        <w:tc>
          <w:tcPr>
            <w:tcW w:w="1134" w:type="dxa"/>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56</w:t>
            </w:r>
          </w:p>
        </w:tc>
        <w:tc>
          <w:tcPr>
            <w:tcW w:w="1195"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235</w:t>
            </w:r>
          </w:p>
        </w:tc>
        <w:tc>
          <w:tcPr>
            <w:tcW w:w="1215" w:type="dxa"/>
            <w:tcBorders>
              <w:top w:val="nil"/>
              <w:left w:val="nil"/>
              <w:bottom w:val="single" w:sz="4" w:space="0" w:color="auto"/>
              <w:right w:val="nil"/>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13 160</w:t>
            </w:r>
          </w:p>
        </w:tc>
        <w:tc>
          <w:tcPr>
            <w:tcW w:w="1216" w:type="dxa"/>
            <w:gridSpan w:val="2"/>
            <w:tcBorders>
              <w:top w:val="nil"/>
              <w:left w:val="single" w:sz="4" w:space="0" w:color="auto"/>
              <w:bottom w:val="single" w:sz="4" w:space="0" w:color="auto"/>
              <w:right w:val="nil"/>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fizikām personām</w:t>
            </w:r>
          </w:p>
        </w:tc>
        <w:tc>
          <w:tcPr>
            <w:tcW w:w="1341"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10-100</w:t>
            </w:r>
          </w:p>
        </w:tc>
        <w:tc>
          <w:tcPr>
            <w:tcW w:w="1341"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50-500</w:t>
            </w:r>
          </w:p>
        </w:tc>
        <w:tc>
          <w:tcPr>
            <w:tcW w:w="1328"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70</w:t>
            </w:r>
          </w:p>
        </w:tc>
        <w:tc>
          <w:tcPr>
            <w:tcW w:w="1048"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190</w:t>
            </w:r>
          </w:p>
        </w:tc>
        <w:tc>
          <w:tcPr>
            <w:tcW w:w="1380" w:type="dxa"/>
            <w:tcBorders>
              <w:top w:val="nil"/>
              <w:left w:val="nil"/>
              <w:bottom w:val="single" w:sz="4" w:space="0" w:color="auto"/>
              <w:right w:val="nil"/>
            </w:tcBorders>
            <w:shd w:val="clear" w:color="000000" w:fill="FFFFFF"/>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13 300</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140</w:t>
            </w:r>
          </w:p>
        </w:tc>
      </w:tr>
      <w:tr w:rsidR="009C2C03" w:rsidRPr="00DD57E1" w:rsidTr="00320FCA">
        <w:trPr>
          <w:trHeight w:val="600"/>
        </w:trPr>
        <w:tc>
          <w:tcPr>
            <w:tcW w:w="1277" w:type="dxa"/>
            <w:tcBorders>
              <w:top w:val="nil"/>
              <w:left w:val="single" w:sz="4" w:space="0" w:color="auto"/>
              <w:bottom w:val="single" w:sz="4" w:space="0" w:color="auto"/>
              <w:right w:val="nil"/>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juridiskām personām</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70-700</w:t>
            </w:r>
          </w:p>
        </w:tc>
        <w:tc>
          <w:tcPr>
            <w:tcW w:w="1134" w:type="dxa"/>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70</w:t>
            </w:r>
          </w:p>
        </w:tc>
        <w:tc>
          <w:tcPr>
            <w:tcW w:w="1195"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w:t>
            </w:r>
          </w:p>
        </w:tc>
        <w:tc>
          <w:tcPr>
            <w:tcW w:w="1215" w:type="dxa"/>
            <w:tcBorders>
              <w:top w:val="nil"/>
              <w:left w:val="nil"/>
              <w:bottom w:val="single" w:sz="4" w:space="0" w:color="auto"/>
              <w:right w:val="nil"/>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70</w:t>
            </w:r>
          </w:p>
        </w:tc>
        <w:tc>
          <w:tcPr>
            <w:tcW w:w="1216" w:type="dxa"/>
            <w:gridSpan w:val="2"/>
            <w:tcBorders>
              <w:top w:val="nil"/>
              <w:left w:val="single" w:sz="4" w:space="0" w:color="auto"/>
              <w:bottom w:val="single" w:sz="4" w:space="0" w:color="auto"/>
              <w:right w:val="nil"/>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juridiskām personām</w:t>
            </w:r>
          </w:p>
        </w:tc>
        <w:tc>
          <w:tcPr>
            <w:tcW w:w="1341"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20-200</w:t>
            </w:r>
          </w:p>
        </w:tc>
        <w:tc>
          <w:tcPr>
            <w:tcW w:w="1341" w:type="dxa"/>
            <w:gridSpan w:val="2"/>
            <w:tcBorders>
              <w:top w:val="nil"/>
              <w:left w:val="nil"/>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100-1000</w:t>
            </w:r>
          </w:p>
        </w:tc>
        <w:tc>
          <w:tcPr>
            <w:tcW w:w="1328"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200</w:t>
            </w:r>
          </w:p>
        </w:tc>
        <w:tc>
          <w:tcPr>
            <w:tcW w:w="1048"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w:t>
            </w:r>
          </w:p>
        </w:tc>
        <w:tc>
          <w:tcPr>
            <w:tcW w:w="1380" w:type="dxa"/>
            <w:tcBorders>
              <w:top w:val="nil"/>
              <w:left w:val="nil"/>
              <w:bottom w:val="single" w:sz="4" w:space="0" w:color="auto"/>
              <w:right w:val="nil"/>
            </w:tcBorders>
            <w:shd w:val="clear" w:color="000000" w:fill="FFFFFF"/>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200</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130</w:t>
            </w:r>
          </w:p>
        </w:tc>
      </w:tr>
      <w:tr w:rsidR="009C2C03" w:rsidRPr="009C2C03" w:rsidTr="00320FCA">
        <w:trPr>
          <w:trHeight w:val="300"/>
        </w:trPr>
        <w:tc>
          <w:tcPr>
            <w:tcW w:w="5165" w:type="dxa"/>
            <w:gridSpan w:val="5"/>
            <w:tcBorders>
              <w:top w:val="single" w:sz="4" w:space="0" w:color="auto"/>
              <w:left w:val="single" w:sz="4" w:space="0" w:color="auto"/>
              <w:bottom w:val="nil"/>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 xml:space="preserve">Kopā </w:t>
            </w:r>
          </w:p>
        </w:tc>
        <w:tc>
          <w:tcPr>
            <w:tcW w:w="1215" w:type="dxa"/>
            <w:tcBorders>
              <w:top w:val="nil"/>
              <w:left w:val="nil"/>
              <w:bottom w:val="nil"/>
              <w:right w:val="nil"/>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13 230</w:t>
            </w:r>
          </w:p>
        </w:tc>
        <w:tc>
          <w:tcPr>
            <w:tcW w:w="6274"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 xml:space="preserve">Kopā </w:t>
            </w:r>
          </w:p>
        </w:tc>
        <w:tc>
          <w:tcPr>
            <w:tcW w:w="1380" w:type="dxa"/>
            <w:tcBorders>
              <w:top w:val="nil"/>
              <w:left w:val="nil"/>
              <w:bottom w:val="single" w:sz="4" w:space="0" w:color="auto"/>
              <w:right w:val="nil"/>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13 500</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270</w:t>
            </w:r>
          </w:p>
        </w:tc>
      </w:tr>
      <w:tr w:rsidR="009C2C03" w:rsidRPr="009C2C03" w:rsidTr="00AD15CF">
        <w:trPr>
          <w:trHeight w:val="1578"/>
        </w:trPr>
        <w:tc>
          <w:tcPr>
            <w:tcW w:w="6380" w:type="dxa"/>
            <w:gridSpan w:val="6"/>
            <w:tcBorders>
              <w:top w:val="single" w:sz="4" w:space="0" w:color="auto"/>
              <w:left w:val="single" w:sz="4" w:space="0" w:color="auto"/>
              <w:bottom w:val="single" w:sz="4" w:space="0" w:color="auto"/>
              <w:right w:val="single" w:sz="4" w:space="0" w:color="000000"/>
            </w:tcBorders>
            <w:shd w:val="clear" w:color="000000" w:fill="E7E6E6"/>
            <w:vAlign w:val="center"/>
            <w:hideMark/>
          </w:tcPr>
          <w:p w:rsidR="009C2C03" w:rsidRPr="009C2C03" w:rsidRDefault="009C2C03" w:rsidP="009C2C03">
            <w:pPr>
              <w:spacing w:after="0" w:line="240" w:lineRule="auto"/>
              <w:jc w:val="center"/>
              <w:rPr>
                <w:rFonts w:ascii="Times New Roman" w:eastAsia="Times New Roman" w:hAnsi="Times New Roman" w:cs="Times New Roman"/>
                <w:b/>
                <w:bCs/>
                <w:color w:val="000000"/>
                <w:lang w:eastAsia="lv-LV"/>
              </w:rPr>
            </w:pPr>
            <w:r w:rsidRPr="009C2C03">
              <w:rPr>
                <w:rFonts w:ascii="Times New Roman" w:eastAsia="Times New Roman" w:hAnsi="Times New Roman" w:cs="Times New Roman"/>
                <w:b/>
                <w:bCs/>
                <w:color w:val="000000"/>
                <w:lang w:eastAsia="lv-LV"/>
              </w:rPr>
              <w:t>×</w:t>
            </w:r>
          </w:p>
        </w:tc>
        <w:tc>
          <w:tcPr>
            <w:tcW w:w="8788" w:type="dxa"/>
            <w:gridSpan w:val="13"/>
            <w:tcBorders>
              <w:top w:val="single" w:sz="4" w:space="0" w:color="auto"/>
              <w:left w:val="nil"/>
              <w:bottom w:val="single" w:sz="4" w:space="0" w:color="auto"/>
              <w:right w:val="single" w:sz="4" w:space="0" w:color="000000"/>
            </w:tcBorders>
            <w:shd w:val="clear" w:color="000000" w:fill="E7E6E6"/>
            <w:vAlign w:val="center"/>
            <w:hideMark/>
          </w:tcPr>
          <w:p w:rsidR="009C2C03" w:rsidRPr="009C2C03" w:rsidRDefault="009C2C03" w:rsidP="009C2C03">
            <w:pPr>
              <w:spacing w:after="0" w:line="240" w:lineRule="auto"/>
              <w:jc w:val="center"/>
              <w:rPr>
                <w:rFonts w:ascii="Times New Roman" w:eastAsia="Times New Roman" w:hAnsi="Times New Roman" w:cs="Times New Roman"/>
                <w:b/>
                <w:bCs/>
                <w:color w:val="000000"/>
                <w:lang w:eastAsia="lv-LV"/>
              </w:rPr>
            </w:pPr>
            <w:r w:rsidRPr="009C2C03">
              <w:rPr>
                <w:rFonts w:ascii="Times New Roman" w:eastAsia="Times New Roman" w:hAnsi="Times New Roman" w:cs="Times New Roman"/>
                <w:b/>
                <w:bCs/>
                <w:color w:val="000000"/>
                <w:lang w:eastAsia="lv-LV"/>
              </w:rPr>
              <w:t xml:space="preserve">98.pants (3) - Par šaujamieroča, </w:t>
            </w:r>
            <w:proofErr w:type="spellStart"/>
            <w:r w:rsidRPr="009C2C03">
              <w:rPr>
                <w:rFonts w:ascii="Times New Roman" w:eastAsia="Times New Roman" w:hAnsi="Times New Roman" w:cs="Times New Roman"/>
                <w:b/>
                <w:bCs/>
                <w:color w:val="000000"/>
                <w:lang w:eastAsia="lv-LV"/>
              </w:rPr>
              <w:t>salūtieroča</w:t>
            </w:r>
            <w:proofErr w:type="spellEnd"/>
            <w:r w:rsidRPr="009C2C03">
              <w:rPr>
                <w:rFonts w:ascii="Times New Roman" w:eastAsia="Times New Roman" w:hAnsi="Times New Roman" w:cs="Times New Roman"/>
                <w:b/>
                <w:bCs/>
                <w:color w:val="000000"/>
                <w:lang w:eastAsia="lv-LV"/>
              </w:rPr>
              <w:t xml:space="preserve"> (akustiskā ieroča), lielas enerģijas pneimatiskā ieroča, šaujamieroča maināmās būtiskās sastāvdaļas, šāviena trokšņa slāpētāja (klusinātāja) vai par šaujamieroča vai </w:t>
            </w:r>
            <w:proofErr w:type="spellStart"/>
            <w:r w:rsidRPr="009C2C03">
              <w:rPr>
                <w:rFonts w:ascii="Times New Roman" w:eastAsia="Times New Roman" w:hAnsi="Times New Roman" w:cs="Times New Roman"/>
                <w:b/>
                <w:bCs/>
                <w:color w:val="000000"/>
                <w:lang w:eastAsia="lv-LV"/>
              </w:rPr>
              <w:t>salūtieroča</w:t>
            </w:r>
            <w:proofErr w:type="spellEnd"/>
            <w:r w:rsidRPr="009C2C03">
              <w:rPr>
                <w:rFonts w:ascii="Times New Roman" w:eastAsia="Times New Roman" w:hAnsi="Times New Roman" w:cs="Times New Roman"/>
                <w:b/>
                <w:bCs/>
                <w:color w:val="000000"/>
                <w:lang w:eastAsia="lv-LV"/>
              </w:rPr>
              <w:t xml:space="preserve"> (akustiskā ieroča) munīcijas vai munīcijas sastāvdaļas, aprites noteikumu pārkāpšanu, ko izdarījusi persona, kurai ir attiecīga atļauja</w:t>
            </w:r>
          </w:p>
        </w:tc>
      </w:tr>
      <w:tr w:rsidR="009C2C03" w:rsidRPr="00DD57E1" w:rsidTr="00320FCA">
        <w:trPr>
          <w:trHeight w:val="600"/>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w:t>
            </w:r>
          </w:p>
        </w:tc>
        <w:tc>
          <w:tcPr>
            <w:tcW w:w="1559" w:type="dxa"/>
            <w:tcBorders>
              <w:top w:val="single" w:sz="4" w:space="0" w:color="auto"/>
              <w:left w:val="nil"/>
              <w:bottom w:val="nil"/>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w:t>
            </w:r>
          </w:p>
        </w:tc>
        <w:tc>
          <w:tcPr>
            <w:tcW w:w="1195" w:type="dxa"/>
            <w:gridSpan w:val="2"/>
            <w:tcBorders>
              <w:top w:val="single" w:sz="4" w:space="0" w:color="auto"/>
              <w:left w:val="nil"/>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w:t>
            </w:r>
          </w:p>
        </w:tc>
        <w:tc>
          <w:tcPr>
            <w:tcW w:w="1215" w:type="dxa"/>
            <w:tcBorders>
              <w:top w:val="nil"/>
              <w:left w:val="nil"/>
              <w:bottom w:val="single" w:sz="4" w:space="0" w:color="auto"/>
              <w:right w:val="nil"/>
            </w:tcBorders>
            <w:shd w:val="clear" w:color="000000" w:fill="FFFFFF"/>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0</w:t>
            </w:r>
          </w:p>
        </w:tc>
        <w:tc>
          <w:tcPr>
            <w:tcW w:w="1216" w:type="dxa"/>
            <w:gridSpan w:val="2"/>
            <w:tcBorders>
              <w:top w:val="nil"/>
              <w:left w:val="single" w:sz="4" w:space="0" w:color="auto"/>
              <w:bottom w:val="single" w:sz="4" w:space="0" w:color="auto"/>
              <w:right w:val="nil"/>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fizikām personām</w:t>
            </w:r>
          </w:p>
        </w:tc>
        <w:tc>
          <w:tcPr>
            <w:tcW w:w="1341"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20-150</w:t>
            </w:r>
          </w:p>
        </w:tc>
        <w:tc>
          <w:tcPr>
            <w:tcW w:w="1341"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100-750</w:t>
            </w:r>
          </w:p>
        </w:tc>
        <w:tc>
          <w:tcPr>
            <w:tcW w:w="1328"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150</w:t>
            </w:r>
          </w:p>
        </w:tc>
        <w:tc>
          <w:tcPr>
            <w:tcW w:w="1048"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560B85" w:rsidP="009C2C03">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50</w:t>
            </w:r>
          </w:p>
        </w:tc>
        <w:tc>
          <w:tcPr>
            <w:tcW w:w="1380" w:type="dxa"/>
            <w:tcBorders>
              <w:top w:val="nil"/>
              <w:left w:val="nil"/>
              <w:bottom w:val="single" w:sz="4" w:space="0" w:color="auto"/>
              <w:right w:val="nil"/>
            </w:tcBorders>
            <w:shd w:val="clear" w:color="auto" w:fill="auto"/>
            <w:vAlign w:val="center"/>
            <w:hideMark/>
          </w:tcPr>
          <w:p w:rsidR="009C2C03" w:rsidRPr="009C2C03" w:rsidRDefault="00560B85" w:rsidP="009C2C03">
            <w:pPr>
              <w:spacing w:after="0" w:line="240" w:lineRule="auto"/>
              <w:jc w:val="right"/>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7 500</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560B85" w:rsidP="009C2C03">
            <w:pPr>
              <w:spacing w:after="0" w:line="240" w:lineRule="auto"/>
              <w:jc w:val="right"/>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7 500</w:t>
            </w:r>
          </w:p>
        </w:tc>
      </w:tr>
      <w:tr w:rsidR="009C2C03" w:rsidRPr="00DD57E1" w:rsidTr="00320FCA">
        <w:trPr>
          <w:trHeight w:val="600"/>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w:t>
            </w:r>
          </w:p>
        </w:tc>
        <w:tc>
          <w:tcPr>
            <w:tcW w:w="1134" w:type="dxa"/>
            <w:tcBorders>
              <w:top w:val="nil"/>
              <w:left w:val="nil"/>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w:t>
            </w:r>
          </w:p>
        </w:tc>
        <w:tc>
          <w:tcPr>
            <w:tcW w:w="1195" w:type="dxa"/>
            <w:gridSpan w:val="2"/>
            <w:tcBorders>
              <w:top w:val="nil"/>
              <w:left w:val="nil"/>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w:t>
            </w:r>
          </w:p>
        </w:tc>
        <w:tc>
          <w:tcPr>
            <w:tcW w:w="1215" w:type="dxa"/>
            <w:tcBorders>
              <w:top w:val="nil"/>
              <w:left w:val="nil"/>
              <w:bottom w:val="single" w:sz="4" w:space="0" w:color="auto"/>
              <w:right w:val="nil"/>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0</w:t>
            </w:r>
          </w:p>
        </w:tc>
        <w:tc>
          <w:tcPr>
            <w:tcW w:w="1216" w:type="dxa"/>
            <w:gridSpan w:val="2"/>
            <w:tcBorders>
              <w:top w:val="nil"/>
              <w:left w:val="single" w:sz="4" w:space="0" w:color="auto"/>
              <w:bottom w:val="single" w:sz="4" w:space="0" w:color="auto"/>
              <w:right w:val="nil"/>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juridiskām personām</w:t>
            </w:r>
          </w:p>
        </w:tc>
        <w:tc>
          <w:tcPr>
            <w:tcW w:w="1341"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40-300</w:t>
            </w:r>
          </w:p>
        </w:tc>
        <w:tc>
          <w:tcPr>
            <w:tcW w:w="1341"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200-1500</w:t>
            </w:r>
          </w:p>
        </w:tc>
        <w:tc>
          <w:tcPr>
            <w:tcW w:w="1328"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320FCA" w:rsidP="009C2C03">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300</w:t>
            </w:r>
          </w:p>
        </w:tc>
        <w:tc>
          <w:tcPr>
            <w:tcW w:w="1048"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320FCA" w:rsidP="009C2C03">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1380" w:type="dxa"/>
            <w:tcBorders>
              <w:top w:val="nil"/>
              <w:left w:val="nil"/>
              <w:bottom w:val="single" w:sz="4" w:space="0" w:color="auto"/>
              <w:right w:val="nil"/>
            </w:tcBorders>
            <w:shd w:val="clear" w:color="auto" w:fill="auto"/>
            <w:vAlign w:val="center"/>
            <w:hideMark/>
          </w:tcPr>
          <w:p w:rsidR="009C2C03" w:rsidRPr="009C2C03" w:rsidRDefault="00320FCA" w:rsidP="009C2C03">
            <w:pPr>
              <w:spacing w:after="0" w:line="240" w:lineRule="auto"/>
              <w:jc w:val="right"/>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300</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320FCA" w:rsidP="009C2C03">
            <w:pPr>
              <w:spacing w:after="0" w:line="240" w:lineRule="auto"/>
              <w:jc w:val="right"/>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300</w:t>
            </w:r>
          </w:p>
        </w:tc>
      </w:tr>
      <w:tr w:rsidR="009C2C03" w:rsidRPr="009C2C03" w:rsidTr="00320FCA">
        <w:trPr>
          <w:trHeight w:val="300"/>
        </w:trPr>
        <w:tc>
          <w:tcPr>
            <w:tcW w:w="51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 xml:space="preserve">Kopā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0</w:t>
            </w:r>
          </w:p>
        </w:tc>
        <w:tc>
          <w:tcPr>
            <w:tcW w:w="627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 xml:space="preserve">Kopā </w:t>
            </w:r>
          </w:p>
        </w:tc>
        <w:tc>
          <w:tcPr>
            <w:tcW w:w="1380" w:type="dxa"/>
            <w:tcBorders>
              <w:top w:val="single" w:sz="4" w:space="0" w:color="auto"/>
              <w:left w:val="single" w:sz="4" w:space="0" w:color="auto"/>
              <w:bottom w:val="single" w:sz="4" w:space="0" w:color="auto"/>
              <w:right w:val="nil"/>
            </w:tcBorders>
            <w:shd w:val="clear" w:color="auto" w:fill="auto"/>
            <w:vAlign w:val="center"/>
            <w:hideMark/>
          </w:tcPr>
          <w:p w:rsidR="009C2C03" w:rsidRPr="009C2C03" w:rsidRDefault="00320FCA" w:rsidP="009C2C03">
            <w:pPr>
              <w:spacing w:after="0" w:line="240" w:lineRule="auto"/>
              <w:jc w:val="right"/>
              <w:rPr>
                <w:rFonts w:ascii="Times New Roman" w:eastAsia="Times New Roman" w:hAnsi="Times New Roman" w:cs="Times New Roman"/>
                <w:i/>
                <w:iCs/>
                <w:color w:val="000000"/>
                <w:lang w:eastAsia="lv-LV"/>
              </w:rPr>
            </w:pPr>
            <w:r>
              <w:rPr>
                <w:rFonts w:ascii="Times New Roman" w:eastAsia="Times New Roman" w:hAnsi="Times New Roman" w:cs="Times New Roman"/>
                <w:i/>
                <w:iCs/>
                <w:color w:val="000000"/>
                <w:lang w:eastAsia="lv-LV"/>
              </w:rPr>
              <w:t>7 800</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320FCA" w:rsidP="009C2C03">
            <w:pPr>
              <w:spacing w:after="0" w:line="240" w:lineRule="auto"/>
              <w:jc w:val="right"/>
              <w:rPr>
                <w:rFonts w:ascii="Times New Roman" w:eastAsia="Times New Roman" w:hAnsi="Times New Roman" w:cs="Times New Roman"/>
                <w:i/>
                <w:iCs/>
                <w:color w:val="000000"/>
                <w:lang w:eastAsia="lv-LV"/>
              </w:rPr>
            </w:pPr>
            <w:r>
              <w:rPr>
                <w:rFonts w:ascii="Times New Roman" w:eastAsia="Times New Roman" w:hAnsi="Times New Roman" w:cs="Times New Roman"/>
                <w:i/>
                <w:iCs/>
                <w:color w:val="000000"/>
                <w:lang w:eastAsia="lv-LV"/>
              </w:rPr>
              <w:t>7 800</w:t>
            </w:r>
          </w:p>
        </w:tc>
      </w:tr>
      <w:tr w:rsidR="009C2C03" w:rsidRPr="009C2C03" w:rsidTr="00DB45F8">
        <w:trPr>
          <w:trHeight w:val="2370"/>
        </w:trPr>
        <w:tc>
          <w:tcPr>
            <w:tcW w:w="6380" w:type="dxa"/>
            <w:gridSpan w:val="6"/>
            <w:tcBorders>
              <w:top w:val="single" w:sz="4" w:space="0" w:color="auto"/>
              <w:left w:val="single" w:sz="4" w:space="0" w:color="auto"/>
              <w:bottom w:val="single" w:sz="4" w:space="0" w:color="auto"/>
              <w:right w:val="single" w:sz="4" w:space="0" w:color="000000"/>
            </w:tcBorders>
            <w:shd w:val="clear" w:color="000000" w:fill="E7E6E6"/>
            <w:vAlign w:val="center"/>
            <w:hideMark/>
          </w:tcPr>
          <w:p w:rsidR="009C2C03" w:rsidRPr="009C2C03" w:rsidRDefault="009C2C03" w:rsidP="009C2C03">
            <w:pPr>
              <w:spacing w:after="0" w:line="240" w:lineRule="auto"/>
              <w:jc w:val="center"/>
              <w:rPr>
                <w:rFonts w:ascii="Times New Roman" w:eastAsia="Times New Roman" w:hAnsi="Times New Roman" w:cs="Times New Roman"/>
                <w:b/>
                <w:bCs/>
                <w:color w:val="000000"/>
                <w:lang w:eastAsia="lv-LV"/>
              </w:rPr>
            </w:pPr>
            <w:r w:rsidRPr="009C2C03">
              <w:rPr>
                <w:rFonts w:ascii="Times New Roman" w:eastAsia="Times New Roman" w:hAnsi="Times New Roman" w:cs="Times New Roman"/>
                <w:b/>
                <w:bCs/>
                <w:color w:val="000000"/>
                <w:lang w:eastAsia="lv-LV"/>
              </w:rPr>
              <w:lastRenderedPageBreak/>
              <w:t>181.</w:t>
            </w:r>
            <w:r w:rsidRPr="009C2C03">
              <w:rPr>
                <w:rFonts w:ascii="Times New Roman" w:eastAsia="Times New Roman" w:hAnsi="Times New Roman" w:cs="Times New Roman"/>
                <w:b/>
                <w:bCs/>
                <w:color w:val="000000"/>
                <w:vertAlign w:val="superscript"/>
                <w:lang w:eastAsia="lv-LV"/>
              </w:rPr>
              <w:t>1</w:t>
            </w:r>
            <w:r w:rsidRPr="009C2C03">
              <w:rPr>
                <w:rFonts w:ascii="Times New Roman" w:eastAsia="Times New Roman" w:hAnsi="Times New Roman" w:cs="Times New Roman"/>
                <w:b/>
                <w:bCs/>
                <w:color w:val="000000"/>
                <w:lang w:eastAsia="lv-LV"/>
              </w:rPr>
              <w:t xml:space="preserve"> pirmā daļa - Par šaujamieroča, lielas enerģijas pneimatiskā ieroča vai gāzes pistoles (revolvera) iegādāšanos, nēsāšanu, pārvadāšanu, izmantošanu un pielietošanu alkohola ietekmē, ja izelpotā gaisa vai asins pārbaudē konstatētā alkohola koncentrācija asinīs pārsniedz 0,5 promiles, kā arī narkotisko, psihotropo, toksisko vai citu apreibinošo vielu ietekmē</w:t>
            </w:r>
          </w:p>
        </w:tc>
        <w:tc>
          <w:tcPr>
            <w:tcW w:w="8788" w:type="dxa"/>
            <w:gridSpan w:val="13"/>
            <w:tcBorders>
              <w:top w:val="single" w:sz="4" w:space="0" w:color="auto"/>
              <w:left w:val="nil"/>
              <w:bottom w:val="single" w:sz="4" w:space="0" w:color="auto"/>
              <w:right w:val="single" w:sz="4" w:space="0" w:color="000000"/>
            </w:tcBorders>
            <w:shd w:val="clear" w:color="000000" w:fill="E7E6E6"/>
            <w:vAlign w:val="center"/>
            <w:hideMark/>
          </w:tcPr>
          <w:p w:rsidR="009C2C03" w:rsidRPr="009C2C03" w:rsidRDefault="009C2C03" w:rsidP="009C2C03">
            <w:pPr>
              <w:spacing w:after="0" w:line="240" w:lineRule="auto"/>
              <w:jc w:val="center"/>
              <w:rPr>
                <w:rFonts w:ascii="Times New Roman" w:eastAsia="Times New Roman" w:hAnsi="Times New Roman" w:cs="Times New Roman"/>
                <w:b/>
                <w:bCs/>
                <w:color w:val="000000"/>
                <w:lang w:eastAsia="lv-LV"/>
              </w:rPr>
            </w:pPr>
            <w:r w:rsidRPr="009C2C03">
              <w:rPr>
                <w:rFonts w:ascii="Times New Roman" w:eastAsia="Times New Roman" w:hAnsi="Times New Roman" w:cs="Times New Roman"/>
                <w:b/>
                <w:bCs/>
                <w:color w:val="000000"/>
                <w:lang w:eastAsia="lv-LV"/>
              </w:rPr>
              <w:t xml:space="preserve">99.pants (1) - Par šaujamieroča, gāzes ieroča un </w:t>
            </w:r>
            <w:proofErr w:type="spellStart"/>
            <w:r w:rsidRPr="009C2C03">
              <w:rPr>
                <w:rFonts w:ascii="Times New Roman" w:eastAsia="Times New Roman" w:hAnsi="Times New Roman" w:cs="Times New Roman"/>
                <w:b/>
                <w:bCs/>
                <w:color w:val="000000"/>
                <w:lang w:eastAsia="lv-LV"/>
              </w:rPr>
              <w:t>signālieroča</w:t>
            </w:r>
            <w:proofErr w:type="spellEnd"/>
            <w:r w:rsidRPr="009C2C03">
              <w:rPr>
                <w:rFonts w:ascii="Times New Roman" w:eastAsia="Times New Roman" w:hAnsi="Times New Roman" w:cs="Times New Roman"/>
                <w:b/>
                <w:bCs/>
                <w:color w:val="000000"/>
                <w:lang w:eastAsia="lv-LV"/>
              </w:rPr>
              <w:t xml:space="preserve">, pneimatiska ieroča, </w:t>
            </w:r>
            <w:proofErr w:type="spellStart"/>
            <w:r w:rsidRPr="009C2C03">
              <w:rPr>
                <w:rFonts w:ascii="Times New Roman" w:eastAsia="Times New Roman" w:hAnsi="Times New Roman" w:cs="Times New Roman"/>
                <w:b/>
                <w:bCs/>
                <w:color w:val="000000"/>
                <w:lang w:eastAsia="lv-LV"/>
              </w:rPr>
              <w:t>straikbola</w:t>
            </w:r>
            <w:proofErr w:type="spellEnd"/>
            <w:r w:rsidRPr="009C2C03">
              <w:rPr>
                <w:rFonts w:ascii="Times New Roman" w:eastAsia="Times New Roman" w:hAnsi="Times New Roman" w:cs="Times New Roman"/>
                <w:b/>
                <w:bCs/>
                <w:color w:val="000000"/>
                <w:lang w:eastAsia="lv-LV"/>
              </w:rPr>
              <w:t xml:space="preserve"> ieroča, </w:t>
            </w:r>
            <w:proofErr w:type="spellStart"/>
            <w:r w:rsidRPr="009C2C03">
              <w:rPr>
                <w:rFonts w:ascii="Times New Roman" w:eastAsia="Times New Roman" w:hAnsi="Times New Roman" w:cs="Times New Roman"/>
                <w:b/>
                <w:bCs/>
                <w:color w:val="000000"/>
                <w:lang w:eastAsia="lv-LV"/>
              </w:rPr>
              <w:t>peintbola</w:t>
            </w:r>
            <w:proofErr w:type="spellEnd"/>
            <w:r w:rsidRPr="009C2C03">
              <w:rPr>
                <w:rFonts w:ascii="Times New Roman" w:eastAsia="Times New Roman" w:hAnsi="Times New Roman" w:cs="Times New Roman"/>
                <w:b/>
                <w:bCs/>
                <w:color w:val="000000"/>
                <w:lang w:eastAsia="lv-LV"/>
              </w:rPr>
              <w:t xml:space="preserve"> ieroča, </w:t>
            </w:r>
            <w:proofErr w:type="spellStart"/>
            <w:r w:rsidRPr="009C2C03">
              <w:rPr>
                <w:rFonts w:ascii="Times New Roman" w:eastAsia="Times New Roman" w:hAnsi="Times New Roman" w:cs="Times New Roman"/>
                <w:b/>
                <w:bCs/>
                <w:color w:val="000000"/>
                <w:lang w:eastAsia="lv-LV"/>
              </w:rPr>
              <w:t>lāzertaga</w:t>
            </w:r>
            <w:proofErr w:type="spellEnd"/>
            <w:r w:rsidRPr="009C2C03">
              <w:rPr>
                <w:rFonts w:ascii="Times New Roman" w:eastAsia="Times New Roman" w:hAnsi="Times New Roman" w:cs="Times New Roman"/>
                <w:b/>
                <w:bCs/>
                <w:color w:val="000000"/>
                <w:lang w:eastAsia="lv-LV"/>
              </w:rPr>
              <w:t xml:space="preserve"> ierīces, dezaktivēta šaujamieroča, dezaktivēta lielas enerģijas pneimatiska ieroča iegādāšanos, nēsāšanu, pārvadāšanu, izmantošanu, pielietošanu vai par šaujamieroča maināmās būtiskās sastāvdaļas iegādāšanos, pārvadāšanu alkohola ietekmē, ja izelpotā gaisa vai asins pārbaudē konstatētā alkohola koncentrācija asinīs pārsniedz 0,5 promiles, kā arī narkotisko, psihotropo, toksisko vai citu apreibinošo vielu ietekmē</w:t>
            </w:r>
          </w:p>
        </w:tc>
      </w:tr>
      <w:tr w:rsidR="009C2C03" w:rsidRPr="00DD57E1" w:rsidTr="00320FCA">
        <w:trPr>
          <w:trHeight w:val="1200"/>
        </w:trPr>
        <w:tc>
          <w:tcPr>
            <w:tcW w:w="1277" w:type="dxa"/>
            <w:tcBorders>
              <w:top w:val="nil"/>
              <w:left w:val="single" w:sz="4" w:space="0" w:color="auto"/>
              <w:bottom w:val="single" w:sz="4" w:space="0" w:color="auto"/>
              <w:right w:val="nil"/>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fizikām personām</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140-350</w:t>
            </w:r>
          </w:p>
        </w:tc>
        <w:tc>
          <w:tcPr>
            <w:tcW w:w="1134" w:type="dxa"/>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140</w:t>
            </w:r>
          </w:p>
        </w:tc>
        <w:tc>
          <w:tcPr>
            <w:tcW w:w="1195"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105</w:t>
            </w:r>
          </w:p>
        </w:tc>
        <w:tc>
          <w:tcPr>
            <w:tcW w:w="1215" w:type="dxa"/>
            <w:tcBorders>
              <w:top w:val="nil"/>
              <w:left w:val="nil"/>
              <w:bottom w:val="single" w:sz="4" w:space="0" w:color="auto"/>
              <w:right w:val="nil"/>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14 700</w:t>
            </w:r>
          </w:p>
        </w:tc>
        <w:tc>
          <w:tcPr>
            <w:tcW w:w="1216" w:type="dxa"/>
            <w:gridSpan w:val="2"/>
            <w:tcBorders>
              <w:top w:val="nil"/>
              <w:left w:val="single" w:sz="4" w:space="0" w:color="auto"/>
              <w:bottom w:val="single" w:sz="4" w:space="0" w:color="auto"/>
              <w:right w:val="nil"/>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fizikām personām</w:t>
            </w:r>
          </w:p>
        </w:tc>
        <w:tc>
          <w:tcPr>
            <w:tcW w:w="1341"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200-400</w:t>
            </w:r>
          </w:p>
        </w:tc>
        <w:tc>
          <w:tcPr>
            <w:tcW w:w="1341"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1000-2000</w:t>
            </w:r>
          </w:p>
        </w:tc>
        <w:tc>
          <w:tcPr>
            <w:tcW w:w="1328"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1 000</w:t>
            </w:r>
          </w:p>
        </w:tc>
        <w:tc>
          <w:tcPr>
            <w:tcW w:w="1048"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320FCA" w:rsidP="009C2C03">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40</w:t>
            </w:r>
          </w:p>
        </w:tc>
        <w:tc>
          <w:tcPr>
            <w:tcW w:w="1380" w:type="dxa"/>
            <w:tcBorders>
              <w:top w:val="nil"/>
              <w:left w:val="nil"/>
              <w:bottom w:val="single" w:sz="4" w:space="0" w:color="auto"/>
              <w:right w:val="nil"/>
            </w:tcBorders>
            <w:shd w:val="clear" w:color="000000" w:fill="FFFFFF"/>
            <w:vAlign w:val="center"/>
            <w:hideMark/>
          </w:tcPr>
          <w:p w:rsidR="009C2C03" w:rsidRPr="009C2C03" w:rsidRDefault="00320FCA" w:rsidP="009C2C03">
            <w:pPr>
              <w:spacing w:after="0" w:line="240" w:lineRule="auto"/>
              <w:jc w:val="right"/>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40</w:t>
            </w:r>
            <w:r w:rsidR="009C2C03" w:rsidRPr="009C2C03">
              <w:rPr>
                <w:rFonts w:ascii="Times New Roman" w:eastAsia="Times New Roman" w:hAnsi="Times New Roman" w:cs="Times New Roman"/>
                <w:color w:val="000000"/>
                <w:lang w:eastAsia="lv-LV"/>
              </w:rPr>
              <w:t xml:space="preserve"> 000</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320FCA" w:rsidP="009C2C03">
            <w:pPr>
              <w:spacing w:after="0" w:line="240" w:lineRule="auto"/>
              <w:jc w:val="right"/>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25</w:t>
            </w:r>
            <w:r w:rsidR="009C2C03" w:rsidRPr="009C2C03">
              <w:rPr>
                <w:rFonts w:ascii="Times New Roman" w:eastAsia="Times New Roman" w:hAnsi="Times New Roman" w:cs="Times New Roman"/>
                <w:color w:val="000000"/>
                <w:lang w:eastAsia="lv-LV"/>
              </w:rPr>
              <w:t xml:space="preserve"> 300</w:t>
            </w:r>
          </w:p>
        </w:tc>
      </w:tr>
      <w:tr w:rsidR="009C2C03" w:rsidRPr="009C2C03" w:rsidTr="00320FCA">
        <w:trPr>
          <w:trHeight w:val="300"/>
        </w:trPr>
        <w:tc>
          <w:tcPr>
            <w:tcW w:w="5165" w:type="dxa"/>
            <w:gridSpan w:val="5"/>
            <w:tcBorders>
              <w:top w:val="single" w:sz="4" w:space="0" w:color="auto"/>
              <w:left w:val="single" w:sz="4" w:space="0" w:color="auto"/>
              <w:bottom w:val="nil"/>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 xml:space="preserve">Kopā </w:t>
            </w:r>
          </w:p>
        </w:tc>
        <w:tc>
          <w:tcPr>
            <w:tcW w:w="1215" w:type="dxa"/>
            <w:tcBorders>
              <w:top w:val="nil"/>
              <w:left w:val="nil"/>
              <w:bottom w:val="nil"/>
              <w:right w:val="nil"/>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14 700</w:t>
            </w:r>
          </w:p>
        </w:tc>
        <w:tc>
          <w:tcPr>
            <w:tcW w:w="6274"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 xml:space="preserve">Kopā </w:t>
            </w:r>
          </w:p>
        </w:tc>
        <w:tc>
          <w:tcPr>
            <w:tcW w:w="1380" w:type="dxa"/>
            <w:tcBorders>
              <w:top w:val="nil"/>
              <w:left w:val="nil"/>
              <w:bottom w:val="single" w:sz="4" w:space="0" w:color="auto"/>
              <w:right w:val="nil"/>
            </w:tcBorders>
            <w:shd w:val="clear" w:color="auto" w:fill="auto"/>
            <w:vAlign w:val="center"/>
            <w:hideMark/>
          </w:tcPr>
          <w:p w:rsidR="009C2C03" w:rsidRPr="009C2C03" w:rsidRDefault="00320FCA" w:rsidP="009C2C03">
            <w:pPr>
              <w:spacing w:after="0" w:line="240" w:lineRule="auto"/>
              <w:jc w:val="right"/>
              <w:rPr>
                <w:rFonts w:ascii="Times New Roman" w:eastAsia="Times New Roman" w:hAnsi="Times New Roman" w:cs="Times New Roman"/>
                <w:i/>
                <w:iCs/>
                <w:color w:val="000000"/>
                <w:lang w:eastAsia="lv-LV"/>
              </w:rPr>
            </w:pPr>
            <w:r>
              <w:rPr>
                <w:rFonts w:ascii="Times New Roman" w:eastAsia="Times New Roman" w:hAnsi="Times New Roman" w:cs="Times New Roman"/>
                <w:i/>
                <w:iCs/>
                <w:color w:val="000000"/>
                <w:lang w:eastAsia="lv-LV"/>
              </w:rPr>
              <w:t>40</w:t>
            </w:r>
            <w:r w:rsidR="009C2C03" w:rsidRPr="009C2C03">
              <w:rPr>
                <w:rFonts w:ascii="Times New Roman" w:eastAsia="Times New Roman" w:hAnsi="Times New Roman" w:cs="Times New Roman"/>
                <w:i/>
                <w:iCs/>
                <w:color w:val="000000"/>
                <w:lang w:eastAsia="lv-LV"/>
              </w:rPr>
              <w:t xml:space="preserve"> 000</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320FCA" w:rsidP="009C2C03">
            <w:pPr>
              <w:spacing w:after="0" w:line="240" w:lineRule="auto"/>
              <w:jc w:val="right"/>
              <w:rPr>
                <w:rFonts w:ascii="Times New Roman" w:eastAsia="Times New Roman" w:hAnsi="Times New Roman" w:cs="Times New Roman"/>
                <w:i/>
                <w:iCs/>
                <w:color w:val="000000"/>
                <w:lang w:eastAsia="lv-LV"/>
              </w:rPr>
            </w:pPr>
            <w:r>
              <w:rPr>
                <w:rFonts w:ascii="Times New Roman" w:eastAsia="Times New Roman" w:hAnsi="Times New Roman" w:cs="Times New Roman"/>
                <w:i/>
                <w:iCs/>
                <w:color w:val="000000"/>
                <w:lang w:eastAsia="lv-LV"/>
              </w:rPr>
              <w:t>25</w:t>
            </w:r>
            <w:r w:rsidR="009C2C03" w:rsidRPr="009C2C03">
              <w:rPr>
                <w:rFonts w:ascii="Times New Roman" w:eastAsia="Times New Roman" w:hAnsi="Times New Roman" w:cs="Times New Roman"/>
                <w:i/>
                <w:iCs/>
                <w:color w:val="000000"/>
                <w:lang w:eastAsia="lv-LV"/>
              </w:rPr>
              <w:t xml:space="preserve"> 300</w:t>
            </w:r>
          </w:p>
        </w:tc>
      </w:tr>
      <w:tr w:rsidR="009C2C03" w:rsidRPr="009C2C03" w:rsidTr="00DB45F8">
        <w:trPr>
          <w:trHeight w:val="1770"/>
        </w:trPr>
        <w:tc>
          <w:tcPr>
            <w:tcW w:w="6380" w:type="dxa"/>
            <w:gridSpan w:val="6"/>
            <w:tcBorders>
              <w:top w:val="single" w:sz="4" w:space="0" w:color="auto"/>
              <w:left w:val="single" w:sz="4" w:space="0" w:color="auto"/>
              <w:bottom w:val="single" w:sz="4" w:space="0" w:color="auto"/>
              <w:right w:val="single" w:sz="4" w:space="0" w:color="000000"/>
            </w:tcBorders>
            <w:shd w:val="clear" w:color="000000" w:fill="E7E6E6"/>
            <w:vAlign w:val="center"/>
            <w:hideMark/>
          </w:tcPr>
          <w:p w:rsidR="009C2C03" w:rsidRPr="009C2C03" w:rsidRDefault="009C2C03" w:rsidP="009C2C03">
            <w:pPr>
              <w:spacing w:after="0" w:line="240" w:lineRule="auto"/>
              <w:jc w:val="center"/>
              <w:rPr>
                <w:rFonts w:ascii="Times New Roman" w:eastAsia="Times New Roman" w:hAnsi="Times New Roman" w:cs="Times New Roman"/>
                <w:b/>
                <w:bCs/>
                <w:color w:val="000000"/>
                <w:lang w:eastAsia="lv-LV"/>
              </w:rPr>
            </w:pPr>
            <w:r w:rsidRPr="009C2C03">
              <w:rPr>
                <w:rFonts w:ascii="Times New Roman" w:eastAsia="Times New Roman" w:hAnsi="Times New Roman" w:cs="Times New Roman"/>
                <w:b/>
                <w:bCs/>
                <w:color w:val="000000"/>
                <w:lang w:eastAsia="lv-LV"/>
              </w:rPr>
              <w:t>181.</w:t>
            </w:r>
            <w:r w:rsidRPr="009C2C03">
              <w:rPr>
                <w:rFonts w:ascii="Times New Roman" w:eastAsia="Times New Roman" w:hAnsi="Times New Roman" w:cs="Times New Roman"/>
                <w:b/>
                <w:bCs/>
                <w:color w:val="000000"/>
                <w:vertAlign w:val="superscript"/>
                <w:lang w:eastAsia="lv-LV"/>
              </w:rPr>
              <w:t>1</w:t>
            </w:r>
            <w:r w:rsidRPr="009C2C03">
              <w:rPr>
                <w:rFonts w:ascii="Times New Roman" w:eastAsia="Times New Roman" w:hAnsi="Times New Roman" w:cs="Times New Roman"/>
                <w:b/>
                <w:bCs/>
                <w:color w:val="000000"/>
                <w:lang w:eastAsia="lv-LV"/>
              </w:rPr>
              <w:t xml:space="preserve"> otrā daļa - Par atteikšanos no medicīniskās pārbaudes alkohola koncentrācijas noteikšanai vai narkotisko, psihotropo, toksisko un citu apreibinošo vielu ietekmes medicīniskās pārbaudes</w:t>
            </w:r>
          </w:p>
        </w:tc>
        <w:tc>
          <w:tcPr>
            <w:tcW w:w="8788" w:type="dxa"/>
            <w:gridSpan w:val="13"/>
            <w:tcBorders>
              <w:top w:val="single" w:sz="4" w:space="0" w:color="auto"/>
              <w:left w:val="nil"/>
              <w:bottom w:val="single" w:sz="4" w:space="0" w:color="auto"/>
              <w:right w:val="single" w:sz="4" w:space="0" w:color="000000"/>
            </w:tcBorders>
            <w:shd w:val="clear" w:color="000000" w:fill="E7E6E6"/>
            <w:vAlign w:val="center"/>
            <w:hideMark/>
          </w:tcPr>
          <w:p w:rsidR="009C2C03" w:rsidRPr="009C2C03" w:rsidRDefault="009C2C03" w:rsidP="009C2C03">
            <w:pPr>
              <w:spacing w:after="0" w:line="240" w:lineRule="auto"/>
              <w:jc w:val="center"/>
              <w:rPr>
                <w:rFonts w:ascii="Times New Roman" w:eastAsia="Times New Roman" w:hAnsi="Times New Roman" w:cs="Times New Roman"/>
                <w:b/>
                <w:bCs/>
                <w:color w:val="000000"/>
                <w:lang w:eastAsia="lv-LV"/>
              </w:rPr>
            </w:pPr>
            <w:r w:rsidRPr="009C2C03">
              <w:rPr>
                <w:rFonts w:ascii="Times New Roman" w:eastAsia="Times New Roman" w:hAnsi="Times New Roman" w:cs="Times New Roman"/>
                <w:b/>
                <w:bCs/>
                <w:color w:val="000000"/>
                <w:lang w:eastAsia="lv-LV"/>
              </w:rPr>
              <w:t xml:space="preserve"> 99.pants (2) - Par atteikšanos no medicīniskās pārbaudes alkohola koncentrācijas noteikšanai, narkotisko vai citu apreibinošo vielu ietekmes pārbaudes, ja persona tiek pārbaudīta saistībā ar šaujamieroču, gāzes ieroču un </w:t>
            </w:r>
            <w:proofErr w:type="spellStart"/>
            <w:r w:rsidRPr="009C2C03">
              <w:rPr>
                <w:rFonts w:ascii="Times New Roman" w:eastAsia="Times New Roman" w:hAnsi="Times New Roman" w:cs="Times New Roman"/>
                <w:b/>
                <w:bCs/>
                <w:color w:val="000000"/>
                <w:lang w:eastAsia="lv-LV"/>
              </w:rPr>
              <w:t>signālieroču</w:t>
            </w:r>
            <w:proofErr w:type="spellEnd"/>
            <w:r w:rsidRPr="009C2C03">
              <w:rPr>
                <w:rFonts w:ascii="Times New Roman" w:eastAsia="Times New Roman" w:hAnsi="Times New Roman" w:cs="Times New Roman"/>
                <w:b/>
                <w:bCs/>
                <w:color w:val="000000"/>
                <w:lang w:eastAsia="lv-LV"/>
              </w:rPr>
              <w:t xml:space="preserve">, pneimatisko ieroču, </w:t>
            </w:r>
            <w:proofErr w:type="spellStart"/>
            <w:r w:rsidRPr="009C2C03">
              <w:rPr>
                <w:rFonts w:ascii="Times New Roman" w:eastAsia="Times New Roman" w:hAnsi="Times New Roman" w:cs="Times New Roman"/>
                <w:b/>
                <w:bCs/>
                <w:color w:val="000000"/>
                <w:lang w:eastAsia="lv-LV"/>
              </w:rPr>
              <w:t>straikbola</w:t>
            </w:r>
            <w:proofErr w:type="spellEnd"/>
            <w:r w:rsidRPr="009C2C03">
              <w:rPr>
                <w:rFonts w:ascii="Times New Roman" w:eastAsia="Times New Roman" w:hAnsi="Times New Roman" w:cs="Times New Roman"/>
                <w:b/>
                <w:bCs/>
                <w:color w:val="000000"/>
                <w:lang w:eastAsia="lv-LV"/>
              </w:rPr>
              <w:t xml:space="preserve"> ieroču, </w:t>
            </w:r>
            <w:proofErr w:type="spellStart"/>
            <w:r w:rsidRPr="009C2C03">
              <w:rPr>
                <w:rFonts w:ascii="Times New Roman" w:eastAsia="Times New Roman" w:hAnsi="Times New Roman" w:cs="Times New Roman"/>
                <w:b/>
                <w:bCs/>
                <w:color w:val="000000"/>
                <w:lang w:eastAsia="lv-LV"/>
              </w:rPr>
              <w:t>peintbola</w:t>
            </w:r>
            <w:proofErr w:type="spellEnd"/>
            <w:r w:rsidRPr="009C2C03">
              <w:rPr>
                <w:rFonts w:ascii="Times New Roman" w:eastAsia="Times New Roman" w:hAnsi="Times New Roman" w:cs="Times New Roman"/>
                <w:b/>
                <w:bCs/>
                <w:color w:val="000000"/>
                <w:lang w:eastAsia="lv-LV"/>
              </w:rPr>
              <w:t xml:space="preserve"> ieroču, </w:t>
            </w:r>
            <w:proofErr w:type="spellStart"/>
            <w:r w:rsidRPr="009C2C03">
              <w:rPr>
                <w:rFonts w:ascii="Times New Roman" w:eastAsia="Times New Roman" w:hAnsi="Times New Roman" w:cs="Times New Roman"/>
                <w:b/>
                <w:bCs/>
                <w:color w:val="000000"/>
                <w:lang w:eastAsia="lv-LV"/>
              </w:rPr>
              <w:t>lāzertaga</w:t>
            </w:r>
            <w:proofErr w:type="spellEnd"/>
            <w:r w:rsidRPr="009C2C03">
              <w:rPr>
                <w:rFonts w:ascii="Times New Roman" w:eastAsia="Times New Roman" w:hAnsi="Times New Roman" w:cs="Times New Roman"/>
                <w:b/>
                <w:bCs/>
                <w:color w:val="000000"/>
                <w:lang w:eastAsia="lv-LV"/>
              </w:rPr>
              <w:t xml:space="preserve"> ierīču, dezaktivētu ieroču un šaujamieroču maināmo būtisko sastāvdaļu aprites noteikumu kontroli</w:t>
            </w:r>
          </w:p>
        </w:tc>
      </w:tr>
      <w:tr w:rsidR="009C2C03" w:rsidRPr="00DD57E1" w:rsidTr="00320FCA">
        <w:trPr>
          <w:trHeight w:val="1200"/>
        </w:trPr>
        <w:tc>
          <w:tcPr>
            <w:tcW w:w="1277" w:type="dxa"/>
            <w:tcBorders>
              <w:top w:val="nil"/>
              <w:left w:val="single" w:sz="4" w:space="0" w:color="auto"/>
              <w:bottom w:val="single" w:sz="4" w:space="0" w:color="auto"/>
              <w:right w:val="nil"/>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fizikām personām</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140-350</w:t>
            </w:r>
          </w:p>
        </w:tc>
        <w:tc>
          <w:tcPr>
            <w:tcW w:w="1134" w:type="dxa"/>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163</w:t>
            </w:r>
          </w:p>
        </w:tc>
        <w:tc>
          <w:tcPr>
            <w:tcW w:w="1195"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3</w:t>
            </w:r>
          </w:p>
        </w:tc>
        <w:tc>
          <w:tcPr>
            <w:tcW w:w="1215" w:type="dxa"/>
            <w:tcBorders>
              <w:top w:val="nil"/>
              <w:left w:val="nil"/>
              <w:bottom w:val="single" w:sz="4" w:space="0" w:color="auto"/>
              <w:right w:val="nil"/>
            </w:tcBorders>
            <w:shd w:val="clear" w:color="000000" w:fill="FFFFFF"/>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489</w:t>
            </w:r>
          </w:p>
        </w:tc>
        <w:tc>
          <w:tcPr>
            <w:tcW w:w="1216" w:type="dxa"/>
            <w:gridSpan w:val="2"/>
            <w:tcBorders>
              <w:top w:val="nil"/>
              <w:left w:val="single" w:sz="4" w:space="0" w:color="auto"/>
              <w:bottom w:val="single" w:sz="4" w:space="0" w:color="auto"/>
              <w:right w:val="nil"/>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fizikām personām</w:t>
            </w:r>
          </w:p>
        </w:tc>
        <w:tc>
          <w:tcPr>
            <w:tcW w:w="1341"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200-400</w:t>
            </w:r>
          </w:p>
        </w:tc>
        <w:tc>
          <w:tcPr>
            <w:tcW w:w="1341"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1000-2000</w:t>
            </w:r>
          </w:p>
        </w:tc>
        <w:tc>
          <w:tcPr>
            <w:tcW w:w="1328"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1 000</w:t>
            </w:r>
          </w:p>
        </w:tc>
        <w:tc>
          <w:tcPr>
            <w:tcW w:w="1048"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w:t>
            </w:r>
          </w:p>
        </w:tc>
        <w:tc>
          <w:tcPr>
            <w:tcW w:w="1380" w:type="dxa"/>
            <w:tcBorders>
              <w:top w:val="nil"/>
              <w:left w:val="nil"/>
              <w:bottom w:val="single" w:sz="4" w:space="0" w:color="auto"/>
              <w:right w:val="nil"/>
            </w:tcBorders>
            <w:shd w:val="clear" w:color="000000" w:fill="FFFFFF"/>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1 000</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511</w:t>
            </w:r>
          </w:p>
        </w:tc>
      </w:tr>
      <w:tr w:rsidR="009C2C03" w:rsidRPr="009C2C03" w:rsidTr="00320FCA">
        <w:trPr>
          <w:trHeight w:val="300"/>
        </w:trPr>
        <w:tc>
          <w:tcPr>
            <w:tcW w:w="5165" w:type="dxa"/>
            <w:gridSpan w:val="5"/>
            <w:tcBorders>
              <w:top w:val="single" w:sz="4" w:space="0" w:color="auto"/>
              <w:left w:val="single" w:sz="4" w:space="0" w:color="auto"/>
              <w:bottom w:val="nil"/>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 xml:space="preserve">Kopā </w:t>
            </w:r>
          </w:p>
        </w:tc>
        <w:tc>
          <w:tcPr>
            <w:tcW w:w="1215" w:type="dxa"/>
            <w:tcBorders>
              <w:top w:val="nil"/>
              <w:left w:val="nil"/>
              <w:bottom w:val="nil"/>
              <w:right w:val="nil"/>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489</w:t>
            </w:r>
          </w:p>
        </w:tc>
        <w:tc>
          <w:tcPr>
            <w:tcW w:w="6274"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 xml:space="preserve">Kopā </w:t>
            </w:r>
          </w:p>
        </w:tc>
        <w:tc>
          <w:tcPr>
            <w:tcW w:w="1380" w:type="dxa"/>
            <w:tcBorders>
              <w:top w:val="nil"/>
              <w:left w:val="nil"/>
              <w:bottom w:val="single" w:sz="4" w:space="0" w:color="auto"/>
              <w:right w:val="nil"/>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1 000</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511</w:t>
            </w:r>
          </w:p>
        </w:tc>
      </w:tr>
      <w:tr w:rsidR="009C2C03" w:rsidRPr="009C2C03" w:rsidTr="00DB45F8">
        <w:trPr>
          <w:trHeight w:val="690"/>
        </w:trPr>
        <w:tc>
          <w:tcPr>
            <w:tcW w:w="6380" w:type="dxa"/>
            <w:gridSpan w:val="6"/>
            <w:tcBorders>
              <w:top w:val="single" w:sz="4" w:space="0" w:color="auto"/>
              <w:left w:val="single" w:sz="4" w:space="0" w:color="auto"/>
              <w:bottom w:val="single" w:sz="4" w:space="0" w:color="auto"/>
              <w:right w:val="single" w:sz="4" w:space="0" w:color="000000"/>
            </w:tcBorders>
            <w:shd w:val="clear" w:color="000000" w:fill="E7E6E6"/>
            <w:vAlign w:val="center"/>
            <w:hideMark/>
          </w:tcPr>
          <w:p w:rsidR="009C2C03" w:rsidRPr="009C2C03" w:rsidRDefault="009C2C03" w:rsidP="009C2C03">
            <w:pPr>
              <w:spacing w:after="0" w:line="240" w:lineRule="auto"/>
              <w:jc w:val="center"/>
              <w:rPr>
                <w:rFonts w:ascii="Times New Roman" w:eastAsia="Times New Roman" w:hAnsi="Times New Roman" w:cs="Times New Roman"/>
                <w:b/>
                <w:bCs/>
                <w:color w:val="000000"/>
                <w:lang w:eastAsia="lv-LV"/>
              </w:rPr>
            </w:pPr>
            <w:r w:rsidRPr="009C2C03">
              <w:rPr>
                <w:rFonts w:ascii="Times New Roman" w:eastAsia="Times New Roman" w:hAnsi="Times New Roman" w:cs="Times New Roman"/>
                <w:b/>
                <w:bCs/>
                <w:color w:val="000000"/>
                <w:lang w:eastAsia="lv-LV"/>
              </w:rPr>
              <w:t>183.</w:t>
            </w:r>
            <w:r w:rsidRPr="009C2C03">
              <w:rPr>
                <w:rFonts w:ascii="Times New Roman" w:eastAsia="Times New Roman" w:hAnsi="Times New Roman" w:cs="Times New Roman"/>
                <w:b/>
                <w:bCs/>
                <w:color w:val="000000"/>
                <w:vertAlign w:val="superscript"/>
                <w:lang w:eastAsia="lv-LV"/>
              </w:rPr>
              <w:t>3</w:t>
            </w:r>
            <w:r w:rsidRPr="009C2C03">
              <w:rPr>
                <w:rFonts w:ascii="Times New Roman" w:eastAsia="Times New Roman" w:hAnsi="Times New Roman" w:cs="Times New Roman"/>
                <w:b/>
                <w:bCs/>
                <w:color w:val="000000"/>
                <w:lang w:eastAsia="lv-LV"/>
              </w:rPr>
              <w:t xml:space="preserve"> pants. Atļaujas vai speciālās atļaujas (licences) darbības laikā pildāmo prasību neizpilde</w:t>
            </w:r>
          </w:p>
        </w:tc>
        <w:tc>
          <w:tcPr>
            <w:tcW w:w="8788" w:type="dxa"/>
            <w:gridSpan w:val="13"/>
            <w:tcBorders>
              <w:top w:val="single" w:sz="4" w:space="0" w:color="auto"/>
              <w:left w:val="nil"/>
              <w:bottom w:val="single" w:sz="4" w:space="0" w:color="auto"/>
              <w:right w:val="single" w:sz="4" w:space="0" w:color="000000"/>
            </w:tcBorders>
            <w:shd w:val="clear" w:color="000000" w:fill="E7E6E6"/>
            <w:vAlign w:val="center"/>
            <w:hideMark/>
          </w:tcPr>
          <w:p w:rsidR="009C2C03" w:rsidRPr="009C2C03" w:rsidRDefault="009C2C03" w:rsidP="009C2C03">
            <w:pPr>
              <w:spacing w:after="0" w:line="240" w:lineRule="auto"/>
              <w:jc w:val="center"/>
              <w:rPr>
                <w:rFonts w:ascii="Times New Roman" w:eastAsia="Times New Roman" w:hAnsi="Times New Roman" w:cs="Times New Roman"/>
                <w:b/>
                <w:bCs/>
                <w:color w:val="000000"/>
                <w:lang w:eastAsia="lv-LV"/>
              </w:rPr>
            </w:pPr>
            <w:r w:rsidRPr="009C2C03">
              <w:rPr>
                <w:rFonts w:ascii="Times New Roman" w:eastAsia="Times New Roman" w:hAnsi="Times New Roman" w:cs="Times New Roman"/>
                <w:b/>
                <w:bCs/>
                <w:color w:val="000000"/>
                <w:lang w:eastAsia="lv-LV"/>
              </w:rPr>
              <w:t xml:space="preserve">100.pants - Par šaušanas instruktora vai trenera darbības veikšanu bez šaušanas instruktora vai trenera sertifikāta </w:t>
            </w:r>
          </w:p>
        </w:tc>
      </w:tr>
      <w:tr w:rsidR="009C2C03" w:rsidRPr="00DD57E1" w:rsidTr="00320FCA">
        <w:trPr>
          <w:trHeight w:val="1200"/>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juridiskām personām</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70 - 500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70</w:t>
            </w:r>
          </w:p>
        </w:tc>
        <w:tc>
          <w:tcPr>
            <w:tcW w:w="1195"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4</w:t>
            </w:r>
          </w:p>
        </w:tc>
        <w:tc>
          <w:tcPr>
            <w:tcW w:w="1215" w:type="dxa"/>
            <w:tcBorders>
              <w:top w:val="nil"/>
              <w:left w:val="nil"/>
              <w:bottom w:val="single" w:sz="4" w:space="0" w:color="auto"/>
              <w:right w:val="nil"/>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280</w:t>
            </w:r>
          </w:p>
        </w:tc>
        <w:tc>
          <w:tcPr>
            <w:tcW w:w="1216" w:type="dxa"/>
            <w:gridSpan w:val="2"/>
            <w:tcBorders>
              <w:top w:val="nil"/>
              <w:left w:val="single" w:sz="4" w:space="0" w:color="auto"/>
              <w:bottom w:val="single" w:sz="4" w:space="0" w:color="auto"/>
              <w:right w:val="nil"/>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fizikām personām</w:t>
            </w:r>
          </w:p>
        </w:tc>
        <w:tc>
          <w:tcPr>
            <w:tcW w:w="1341"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100-150</w:t>
            </w:r>
          </w:p>
        </w:tc>
        <w:tc>
          <w:tcPr>
            <w:tcW w:w="1341"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500-750</w:t>
            </w:r>
          </w:p>
        </w:tc>
        <w:tc>
          <w:tcPr>
            <w:tcW w:w="1328"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500</w:t>
            </w:r>
          </w:p>
        </w:tc>
        <w:tc>
          <w:tcPr>
            <w:tcW w:w="1048"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w:t>
            </w:r>
          </w:p>
        </w:tc>
        <w:tc>
          <w:tcPr>
            <w:tcW w:w="1380" w:type="dxa"/>
            <w:tcBorders>
              <w:top w:val="nil"/>
              <w:left w:val="nil"/>
              <w:bottom w:val="single" w:sz="4" w:space="0" w:color="auto"/>
              <w:right w:val="nil"/>
            </w:tcBorders>
            <w:shd w:val="clear" w:color="000000" w:fill="FFFFFF"/>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500</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220</w:t>
            </w:r>
          </w:p>
        </w:tc>
      </w:tr>
      <w:tr w:rsidR="009C2C03" w:rsidRPr="009C2C03" w:rsidTr="00320FCA">
        <w:trPr>
          <w:trHeight w:val="300"/>
        </w:trPr>
        <w:tc>
          <w:tcPr>
            <w:tcW w:w="51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 xml:space="preserve">Kopā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280</w:t>
            </w:r>
          </w:p>
        </w:tc>
        <w:tc>
          <w:tcPr>
            <w:tcW w:w="627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 xml:space="preserve">Kopā </w:t>
            </w:r>
          </w:p>
        </w:tc>
        <w:tc>
          <w:tcPr>
            <w:tcW w:w="1380" w:type="dxa"/>
            <w:tcBorders>
              <w:top w:val="single" w:sz="4" w:space="0" w:color="auto"/>
              <w:left w:val="single" w:sz="4" w:space="0" w:color="auto"/>
              <w:bottom w:val="single" w:sz="4" w:space="0" w:color="auto"/>
              <w:right w:val="nil"/>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500</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220</w:t>
            </w:r>
          </w:p>
        </w:tc>
      </w:tr>
      <w:tr w:rsidR="009C2C03" w:rsidRPr="009C2C03" w:rsidTr="00DB45F8">
        <w:trPr>
          <w:trHeight w:val="1245"/>
        </w:trPr>
        <w:tc>
          <w:tcPr>
            <w:tcW w:w="6380" w:type="dxa"/>
            <w:gridSpan w:val="6"/>
            <w:tcBorders>
              <w:top w:val="single" w:sz="4" w:space="0" w:color="auto"/>
              <w:left w:val="single" w:sz="4" w:space="0" w:color="auto"/>
              <w:bottom w:val="single" w:sz="4" w:space="0" w:color="auto"/>
              <w:right w:val="single" w:sz="4" w:space="0" w:color="000000"/>
            </w:tcBorders>
            <w:shd w:val="clear" w:color="000000" w:fill="E7E6E6"/>
            <w:vAlign w:val="center"/>
            <w:hideMark/>
          </w:tcPr>
          <w:p w:rsidR="009C2C03" w:rsidRPr="009C2C03" w:rsidRDefault="009C2C03" w:rsidP="009C2C03">
            <w:pPr>
              <w:spacing w:after="0" w:line="240" w:lineRule="auto"/>
              <w:jc w:val="center"/>
              <w:rPr>
                <w:rFonts w:ascii="Times New Roman" w:eastAsia="Times New Roman" w:hAnsi="Times New Roman" w:cs="Times New Roman"/>
                <w:b/>
                <w:bCs/>
                <w:color w:val="000000"/>
                <w:lang w:eastAsia="lv-LV"/>
              </w:rPr>
            </w:pPr>
            <w:r w:rsidRPr="009C2C03">
              <w:rPr>
                <w:rFonts w:ascii="Times New Roman" w:eastAsia="Times New Roman" w:hAnsi="Times New Roman" w:cs="Times New Roman"/>
                <w:b/>
                <w:bCs/>
                <w:color w:val="000000"/>
                <w:lang w:eastAsia="lv-LV"/>
              </w:rPr>
              <w:t xml:space="preserve">183.pants - Par ieroča, munīcijas vai šo priekšmetu sastāvdaļu komerciālās aprites noteikumu pārkāpšanu, ko izdarījusi juridiskā persona, </w:t>
            </w:r>
            <w:r w:rsidRPr="009C2C03">
              <w:rPr>
                <w:rFonts w:ascii="Times New Roman" w:eastAsia="Times New Roman" w:hAnsi="Times New Roman" w:cs="Times New Roman"/>
                <w:b/>
                <w:bCs/>
                <w:color w:val="000000"/>
                <w:u w:val="single"/>
                <w:lang w:eastAsia="lv-LV"/>
              </w:rPr>
              <w:t>kurai izsniegta speciālā atļauja (licence) attiecīgās komercdarbības veikšanai</w:t>
            </w:r>
          </w:p>
        </w:tc>
        <w:tc>
          <w:tcPr>
            <w:tcW w:w="8788" w:type="dxa"/>
            <w:gridSpan w:val="13"/>
            <w:tcBorders>
              <w:top w:val="single" w:sz="4" w:space="0" w:color="auto"/>
              <w:left w:val="nil"/>
              <w:bottom w:val="single" w:sz="4" w:space="0" w:color="auto"/>
              <w:right w:val="single" w:sz="4" w:space="0" w:color="000000"/>
            </w:tcBorders>
            <w:shd w:val="clear" w:color="000000" w:fill="E7E6E6"/>
            <w:vAlign w:val="center"/>
            <w:hideMark/>
          </w:tcPr>
          <w:p w:rsidR="009C2C03" w:rsidRPr="009C2C03" w:rsidRDefault="009C2C03" w:rsidP="009C2C03">
            <w:pPr>
              <w:spacing w:after="0" w:line="240" w:lineRule="auto"/>
              <w:jc w:val="center"/>
              <w:rPr>
                <w:rFonts w:ascii="Times New Roman" w:eastAsia="Times New Roman" w:hAnsi="Times New Roman" w:cs="Times New Roman"/>
                <w:b/>
                <w:bCs/>
                <w:color w:val="000000"/>
                <w:lang w:eastAsia="lv-LV"/>
              </w:rPr>
            </w:pPr>
            <w:r w:rsidRPr="009C2C03">
              <w:rPr>
                <w:rFonts w:ascii="Times New Roman" w:eastAsia="Times New Roman" w:hAnsi="Times New Roman" w:cs="Times New Roman"/>
                <w:b/>
                <w:bCs/>
                <w:color w:val="000000"/>
                <w:lang w:eastAsia="lv-LV"/>
              </w:rPr>
              <w:t xml:space="preserve">101.pants - Par ieroča, munīcijas vai šo priekšmetu sastāvdaļu, vai speciālā līdzekļa komerciālās aprites kārtības pārkāpšanu, ko izdarījusi juridiskā persona, </w:t>
            </w:r>
            <w:r w:rsidRPr="009C2C03">
              <w:rPr>
                <w:rFonts w:ascii="Times New Roman" w:eastAsia="Times New Roman" w:hAnsi="Times New Roman" w:cs="Times New Roman"/>
                <w:b/>
                <w:bCs/>
                <w:color w:val="000000"/>
                <w:u w:val="single"/>
                <w:lang w:eastAsia="lv-LV"/>
              </w:rPr>
              <w:t xml:space="preserve">kurai izsniegta speciālā atļauja (licence) attiecīgās komercdarbības </w:t>
            </w:r>
            <w:r w:rsidRPr="009C2C03">
              <w:rPr>
                <w:rFonts w:ascii="Times New Roman" w:eastAsia="Times New Roman" w:hAnsi="Times New Roman" w:cs="Times New Roman"/>
                <w:b/>
                <w:bCs/>
                <w:color w:val="000000"/>
                <w:lang w:eastAsia="lv-LV"/>
              </w:rPr>
              <w:t xml:space="preserve">veikšanai </w:t>
            </w:r>
          </w:p>
        </w:tc>
      </w:tr>
      <w:tr w:rsidR="009C2C03" w:rsidRPr="00DD57E1" w:rsidTr="00320FCA">
        <w:trPr>
          <w:trHeight w:val="825"/>
        </w:trPr>
        <w:tc>
          <w:tcPr>
            <w:tcW w:w="1277" w:type="dxa"/>
            <w:tcBorders>
              <w:top w:val="nil"/>
              <w:left w:val="single" w:sz="4" w:space="0" w:color="auto"/>
              <w:bottom w:val="single" w:sz="4" w:space="0" w:color="auto"/>
              <w:right w:val="nil"/>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juridiskām personām</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35-1400</w:t>
            </w:r>
          </w:p>
        </w:tc>
        <w:tc>
          <w:tcPr>
            <w:tcW w:w="1134" w:type="dxa"/>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131</w:t>
            </w:r>
          </w:p>
        </w:tc>
        <w:tc>
          <w:tcPr>
            <w:tcW w:w="1195"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98</w:t>
            </w:r>
          </w:p>
        </w:tc>
        <w:tc>
          <w:tcPr>
            <w:tcW w:w="1215" w:type="dxa"/>
            <w:tcBorders>
              <w:top w:val="nil"/>
              <w:left w:val="nil"/>
              <w:bottom w:val="single" w:sz="4" w:space="0" w:color="auto"/>
              <w:right w:val="nil"/>
            </w:tcBorders>
            <w:shd w:val="clear" w:color="000000" w:fill="FFFFFF"/>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12 838</w:t>
            </w:r>
          </w:p>
        </w:tc>
        <w:tc>
          <w:tcPr>
            <w:tcW w:w="1216" w:type="dxa"/>
            <w:gridSpan w:val="2"/>
            <w:tcBorders>
              <w:top w:val="nil"/>
              <w:left w:val="single" w:sz="4" w:space="0" w:color="auto"/>
              <w:bottom w:val="single" w:sz="4" w:space="0" w:color="auto"/>
              <w:right w:val="nil"/>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juridiskām personām</w:t>
            </w:r>
          </w:p>
        </w:tc>
        <w:tc>
          <w:tcPr>
            <w:tcW w:w="1341"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50-300</w:t>
            </w:r>
          </w:p>
        </w:tc>
        <w:tc>
          <w:tcPr>
            <w:tcW w:w="1341"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250-1500</w:t>
            </w:r>
          </w:p>
        </w:tc>
        <w:tc>
          <w:tcPr>
            <w:tcW w:w="1328"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300</w:t>
            </w:r>
          </w:p>
        </w:tc>
        <w:tc>
          <w:tcPr>
            <w:tcW w:w="1048"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320FCA" w:rsidP="009C2C03">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55</w:t>
            </w:r>
          </w:p>
        </w:tc>
        <w:tc>
          <w:tcPr>
            <w:tcW w:w="1380" w:type="dxa"/>
            <w:tcBorders>
              <w:top w:val="nil"/>
              <w:left w:val="nil"/>
              <w:bottom w:val="single" w:sz="4" w:space="0" w:color="auto"/>
              <w:right w:val="nil"/>
            </w:tcBorders>
            <w:shd w:val="clear" w:color="000000" w:fill="FFFFFF"/>
            <w:vAlign w:val="center"/>
            <w:hideMark/>
          </w:tcPr>
          <w:p w:rsidR="009C2C03" w:rsidRPr="009C2C03" w:rsidRDefault="00320FCA" w:rsidP="009C2C03">
            <w:pPr>
              <w:spacing w:after="0" w:line="240" w:lineRule="auto"/>
              <w:jc w:val="right"/>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16</w:t>
            </w:r>
            <w:r w:rsidR="009C2C03" w:rsidRPr="009C2C03">
              <w:rPr>
                <w:rFonts w:ascii="Times New Roman" w:eastAsia="Times New Roman" w:hAnsi="Times New Roman" w:cs="Times New Roman"/>
                <w:color w:val="000000"/>
                <w:lang w:eastAsia="lv-LV"/>
              </w:rPr>
              <w:t xml:space="preserve"> 500</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320FCA" w:rsidP="009C2C03">
            <w:pPr>
              <w:spacing w:after="0" w:line="240" w:lineRule="auto"/>
              <w:jc w:val="right"/>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3 </w:t>
            </w:r>
            <w:r w:rsidR="009C2C03" w:rsidRPr="009C2C03">
              <w:rPr>
                <w:rFonts w:ascii="Times New Roman" w:eastAsia="Times New Roman" w:hAnsi="Times New Roman" w:cs="Times New Roman"/>
                <w:color w:val="000000"/>
                <w:lang w:eastAsia="lv-LV"/>
              </w:rPr>
              <w:t>662</w:t>
            </w:r>
          </w:p>
        </w:tc>
      </w:tr>
      <w:tr w:rsidR="009C2C03" w:rsidRPr="00DD57E1" w:rsidTr="00320FCA">
        <w:trPr>
          <w:trHeight w:val="780"/>
        </w:trPr>
        <w:tc>
          <w:tcPr>
            <w:tcW w:w="1277" w:type="dxa"/>
            <w:tcBorders>
              <w:top w:val="nil"/>
              <w:left w:val="single" w:sz="4" w:space="0" w:color="auto"/>
              <w:bottom w:val="nil"/>
              <w:right w:val="nil"/>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fiziskām personām</w:t>
            </w:r>
          </w:p>
        </w:tc>
        <w:tc>
          <w:tcPr>
            <w:tcW w:w="1559" w:type="dxa"/>
            <w:tcBorders>
              <w:top w:val="nil"/>
              <w:left w:val="single" w:sz="4" w:space="0" w:color="auto"/>
              <w:bottom w:val="nil"/>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35 - 350</w:t>
            </w:r>
          </w:p>
        </w:tc>
        <w:tc>
          <w:tcPr>
            <w:tcW w:w="1134" w:type="dxa"/>
            <w:tcBorders>
              <w:top w:val="nil"/>
              <w:left w:val="nil"/>
              <w:bottom w:val="nil"/>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35</w:t>
            </w:r>
          </w:p>
        </w:tc>
        <w:tc>
          <w:tcPr>
            <w:tcW w:w="1195"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266</w:t>
            </w:r>
          </w:p>
        </w:tc>
        <w:tc>
          <w:tcPr>
            <w:tcW w:w="1215" w:type="dxa"/>
            <w:tcBorders>
              <w:top w:val="nil"/>
              <w:left w:val="nil"/>
              <w:bottom w:val="single" w:sz="4" w:space="0" w:color="auto"/>
              <w:right w:val="nil"/>
            </w:tcBorders>
            <w:shd w:val="clear" w:color="000000" w:fill="FFFFFF"/>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9 310</w:t>
            </w:r>
          </w:p>
        </w:tc>
        <w:tc>
          <w:tcPr>
            <w:tcW w:w="1216"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w:t>
            </w:r>
          </w:p>
        </w:tc>
        <w:tc>
          <w:tcPr>
            <w:tcW w:w="1341" w:type="dxa"/>
            <w:gridSpan w:val="2"/>
            <w:tcBorders>
              <w:top w:val="nil"/>
              <w:left w:val="nil"/>
              <w:bottom w:val="nil"/>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w:t>
            </w:r>
          </w:p>
        </w:tc>
        <w:tc>
          <w:tcPr>
            <w:tcW w:w="1341" w:type="dxa"/>
            <w:gridSpan w:val="2"/>
            <w:tcBorders>
              <w:top w:val="nil"/>
              <w:left w:val="nil"/>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w:t>
            </w:r>
          </w:p>
        </w:tc>
        <w:tc>
          <w:tcPr>
            <w:tcW w:w="1328" w:type="dxa"/>
            <w:gridSpan w:val="2"/>
            <w:tcBorders>
              <w:top w:val="nil"/>
              <w:left w:val="nil"/>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w:t>
            </w:r>
          </w:p>
        </w:tc>
        <w:tc>
          <w:tcPr>
            <w:tcW w:w="1048" w:type="dxa"/>
            <w:gridSpan w:val="2"/>
            <w:tcBorders>
              <w:top w:val="nil"/>
              <w:left w:val="nil"/>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w:t>
            </w:r>
          </w:p>
        </w:tc>
        <w:tc>
          <w:tcPr>
            <w:tcW w:w="1380" w:type="dxa"/>
            <w:tcBorders>
              <w:top w:val="nil"/>
              <w:left w:val="nil"/>
              <w:bottom w:val="nil"/>
              <w:right w:val="nil"/>
            </w:tcBorders>
            <w:shd w:val="clear" w:color="auto" w:fill="auto"/>
            <w:vAlign w:val="center"/>
            <w:hideMark/>
          </w:tcPr>
          <w:p w:rsidR="009C2C03" w:rsidRPr="009C2C03" w:rsidRDefault="00320FCA" w:rsidP="00320FCA">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0</w:t>
            </w:r>
          </w:p>
        </w:tc>
        <w:tc>
          <w:tcPr>
            <w:tcW w:w="1134" w:type="dxa"/>
            <w:gridSpan w:val="2"/>
            <w:tcBorders>
              <w:top w:val="nil"/>
              <w:left w:val="single" w:sz="4" w:space="0" w:color="auto"/>
              <w:bottom w:val="nil"/>
              <w:right w:val="single" w:sz="4" w:space="0" w:color="auto"/>
            </w:tcBorders>
            <w:shd w:val="clear" w:color="auto" w:fill="auto"/>
            <w:vAlign w:val="center"/>
            <w:hideMark/>
          </w:tcPr>
          <w:p w:rsidR="009C2C03" w:rsidRPr="009C2C03" w:rsidRDefault="00320FCA" w:rsidP="009C2C03">
            <w:pPr>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-9 310</w:t>
            </w:r>
          </w:p>
        </w:tc>
      </w:tr>
      <w:tr w:rsidR="009C2C03" w:rsidRPr="009C2C03" w:rsidTr="00320FCA">
        <w:trPr>
          <w:trHeight w:val="300"/>
        </w:trPr>
        <w:tc>
          <w:tcPr>
            <w:tcW w:w="5165" w:type="dxa"/>
            <w:gridSpan w:val="5"/>
            <w:tcBorders>
              <w:top w:val="single" w:sz="4" w:space="0" w:color="auto"/>
              <w:left w:val="single" w:sz="4" w:space="0" w:color="auto"/>
              <w:bottom w:val="nil"/>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 xml:space="preserve">Kopā </w:t>
            </w:r>
          </w:p>
        </w:tc>
        <w:tc>
          <w:tcPr>
            <w:tcW w:w="1215" w:type="dxa"/>
            <w:tcBorders>
              <w:top w:val="nil"/>
              <w:left w:val="nil"/>
              <w:bottom w:val="nil"/>
              <w:right w:val="nil"/>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22 148</w:t>
            </w:r>
          </w:p>
        </w:tc>
        <w:tc>
          <w:tcPr>
            <w:tcW w:w="6274"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 xml:space="preserve">Kopā </w:t>
            </w:r>
          </w:p>
        </w:tc>
        <w:tc>
          <w:tcPr>
            <w:tcW w:w="1380" w:type="dxa"/>
            <w:tcBorders>
              <w:top w:val="single" w:sz="4" w:space="0" w:color="auto"/>
              <w:left w:val="nil"/>
              <w:bottom w:val="single" w:sz="4" w:space="0" w:color="auto"/>
              <w:right w:val="nil"/>
            </w:tcBorders>
            <w:shd w:val="clear" w:color="auto" w:fill="auto"/>
            <w:vAlign w:val="center"/>
            <w:hideMark/>
          </w:tcPr>
          <w:p w:rsidR="009C2C03" w:rsidRPr="009C2C03" w:rsidRDefault="00320FCA" w:rsidP="009C2C03">
            <w:pPr>
              <w:spacing w:after="0" w:line="240" w:lineRule="auto"/>
              <w:jc w:val="right"/>
              <w:rPr>
                <w:rFonts w:ascii="Times New Roman" w:eastAsia="Times New Roman" w:hAnsi="Times New Roman" w:cs="Times New Roman"/>
                <w:i/>
                <w:iCs/>
                <w:color w:val="000000"/>
                <w:lang w:eastAsia="lv-LV"/>
              </w:rPr>
            </w:pPr>
            <w:r>
              <w:rPr>
                <w:rFonts w:ascii="Times New Roman" w:eastAsia="Times New Roman" w:hAnsi="Times New Roman" w:cs="Times New Roman"/>
                <w:i/>
                <w:iCs/>
                <w:color w:val="000000"/>
                <w:lang w:eastAsia="lv-LV"/>
              </w:rPr>
              <w:t>16</w:t>
            </w:r>
            <w:r w:rsidR="009C2C03" w:rsidRPr="009C2C03">
              <w:rPr>
                <w:rFonts w:ascii="Times New Roman" w:eastAsia="Times New Roman" w:hAnsi="Times New Roman" w:cs="Times New Roman"/>
                <w:i/>
                <w:iCs/>
                <w:color w:val="000000"/>
                <w:lang w:eastAsia="lv-LV"/>
              </w:rPr>
              <w:t xml:space="preserve"> 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C03" w:rsidRPr="009C2C03" w:rsidRDefault="00320FCA" w:rsidP="009C2C03">
            <w:pPr>
              <w:spacing w:after="0" w:line="240" w:lineRule="auto"/>
              <w:jc w:val="right"/>
              <w:rPr>
                <w:rFonts w:ascii="Times New Roman" w:eastAsia="Times New Roman" w:hAnsi="Times New Roman" w:cs="Times New Roman"/>
                <w:i/>
                <w:iCs/>
                <w:color w:val="000000"/>
                <w:lang w:eastAsia="lv-LV"/>
              </w:rPr>
            </w:pPr>
            <w:r>
              <w:rPr>
                <w:rFonts w:ascii="Times New Roman" w:eastAsia="Times New Roman" w:hAnsi="Times New Roman" w:cs="Times New Roman"/>
                <w:i/>
                <w:iCs/>
                <w:color w:val="000000"/>
                <w:lang w:eastAsia="lv-LV"/>
              </w:rPr>
              <w:t>-5 648</w:t>
            </w:r>
          </w:p>
        </w:tc>
      </w:tr>
      <w:tr w:rsidR="009C2C03" w:rsidRPr="009C2C03" w:rsidTr="00DB45F8">
        <w:trPr>
          <w:trHeight w:val="1380"/>
        </w:trPr>
        <w:tc>
          <w:tcPr>
            <w:tcW w:w="6380" w:type="dxa"/>
            <w:gridSpan w:val="6"/>
            <w:tcBorders>
              <w:top w:val="single" w:sz="4" w:space="0" w:color="auto"/>
              <w:left w:val="single" w:sz="4" w:space="0" w:color="auto"/>
              <w:bottom w:val="single" w:sz="4" w:space="0" w:color="auto"/>
              <w:right w:val="single" w:sz="4" w:space="0" w:color="000000"/>
            </w:tcBorders>
            <w:shd w:val="clear" w:color="000000" w:fill="E7E6E6"/>
            <w:vAlign w:val="center"/>
            <w:hideMark/>
          </w:tcPr>
          <w:p w:rsidR="009C2C03" w:rsidRPr="009C2C03" w:rsidRDefault="009C2C03" w:rsidP="009C2C03">
            <w:pPr>
              <w:spacing w:after="0" w:line="240" w:lineRule="auto"/>
              <w:jc w:val="center"/>
              <w:rPr>
                <w:rFonts w:ascii="Times New Roman" w:eastAsia="Times New Roman" w:hAnsi="Times New Roman" w:cs="Times New Roman"/>
                <w:b/>
                <w:bCs/>
                <w:color w:val="000000"/>
                <w:lang w:eastAsia="lv-LV"/>
              </w:rPr>
            </w:pPr>
            <w:r w:rsidRPr="009C2C03">
              <w:rPr>
                <w:rFonts w:ascii="Times New Roman" w:eastAsia="Times New Roman" w:hAnsi="Times New Roman" w:cs="Times New Roman"/>
                <w:b/>
                <w:bCs/>
                <w:color w:val="000000"/>
                <w:lang w:eastAsia="lv-LV"/>
              </w:rPr>
              <w:t>166.</w:t>
            </w:r>
            <w:r w:rsidRPr="009C2C03">
              <w:rPr>
                <w:rFonts w:ascii="Times New Roman" w:eastAsia="Times New Roman" w:hAnsi="Times New Roman" w:cs="Times New Roman"/>
                <w:b/>
                <w:bCs/>
                <w:color w:val="000000"/>
                <w:vertAlign w:val="superscript"/>
                <w:lang w:eastAsia="lv-LV"/>
              </w:rPr>
              <w:t>2</w:t>
            </w:r>
            <w:r w:rsidRPr="009C2C03">
              <w:rPr>
                <w:rFonts w:ascii="Times New Roman" w:eastAsia="Times New Roman" w:hAnsi="Times New Roman" w:cs="Times New Roman"/>
                <w:b/>
                <w:bCs/>
                <w:color w:val="000000"/>
                <w:lang w:eastAsia="lv-LV"/>
              </w:rPr>
              <w:t xml:space="preserve"> pants - Komercdarbība bez reģistrēšanas vai </w:t>
            </w:r>
            <w:r w:rsidRPr="009C2C03">
              <w:rPr>
                <w:rFonts w:ascii="Times New Roman" w:eastAsia="Times New Roman" w:hAnsi="Times New Roman" w:cs="Times New Roman"/>
                <w:b/>
                <w:bCs/>
                <w:color w:val="000000"/>
                <w:u w:val="single"/>
                <w:lang w:eastAsia="lv-LV"/>
              </w:rPr>
              <w:t>bez speciālās atļaujas (licences)</w:t>
            </w:r>
            <w:r w:rsidRPr="009C2C03">
              <w:rPr>
                <w:rFonts w:ascii="Times New Roman" w:eastAsia="Times New Roman" w:hAnsi="Times New Roman" w:cs="Times New Roman"/>
                <w:b/>
                <w:bCs/>
                <w:color w:val="000000"/>
                <w:lang w:eastAsia="lv-LV"/>
              </w:rPr>
              <w:t>, izziņas vai atļaujas un komercdarbības veikšana, pārkāpjot speciālajā atļaujā (licencē), izziņā vai atļaujā minētos nosacījumus</w:t>
            </w:r>
          </w:p>
        </w:tc>
        <w:tc>
          <w:tcPr>
            <w:tcW w:w="8788" w:type="dxa"/>
            <w:gridSpan w:val="13"/>
            <w:tcBorders>
              <w:top w:val="single" w:sz="4" w:space="0" w:color="auto"/>
              <w:left w:val="nil"/>
              <w:bottom w:val="single" w:sz="4" w:space="0" w:color="auto"/>
              <w:right w:val="single" w:sz="4" w:space="0" w:color="000000"/>
            </w:tcBorders>
            <w:shd w:val="clear" w:color="000000" w:fill="E7E6E6"/>
            <w:vAlign w:val="center"/>
            <w:hideMark/>
          </w:tcPr>
          <w:p w:rsidR="009C2C03" w:rsidRPr="009C2C03" w:rsidRDefault="009C2C03" w:rsidP="009C2C03">
            <w:pPr>
              <w:spacing w:after="0" w:line="240" w:lineRule="auto"/>
              <w:jc w:val="center"/>
              <w:rPr>
                <w:rFonts w:ascii="Times New Roman" w:eastAsia="Times New Roman" w:hAnsi="Times New Roman" w:cs="Times New Roman"/>
                <w:b/>
                <w:bCs/>
                <w:color w:val="000000"/>
                <w:lang w:eastAsia="lv-LV"/>
              </w:rPr>
            </w:pPr>
            <w:r w:rsidRPr="009C2C03">
              <w:rPr>
                <w:rFonts w:ascii="Times New Roman" w:eastAsia="Times New Roman" w:hAnsi="Times New Roman" w:cs="Times New Roman"/>
                <w:b/>
                <w:bCs/>
                <w:color w:val="000000"/>
                <w:lang w:eastAsia="lv-LV"/>
              </w:rPr>
              <w:t>102.pants - Par komercdarbību ar ieročiem, munīciju un speciālajiem līdzekļiem, ar šaujamieroču un munīcijas sastāvdaļām (ieskaitot šaujampulveri) (izņemot komercdarbību ar šaujamieročiem, šaujamieroču būtiskām sastāvdaļām, šaujamieroču munīciju un lielas enerģijas pneimatiskiem ieročiem)</w:t>
            </w:r>
            <w:r w:rsidRPr="009C2C03">
              <w:rPr>
                <w:rFonts w:ascii="Times New Roman" w:eastAsia="Times New Roman" w:hAnsi="Times New Roman" w:cs="Times New Roman"/>
                <w:b/>
                <w:bCs/>
                <w:color w:val="000000"/>
                <w:u w:val="single"/>
                <w:lang w:eastAsia="lv-LV"/>
              </w:rPr>
              <w:t xml:space="preserve"> bez speciālās atļaujas (licences) </w:t>
            </w:r>
          </w:p>
        </w:tc>
      </w:tr>
      <w:tr w:rsidR="009C2C03" w:rsidRPr="00DD57E1" w:rsidTr="00320FCA">
        <w:trPr>
          <w:trHeight w:val="1200"/>
        </w:trPr>
        <w:tc>
          <w:tcPr>
            <w:tcW w:w="1277" w:type="dxa"/>
            <w:tcBorders>
              <w:top w:val="nil"/>
              <w:left w:val="single" w:sz="4" w:space="0" w:color="auto"/>
              <w:bottom w:val="single" w:sz="4" w:space="0" w:color="auto"/>
              <w:right w:val="nil"/>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fizikām personām vai valdes loceklim</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280 - 1500</w:t>
            </w:r>
          </w:p>
        </w:tc>
        <w:tc>
          <w:tcPr>
            <w:tcW w:w="1134" w:type="dxa"/>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373</w:t>
            </w:r>
          </w:p>
        </w:tc>
        <w:tc>
          <w:tcPr>
            <w:tcW w:w="1195"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133</w:t>
            </w:r>
          </w:p>
        </w:tc>
        <w:tc>
          <w:tcPr>
            <w:tcW w:w="1215" w:type="dxa"/>
            <w:tcBorders>
              <w:top w:val="nil"/>
              <w:left w:val="nil"/>
              <w:bottom w:val="single" w:sz="4" w:space="0" w:color="auto"/>
              <w:right w:val="nil"/>
            </w:tcBorders>
            <w:shd w:val="clear" w:color="000000" w:fill="FFFFFF"/>
            <w:vAlign w:val="center"/>
            <w:hideMark/>
          </w:tcPr>
          <w:p w:rsidR="009C2C03" w:rsidRPr="009C2C03" w:rsidRDefault="009C2C03" w:rsidP="009C2C03">
            <w:pPr>
              <w:spacing w:after="0" w:line="240" w:lineRule="auto"/>
              <w:jc w:val="right"/>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49 609</w:t>
            </w:r>
          </w:p>
        </w:tc>
        <w:tc>
          <w:tcPr>
            <w:tcW w:w="1216" w:type="dxa"/>
            <w:gridSpan w:val="2"/>
            <w:tcBorders>
              <w:top w:val="nil"/>
              <w:left w:val="single" w:sz="4" w:space="0" w:color="auto"/>
              <w:bottom w:val="single" w:sz="4" w:space="0" w:color="auto"/>
              <w:right w:val="nil"/>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fizikām personām vai valdes loceklim</w:t>
            </w:r>
          </w:p>
        </w:tc>
        <w:tc>
          <w:tcPr>
            <w:tcW w:w="1341"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300-400</w:t>
            </w:r>
          </w:p>
        </w:tc>
        <w:tc>
          <w:tcPr>
            <w:tcW w:w="1341"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lang w:eastAsia="lv-LV"/>
              </w:rPr>
            </w:pPr>
            <w:r w:rsidRPr="009C2C03">
              <w:rPr>
                <w:rFonts w:ascii="Times New Roman" w:eastAsia="Times New Roman" w:hAnsi="Times New Roman" w:cs="Times New Roman"/>
                <w:lang w:eastAsia="lv-LV"/>
              </w:rPr>
              <w:t>1500-2000</w:t>
            </w:r>
          </w:p>
        </w:tc>
        <w:tc>
          <w:tcPr>
            <w:tcW w:w="1328"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9C2C03" w:rsidP="009C2C03">
            <w:pPr>
              <w:spacing w:after="0" w:line="240" w:lineRule="auto"/>
              <w:jc w:val="center"/>
              <w:rPr>
                <w:rFonts w:ascii="Times New Roman" w:eastAsia="Times New Roman" w:hAnsi="Times New Roman" w:cs="Times New Roman"/>
                <w:color w:val="000000"/>
                <w:lang w:eastAsia="lv-LV"/>
              </w:rPr>
            </w:pPr>
            <w:r w:rsidRPr="009C2C03">
              <w:rPr>
                <w:rFonts w:ascii="Times New Roman" w:eastAsia="Times New Roman" w:hAnsi="Times New Roman" w:cs="Times New Roman"/>
                <w:color w:val="000000"/>
                <w:lang w:eastAsia="lv-LV"/>
              </w:rPr>
              <w:t>1 500</w:t>
            </w:r>
          </w:p>
        </w:tc>
        <w:tc>
          <w:tcPr>
            <w:tcW w:w="1048" w:type="dxa"/>
            <w:gridSpan w:val="2"/>
            <w:tcBorders>
              <w:top w:val="nil"/>
              <w:left w:val="nil"/>
              <w:bottom w:val="single" w:sz="4" w:space="0" w:color="auto"/>
              <w:right w:val="single" w:sz="4" w:space="0" w:color="auto"/>
            </w:tcBorders>
            <w:shd w:val="clear" w:color="000000" w:fill="FFFFFF"/>
            <w:vAlign w:val="center"/>
            <w:hideMark/>
          </w:tcPr>
          <w:p w:rsidR="009C2C03" w:rsidRPr="009C2C03" w:rsidRDefault="00320FCA" w:rsidP="009C2C03">
            <w:pPr>
              <w:spacing w:after="0" w:line="240" w:lineRule="auto"/>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6</w:t>
            </w:r>
            <w:r w:rsidR="009C2C03" w:rsidRPr="009C2C03">
              <w:rPr>
                <w:rFonts w:ascii="Times New Roman" w:eastAsia="Times New Roman" w:hAnsi="Times New Roman" w:cs="Times New Roman"/>
                <w:color w:val="000000"/>
                <w:lang w:eastAsia="lv-LV"/>
              </w:rPr>
              <w:t>5</w:t>
            </w:r>
          </w:p>
        </w:tc>
        <w:tc>
          <w:tcPr>
            <w:tcW w:w="1380" w:type="dxa"/>
            <w:tcBorders>
              <w:top w:val="nil"/>
              <w:left w:val="nil"/>
              <w:bottom w:val="single" w:sz="4" w:space="0" w:color="auto"/>
              <w:right w:val="nil"/>
            </w:tcBorders>
            <w:shd w:val="clear" w:color="000000" w:fill="FFFFFF"/>
            <w:vAlign w:val="center"/>
            <w:hideMark/>
          </w:tcPr>
          <w:p w:rsidR="009C2C03" w:rsidRPr="009C2C03" w:rsidRDefault="00320FCA" w:rsidP="009C2C03">
            <w:pPr>
              <w:spacing w:after="0" w:line="240" w:lineRule="auto"/>
              <w:jc w:val="right"/>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97 </w:t>
            </w:r>
            <w:r w:rsidR="009C2C03" w:rsidRPr="009C2C03">
              <w:rPr>
                <w:rFonts w:ascii="Times New Roman" w:eastAsia="Times New Roman" w:hAnsi="Times New Roman" w:cs="Times New Roman"/>
                <w:color w:val="000000"/>
                <w:lang w:eastAsia="lv-LV"/>
              </w:rPr>
              <w:t>500</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320FCA" w:rsidP="009C2C03">
            <w:pPr>
              <w:spacing w:after="0" w:line="240" w:lineRule="auto"/>
              <w:jc w:val="right"/>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4</w:t>
            </w:r>
            <w:r w:rsidR="009C2C03" w:rsidRPr="009C2C03">
              <w:rPr>
                <w:rFonts w:ascii="Times New Roman" w:eastAsia="Times New Roman" w:hAnsi="Times New Roman" w:cs="Times New Roman"/>
                <w:color w:val="000000"/>
                <w:lang w:eastAsia="lv-LV"/>
              </w:rPr>
              <w:t>7 891</w:t>
            </w:r>
          </w:p>
        </w:tc>
      </w:tr>
      <w:tr w:rsidR="009C2C03" w:rsidRPr="009C2C03" w:rsidTr="00320FCA">
        <w:trPr>
          <w:trHeight w:val="300"/>
        </w:trPr>
        <w:tc>
          <w:tcPr>
            <w:tcW w:w="5165" w:type="dxa"/>
            <w:gridSpan w:val="5"/>
            <w:tcBorders>
              <w:top w:val="single" w:sz="4" w:space="0" w:color="auto"/>
              <w:left w:val="single" w:sz="4" w:space="0" w:color="auto"/>
              <w:bottom w:val="nil"/>
              <w:right w:val="single" w:sz="4" w:space="0" w:color="auto"/>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 xml:space="preserve">Kopā </w:t>
            </w:r>
          </w:p>
        </w:tc>
        <w:tc>
          <w:tcPr>
            <w:tcW w:w="1215" w:type="dxa"/>
            <w:tcBorders>
              <w:top w:val="nil"/>
              <w:left w:val="nil"/>
              <w:bottom w:val="nil"/>
              <w:right w:val="nil"/>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49 609</w:t>
            </w:r>
          </w:p>
        </w:tc>
        <w:tc>
          <w:tcPr>
            <w:tcW w:w="6274"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9C2C03" w:rsidRPr="009C2C03" w:rsidRDefault="009C2C03" w:rsidP="009C2C03">
            <w:pPr>
              <w:spacing w:after="0" w:line="240" w:lineRule="auto"/>
              <w:jc w:val="right"/>
              <w:rPr>
                <w:rFonts w:ascii="Times New Roman" w:eastAsia="Times New Roman" w:hAnsi="Times New Roman" w:cs="Times New Roman"/>
                <w:i/>
                <w:iCs/>
                <w:color w:val="000000"/>
                <w:lang w:eastAsia="lv-LV"/>
              </w:rPr>
            </w:pPr>
            <w:r w:rsidRPr="009C2C03">
              <w:rPr>
                <w:rFonts w:ascii="Times New Roman" w:eastAsia="Times New Roman" w:hAnsi="Times New Roman" w:cs="Times New Roman"/>
                <w:i/>
                <w:iCs/>
                <w:color w:val="000000"/>
                <w:lang w:eastAsia="lv-LV"/>
              </w:rPr>
              <w:t xml:space="preserve">Kopā </w:t>
            </w:r>
          </w:p>
        </w:tc>
        <w:tc>
          <w:tcPr>
            <w:tcW w:w="1380" w:type="dxa"/>
            <w:tcBorders>
              <w:top w:val="nil"/>
              <w:left w:val="nil"/>
              <w:bottom w:val="single" w:sz="4" w:space="0" w:color="auto"/>
              <w:right w:val="nil"/>
            </w:tcBorders>
            <w:shd w:val="clear" w:color="auto" w:fill="auto"/>
            <w:vAlign w:val="center"/>
            <w:hideMark/>
          </w:tcPr>
          <w:p w:rsidR="009C2C03" w:rsidRPr="009C2C03" w:rsidRDefault="00320FCA" w:rsidP="009C2C03">
            <w:pPr>
              <w:spacing w:after="0" w:line="240" w:lineRule="auto"/>
              <w:jc w:val="right"/>
              <w:rPr>
                <w:rFonts w:ascii="Times New Roman" w:eastAsia="Times New Roman" w:hAnsi="Times New Roman" w:cs="Times New Roman"/>
                <w:i/>
                <w:iCs/>
                <w:color w:val="000000"/>
                <w:lang w:eastAsia="lv-LV"/>
              </w:rPr>
            </w:pPr>
            <w:r>
              <w:rPr>
                <w:rFonts w:ascii="Times New Roman" w:eastAsia="Times New Roman" w:hAnsi="Times New Roman" w:cs="Times New Roman"/>
                <w:i/>
                <w:iCs/>
                <w:color w:val="000000"/>
                <w:lang w:eastAsia="lv-LV"/>
              </w:rPr>
              <w:t>97</w:t>
            </w:r>
            <w:r w:rsidR="009C2C03" w:rsidRPr="009C2C03">
              <w:rPr>
                <w:rFonts w:ascii="Times New Roman" w:eastAsia="Times New Roman" w:hAnsi="Times New Roman" w:cs="Times New Roman"/>
                <w:i/>
                <w:iCs/>
                <w:color w:val="000000"/>
                <w:lang w:eastAsia="lv-LV"/>
              </w:rPr>
              <w:t xml:space="preserve"> 500</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9C2C03" w:rsidRPr="009C2C03" w:rsidRDefault="00320FCA" w:rsidP="009C2C03">
            <w:pPr>
              <w:spacing w:after="0" w:line="240" w:lineRule="auto"/>
              <w:jc w:val="right"/>
              <w:rPr>
                <w:rFonts w:ascii="Times New Roman" w:eastAsia="Times New Roman" w:hAnsi="Times New Roman" w:cs="Times New Roman"/>
                <w:i/>
                <w:iCs/>
                <w:color w:val="000000"/>
                <w:lang w:eastAsia="lv-LV"/>
              </w:rPr>
            </w:pPr>
            <w:r>
              <w:rPr>
                <w:rFonts w:ascii="Times New Roman" w:eastAsia="Times New Roman" w:hAnsi="Times New Roman" w:cs="Times New Roman"/>
                <w:i/>
                <w:iCs/>
                <w:color w:val="000000"/>
                <w:lang w:eastAsia="lv-LV"/>
              </w:rPr>
              <w:t>4</w:t>
            </w:r>
            <w:r w:rsidR="009C2C03" w:rsidRPr="009C2C03">
              <w:rPr>
                <w:rFonts w:ascii="Times New Roman" w:eastAsia="Times New Roman" w:hAnsi="Times New Roman" w:cs="Times New Roman"/>
                <w:i/>
                <w:iCs/>
                <w:color w:val="000000"/>
                <w:lang w:eastAsia="lv-LV"/>
              </w:rPr>
              <w:t>7 891</w:t>
            </w:r>
          </w:p>
        </w:tc>
      </w:tr>
      <w:tr w:rsidR="00DB45F8" w:rsidRPr="009C2C03" w:rsidTr="00320FCA">
        <w:trPr>
          <w:trHeight w:val="285"/>
        </w:trPr>
        <w:tc>
          <w:tcPr>
            <w:tcW w:w="5165" w:type="dxa"/>
            <w:gridSpan w:val="5"/>
            <w:tcBorders>
              <w:top w:val="single" w:sz="4" w:space="0" w:color="auto"/>
              <w:left w:val="single" w:sz="4" w:space="0" w:color="auto"/>
              <w:bottom w:val="single" w:sz="4" w:space="0" w:color="auto"/>
              <w:right w:val="single" w:sz="4" w:space="0" w:color="auto"/>
            </w:tcBorders>
            <w:shd w:val="clear" w:color="000000" w:fill="BDD7EE"/>
            <w:vAlign w:val="center"/>
            <w:hideMark/>
          </w:tcPr>
          <w:p w:rsidR="009C2C03" w:rsidRPr="009C2C03" w:rsidRDefault="009C2C03" w:rsidP="009C2C03">
            <w:pPr>
              <w:spacing w:after="0" w:line="240" w:lineRule="auto"/>
              <w:jc w:val="right"/>
              <w:rPr>
                <w:rFonts w:ascii="Times New Roman" w:eastAsia="Times New Roman" w:hAnsi="Times New Roman" w:cs="Times New Roman"/>
                <w:b/>
                <w:bCs/>
                <w:color w:val="000000"/>
                <w:lang w:eastAsia="lv-LV"/>
              </w:rPr>
            </w:pPr>
            <w:r w:rsidRPr="009C2C03">
              <w:rPr>
                <w:rFonts w:ascii="Times New Roman" w:eastAsia="Times New Roman" w:hAnsi="Times New Roman" w:cs="Times New Roman"/>
                <w:b/>
                <w:bCs/>
                <w:color w:val="000000"/>
                <w:lang w:eastAsia="lv-LV"/>
              </w:rPr>
              <w:t>Pavisam kopā:</w:t>
            </w:r>
          </w:p>
        </w:tc>
        <w:tc>
          <w:tcPr>
            <w:tcW w:w="1215" w:type="dxa"/>
            <w:tcBorders>
              <w:top w:val="single" w:sz="4" w:space="0" w:color="auto"/>
              <w:left w:val="nil"/>
              <w:bottom w:val="single" w:sz="4" w:space="0" w:color="auto"/>
              <w:right w:val="nil"/>
            </w:tcBorders>
            <w:shd w:val="clear" w:color="000000" w:fill="BDD7EE"/>
            <w:vAlign w:val="center"/>
            <w:hideMark/>
          </w:tcPr>
          <w:p w:rsidR="009C2C03" w:rsidRPr="009C2C03" w:rsidRDefault="009C2C03" w:rsidP="009C2C03">
            <w:pPr>
              <w:spacing w:after="0" w:line="240" w:lineRule="auto"/>
              <w:jc w:val="right"/>
              <w:rPr>
                <w:rFonts w:ascii="Times New Roman" w:eastAsia="Times New Roman" w:hAnsi="Times New Roman" w:cs="Times New Roman"/>
                <w:b/>
                <w:bCs/>
                <w:color w:val="000000"/>
                <w:lang w:eastAsia="lv-LV"/>
              </w:rPr>
            </w:pPr>
            <w:r w:rsidRPr="009C2C03">
              <w:rPr>
                <w:rFonts w:ascii="Times New Roman" w:eastAsia="Times New Roman" w:hAnsi="Times New Roman" w:cs="Times New Roman"/>
                <w:b/>
                <w:bCs/>
                <w:color w:val="000000"/>
                <w:lang w:eastAsia="lv-LV"/>
              </w:rPr>
              <w:t>108 448</w:t>
            </w:r>
          </w:p>
        </w:tc>
        <w:tc>
          <w:tcPr>
            <w:tcW w:w="6274" w:type="dxa"/>
            <w:gridSpan w:val="10"/>
            <w:tcBorders>
              <w:top w:val="single" w:sz="4" w:space="0" w:color="auto"/>
              <w:left w:val="single" w:sz="4" w:space="0" w:color="auto"/>
              <w:bottom w:val="single" w:sz="4" w:space="0" w:color="auto"/>
              <w:right w:val="single" w:sz="4" w:space="0" w:color="000000"/>
            </w:tcBorders>
            <w:shd w:val="clear" w:color="000000" w:fill="BDD7EE"/>
            <w:vAlign w:val="center"/>
            <w:hideMark/>
          </w:tcPr>
          <w:p w:rsidR="009C2C03" w:rsidRPr="009C2C03" w:rsidRDefault="009C2C03" w:rsidP="009C2C03">
            <w:pPr>
              <w:spacing w:after="0" w:line="240" w:lineRule="auto"/>
              <w:jc w:val="right"/>
              <w:rPr>
                <w:rFonts w:ascii="Times New Roman" w:eastAsia="Times New Roman" w:hAnsi="Times New Roman" w:cs="Times New Roman"/>
                <w:b/>
                <w:bCs/>
                <w:color w:val="000000"/>
                <w:lang w:eastAsia="lv-LV"/>
              </w:rPr>
            </w:pPr>
            <w:r w:rsidRPr="009C2C03">
              <w:rPr>
                <w:rFonts w:ascii="Times New Roman" w:eastAsia="Times New Roman" w:hAnsi="Times New Roman" w:cs="Times New Roman"/>
                <w:b/>
                <w:bCs/>
                <w:color w:val="000000"/>
                <w:lang w:eastAsia="lv-LV"/>
              </w:rPr>
              <w:t>Pavisam kopā:</w:t>
            </w:r>
          </w:p>
        </w:tc>
        <w:tc>
          <w:tcPr>
            <w:tcW w:w="1380" w:type="dxa"/>
            <w:tcBorders>
              <w:top w:val="nil"/>
              <w:left w:val="nil"/>
              <w:bottom w:val="single" w:sz="4" w:space="0" w:color="auto"/>
              <w:right w:val="nil"/>
            </w:tcBorders>
            <w:shd w:val="clear" w:color="000000" w:fill="BDD7EE"/>
            <w:vAlign w:val="center"/>
            <w:hideMark/>
          </w:tcPr>
          <w:p w:rsidR="009C2C03" w:rsidRPr="009C2C03" w:rsidRDefault="00320FCA" w:rsidP="009C2C03">
            <w:pPr>
              <w:spacing w:after="0" w:line="240" w:lineRule="auto"/>
              <w:jc w:val="right"/>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184 850</w:t>
            </w:r>
          </w:p>
        </w:tc>
        <w:tc>
          <w:tcPr>
            <w:tcW w:w="1134" w:type="dxa"/>
            <w:gridSpan w:val="2"/>
            <w:tcBorders>
              <w:top w:val="nil"/>
              <w:left w:val="single" w:sz="4" w:space="0" w:color="auto"/>
              <w:bottom w:val="single" w:sz="4" w:space="0" w:color="auto"/>
              <w:right w:val="single" w:sz="4" w:space="0" w:color="auto"/>
            </w:tcBorders>
            <w:shd w:val="clear" w:color="000000" w:fill="BDD7EE"/>
            <w:vAlign w:val="center"/>
            <w:hideMark/>
          </w:tcPr>
          <w:p w:rsidR="009C2C03" w:rsidRPr="009C2C03" w:rsidRDefault="00320FCA" w:rsidP="009C2C03">
            <w:pPr>
              <w:spacing w:after="0" w:line="240" w:lineRule="auto"/>
              <w:jc w:val="right"/>
              <w:rPr>
                <w:rFonts w:ascii="Times New Roman" w:eastAsia="Times New Roman" w:hAnsi="Times New Roman" w:cs="Times New Roman"/>
                <w:b/>
                <w:bCs/>
                <w:color w:val="000000"/>
                <w:lang w:eastAsia="lv-LV"/>
              </w:rPr>
            </w:pPr>
            <w:r>
              <w:rPr>
                <w:rFonts w:ascii="Times New Roman" w:eastAsia="Times New Roman" w:hAnsi="Times New Roman" w:cs="Times New Roman"/>
                <w:b/>
                <w:bCs/>
                <w:color w:val="000000"/>
                <w:lang w:eastAsia="lv-LV"/>
              </w:rPr>
              <w:t>76 402</w:t>
            </w:r>
          </w:p>
        </w:tc>
      </w:tr>
    </w:tbl>
    <w:p w:rsidR="007B6F95" w:rsidRDefault="007B6F95" w:rsidP="007B6F95">
      <w:pPr>
        <w:spacing w:after="0" w:line="240" w:lineRule="auto"/>
      </w:pPr>
    </w:p>
    <w:p w:rsidR="007B6F95" w:rsidRDefault="007B6F95" w:rsidP="007B6F95">
      <w:pPr>
        <w:spacing w:after="0" w:line="240" w:lineRule="auto"/>
      </w:pPr>
    </w:p>
    <w:p w:rsidR="007B6F95" w:rsidRDefault="007B6F95" w:rsidP="007B6F95">
      <w:pPr>
        <w:spacing w:after="0" w:line="240" w:lineRule="auto"/>
      </w:pPr>
    </w:p>
    <w:p w:rsidR="007B6F95" w:rsidRDefault="007B6F95" w:rsidP="007B6F95">
      <w:pPr>
        <w:spacing w:after="0" w:line="240" w:lineRule="auto"/>
      </w:pPr>
    </w:p>
    <w:p w:rsidR="002C433B" w:rsidRPr="007B6F95" w:rsidRDefault="002C433B" w:rsidP="007B6F95">
      <w:pPr>
        <w:spacing w:after="0" w:line="240" w:lineRule="auto"/>
        <w:rPr>
          <w:rFonts w:ascii="Times New Roman" w:hAnsi="Times New Roman" w:cs="Times New Roman"/>
        </w:rPr>
      </w:pPr>
      <w:proofErr w:type="spellStart"/>
      <w:r w:rsidRPr="007B6F95">
        <w:rPr>
          <w:rFonts w:ascii="Times New Roman" w:hAnsi="Times New Roman" w:cs="Times New Roman"/>
        </w:rPr>
        <w:t>D.Lejniece</w:t>
      </w:r>
      <w:proofErr w:type="spellEnd"/>
      <w:r w:rsidRPr="007B6F95">
        <w:rPr>
          <w:rFonts w:ascii="Times New Roman" w:hAnsi="Times New Roman" w:cs="Times New Roman"/>
        </w:rPr>
        <w:t>-Riekstiņa</w:t>
      </w:r>
    </w:p>
    <w:p w:rsidR="002C433B" w:rsidRPr="007B6F95" w:rsidRDefault="00715B59" w:rsidP="007B6F95">
      <w:pPr>
        <w:spacing w:after="0" w:line="240" w:lineRule="auto"/>
        <w:rPr>
          <w:rFonts w:ascii="Times New Roman" w:hAnsi="Times New Roman" w:cs="Times New Roman"/>
        </w:rPr>
      </w:pPr>
      <w:hyperlink r:id="rId4" w:history="1">
        <w:r w:rsidR="002C433B" w:rsidRPr="007B6F95">
          <w:rPr>
            <w:rStyle w:val="Hipersaite"/>
            <w:rFonts w:ascii="Times New Roman" w:hAnsi="Times New Roman" w:cs="Times New Roman"/>
          </w:rPr>
          <w:t>dina.lejniece-riekstina@vp.gov.lv</w:t>
        </w:r>
      </w:hyperlink>
    </w:p>
    <w:p w:rsidR="007B6F95" w:rsidRPr="007B6F95" w:rsidRDefault="007B6F95" w:rsidP="007B6F95">
      <w:pPr>
        <w:spacing w:after="0" w:line="240" w:lineRule="auto"/>
        <w:rPr>
          <w:rFonts w:ascii="Times New Roman" w:hAnsi="Times New Roman" w:cs="Times New Roman"/>
        </w:rPr>
      </w:pPr>
    </w:p>
    <w:p w:rsidR="002C433B" w:rsidRPr="007B6F95" w:rsidRDefault="002C433B" w:rsidP="007B6F95">
      <w:pPr>
        <w:spacing w:after="0" w:line="240" w:lineRule="auto"/>
        <w:rPr>
          <w:rFonts w:ascii="Times New Roman" w:hAnsi="Times New Roman" w:cs="Times New Roman"/>
        </w:rPr>
      </w:pPr>
      <w:r w:rsidRPr="007B6F95">
        <w:rPr>
          <w:rFonts w:ascii="Times New Roman" w:hAnsi="Times New Roman" w:cs="Times New Roman"/>
        </w:rPr>
        <w:t>I.Dzene 67075548</w:t>
      </w:r>
    </w:p>
    <w:p w:rsidR="002C433B" w:rsidRPr="007B6F95" w:rsidRDefault="00715B59" w:rsidP="007B6F95">
      <w:pPr>
        <w:spacing w:after="0" w:line="240" w:lineRule="auto"/>
        <w:rPr>
          <w:rFonts w:ascii="Times New Roman" w:hAnsi="Times New Roman" w:cs="Times New Roman"/>
        </w:rPr>
      </w:pPr>
      <w:hyperlink r:id="rId5" w:history="1">
        <w:r w:rsidR="002C433B" w:rsidRPr="007B6F95">
          <w:rPr>
            <w:rStyle w:val="Hipersaite"/>
            <w:rFonts w:ascii="Times New Roman" w:hAnsi="Times New Roman" w:cs="Times New Roman"/>
          </w:rPr>
          <w:t>ilze.dzene@vp.gov.lv</w:t>
        </w:r>
      </w:hyperlink>
    </w:p>
    <w:p w:rsidR="002C433B" w:rsidRPr="007B6F95" w:rsidRDefault="002C433B" w:rsidP="007B6F95">
      <w:pPr>
        <w:spacing w:after="0" w:line="240" w:lineRule="auto"/>
        <w:rPr>
          <w:rFonts w:ascii="Times New Roman" w:hAnsi="Times New Roman" w:cs="Times New Roman"/>
        </w:rPr>
      </w:pPr>
    </w:p>
    <w:sectPr w:rsidR="002C433B" w:rsidRPr="007B6F95" w:rsidSect="007B6F95">
      <w:pgSz w:w="16838" w:h="11906" w:orient="landscape"/>
      <w:pgMar w:top="993" w:right="962"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33B"/>
    <w:rsid w:val="002C433B"/>
    <w:rsid w:val="002C6044"/>
    <w:rsid w:val="00320FCA"/>
    <w:rsid w:val="003D0339"/>
    <w:rsid w:val="00560B85"/>
    <w:rsid w:val="00715B59"/>
    <w:rsid w:val="00742C36"/>
    <w:rsid w:val="007B6F95"/>
    <w:rsid w:val="00876453"/>
    <w:rsid w:val="009C2C03"/>
    <w:rsid w:val="00AD15CF"/>
    <w:rsid w:val="00CA7944"/>
    <w:rsid w:val="00DB45F8"/>
    <w:rsid w:val="00DD57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E5B2E-48CC-42B8-A0EC-45EDFB85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C43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8289">
      <w:bodyDiv w:val="1"/>
      <w:marLeft w:val="0"/>
      <w:marRight w:val="0"/>
      <w:marTop w:val="0"/>
      <w:marBottom w:val="0"/>
      <w:divBdr>
        <w:top w:val="none" w:sz="0" w:space="0" w:color="auto"/>
        <w:left w:val="none" w:sz="0" w:space="0" w:color="auto"/>
        <w:bottom w:val="none" w:sz="0" w:space="0" w:color="auto"/>
        <w:right w:val="none" w:sz="0" w:space="0" w:color="auto"/>
      </w:divBdr>
    </w:div>
    <w:div w:id="761487431">
      <w:bodyDiv w:val="1"/>
      <w:marLeft w:val="0"/>
      <w:marRight w:val="0"/>
      <w:marTop w:val="0"/>
      <w:marBottom w:val="0"/>
      <w:divBdr>
        <w:top w:val="none" w:sz="0" w:space="0" w:color="auto"/>
        <w:left w:val="none" w:sz="0" w:space="0" w:color="auto"/>
        <w:bottom w:val="none" w:sz="0" w:space="0" w:color="auto"/>
        <w:right w:val="none" w:sz="0" w:space="0" w:color="auto"/>
      </w:divBdr>
    </w:div>
    <w:div w:id="1820460793">
      <w:bodyDiv w:val="1"/>
      <w:marLeft w:val="0"/>
      <w:marRight w:val="0"/>
      <w:marTop w:val="0"/>
      <w:marBottom w:val="0"/>
      <w:divBdr>
        <w:top w:val="none" w:sz="0" w:space="0" w:color="auto"/>
        <w:left w:val="none" w:sz="0" w:space="0" w:color="auto"/>
        <w:bottom w:val="none" w:sz="0" w:space="0" w:color="auto"/>
        <w:right w:val="none" w:sz="0" w:space="0" w:color="auto"/>
      </w:divBdr>
    </w:div>
    <w:div w:id="206767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lze.dzene@vp.gov.lv" TargetMode="External"/><Relationship Id="rId4" Type="http://schemas.openxmlformats.org/officeDocument/2006/relationships/hyperlink" Target="mailto:dina.lejniece-riekstin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4273</Words>
  <Characters>2437</Characters>
  <Application>Microsoft Office Word</Application>
  <DocSecurity>4</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Dzene</dc:creator>
  <cp:keywords/>
  <dc:description/>
  <cp:lastModifiedBy>Intars Opolais</cp:lastModifiedBy>
  <cp:revision>2</cp:revision>
  <dcterms:created xsi:type="dcterms:W3CDTF">2019-11-01T11:36:00Z</dcterms:created>
  <dcterms:modified xsi:type="dcterms:W3CDTF">2019-11-01T11:36:00Z</dcterms:modified>
</cp:coreProperties>
</file>