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4AED0" w14:textId="77777777" w:rsidR="002B43A5" w:rsidRPr="00024E9A" w:rsidRDefault="002B43A5" w:rsidP="002B43A5">
      <w:pPr>
        <w:spacing w:after="0" w:line="240" w:lineRule="auto"/>
        <w:jc w:val="right"/>
        <w:rPr>
          <w:rFonts w:ascii="Times New Roman" w:hAnsi="Times New Roman" w:cs="Times New Roman"/>
          <w:i/>
          <w:sz w:val="24"/>
          <w:szCs w:val="24"/>
        </w:rPr>
      </w:pPr>
      <w:bookmarkStart w:id="0" w:name="p1"/>
      <w:bookmarkStart w:id="1" w:name="p-647908"/>
      <w:bookmarkEnd w:id="0"/>
      <w:bookmarkEnd w:id="1"/>
      <w:r w:rsidRPr="00024E9A">
        <w:rPr>
          <w:rFonts w:ascii="Times New Roman" w:hAnsi="Times New Roman" w:cs="Times New Roman"/>
          <w:i/>
          <w:sz w:val="24"/>
          <w:szCs w:val="24"/>
        </w:rPr>
        <w:t>Projekts</w:t>
      </w:r>
    </w:p>
    <w:p w14:paraId="32935FBE" w14:textId="4990FA1B" w:rsidR="002B43A5" w:rsidRDefault="002B43A5" w:rsidP="002B43A5">
      <w:pPr>
        <w:spacing w:after="0" w:line="240" w:lineRule="auto"/>
        <w:jc w:val="center"/>
        <w:rPr>
          <w:rFonts w:ascii="Times New Roman" w:hAnsi="Times New Roman" w:cs="Times New Roman"/>
          <w:b/>
          <w:sz w:val="24"/>
          <w:szCs w:val="24"/>
        </w:rPr>
      </w:pPr>
      <w:r w:rsidRPr="00B5637E">
        <w:rPr>
          <w:rFonts w:ascii="Times New Roman" w:hAnsi="Times New Roman" w:cs="Times New Roman"/>
          <w:b/>
          <w:sz w:val="24"/>
          <w:szCs w:val="24"/>
        </w:rPr>
        <w:t>LATVIJAS REPUBLIKAS MINISTRU KABINETS</w:t>
      </w:r>
    </w:p>
    <w:p w14:paraId="59D7C1C3" w14:textId="77777777" w:rsidR="002B43A5" w:rsidRPr="00B5637E" w:rsidRDefault="002B43A5" w:rsidP="002B43A5">
      <w:pPr>
        <w:spacing w:after="0" w:line="240" w:lineRule="auto"/>
        <w:jc w:val="center"/>
        <w:rPr>
          <w:rFonts w:ascii="Times New Roman" w:hAnsi="Times New Roman" w:cs="Times New Roman"/>
          <w:b/>
          <w:sz w:val="24"/>
          <w:szCs w:val="24"/>
        </w:rPr>
      </w:pPr>
    </w:p>
    <w:p w14:paraId="134EC4E5" w14:textId="77777777" w:rsidR="007B45A3" w:rsidRPr="000739C1" w:rsidRDefault="007B45A3" w:rsidP="007B45A3">
      <w:pPr>
        <w:spacing w:after="0"/>
        <w:rPr>
          <w:rFonts w:ascii="Times New Roman" w:hAnsi="Times New Roman"/>
          <w:sz w:val="24"/>
          <w:szCs w:val="24"/>
        </w:rPr>
      </w:pPr>
      <w:r w:rsidRPr="000739C1">
        <w:rPr>
          <w:rFonts w:ascii="Times New Roman" w:hAnsi="Times New Roman"/>
          <w:sz w:val="24"/>
          <w:szCs w:val="24"/>
        </w:rPr>
        <w:t>20___. gada ___.__________                                                          Noteikumi Nr.___</w:t>
      </w:r>
    </w:p>
    <w:p w14:paraId="4FE43D3D" w14:textId="77777777" w:rsidR="007B45A3" w:rsidRPr="000739C1" w:rsidRDefault="007B45A3" w:rsidP="007B45A3">
      <w:pPr>
        <w:spacing w:after="0"/>
        <w:rPr>
          <w:rFonts w:ascii="Times New Roman" w:hAnsi="Times New Roman"/>
          <w:sz w:val="24"/>
          <w:szCs w:val="24"/>
        </w:rPr>
      </w:pPr>
      <w:r w:rsidRPr="000739C1">
        <w:rPr>
          <w:rFonts w:ascii="Times New Roman" w:hAnsi="Times New Roman"/>
          <w:sz w:val="24"/>
          <w:szCs w:val="24"/>
        </w:rPr>
        <w:t>Rīgā                                                                                                     (prot. Nr.__ __.§)</w:t>
      </w:r>
    </w:p>
    <w:p w14:paraId="73378577" w14:textId="45314928" w:rsidR="007B45A3" w:rsidRPr="000739C1" w:rsidRDefault="007B45A3" w:rsidP="007B45A3">
      <w:pPr>
        <w:spacing w:after="0"/>
        <w:jc w:val="center"/>
        <w:rPr>
          <w:rFonts w:ascii="Times New Roman" w:hAnsi="Times New Roman"/>
          <w:sz w:val="24"/>
          <w:szCs w:val="24"/>
        </w:rPr>
      </w:pPr>
    </w:p>
    <w:p w14:paraId="03AD1418" w14:textId="77777777" w:rsidR="0069005C" w:rsidRDefault="0069005C" w:rsidP="007B45A3">
      <w:pPr>
        <w:spacing w:after="0"/>
        <w:jc w:val="center"/>
        <w:rPr>
          <w:rFonts w:ascii="Times New Roman" w:hAnsi="Times New Roman"/>
          <w:b/>
          <w:sz w:val="24"/>
          <w:szCs w:val="24"/>
        </w:rPr>
      </w:pPr>
      <w:r>
        <w:rPr>
          <w:rFonts w:ascii="Times New Roman" w:hAnsi="Times New Roman"/>
          <w:b/>
          <w:sz w:val="24"/>
          <w:szCs w:val="24"/>
        </w:rPr>
        <w:t>Noteikumi par va</w:t>
      </w:r>
      <w:r w:rsidR="007B45A3">
        <w:rPr>
          <w:rFonts w:ascii="Times New Roman" w:hAnsi="Times New Roman"/>
          <w:b/>
          <w:sz w:val="24"/>
          <w:szCs w:val="24"/>
        </w:rPr>
        <w:t>lsts nodev</w:t>
      </w:r>
      <w:r>
        <w:rPr>
          <w:rFonts w:ascii="Times New Roman" w:hAnsi="Times New Roman"/>
          <w:b/>
          <w:sz w:val="24"/>
          <w:szCs w:val="24"/>
        </w:rPr>
        <w:t>u</w:t>
      </w:r>
      <w:r w:rsidR="007B45A3">
        <w:rPr>
          <w:rFonts w:ascii="Times New Roman" w:hAnsi="Times New Roman"/>
          <w:b/>
          <w:sz w:val="24"/>
          <w:szCs w:val="24"/>
        </w:rPr>
        <w:t xml:space="preserve"> par </w:t>
      </w:r>
      <w:r w:rsidR="007B45A3" w:rsidRPr="007B45A3">
        <w:rPr>
          <w:rFonts w:ascii="Times New Roman" w:hAnsi="Times New Roman"/>
          <w:b/>
          <w:sz w:val="24"/>
          <w:szCs w:val="24"/>
        </w:rPr>
        <w:t xml:space="preserve">informācijas saņemšanu no </w:t>
      </w:r>
    </w:p>
    <w:p w14:paraId="34080B50" w14:textId="0BEFA582" w:rsidR="007B45A3" w:rsidRPr="000739C1" w:rsidRDefault="007B45A3" w:rsidP="007B45A3">
      <w:pPr>
        <w:spacing w:after="0"/>
        <w:jc w:val="center"/>
        <w:rPr>
          <w:rFonts w:ascii="Times New Roman" w:hAnsi="Times New Roman"/>
          <w:b/>
          <w:sz w:val="24"/>
          <w:szCs w:val="24"/>
        </w:rPr>
      </w:pPr>
      <w:r w:rsidRPr="000739C1">
        <w:rPr>
          <w:rFonts w:ascii="Times New Roman" w:hAnsi="Times New Roman"/>
          <w:b/>
          <w:sz w:val="24"/>
          <w:szCs w:val="24"/>
        </w:rPr>
        <w:t>Fizisko personu reģistr</w:t>
      </w:r>
      <w:r w:rsidR="0069005C">
        <w:rPr>
          <w:rFonts w:ascii="Times New Roman" w:hAnsi="Times New Roman"/>
          <w:b/>
          <w:sz w:val="24"/>
          <w:szCs w:val="24"/>
        </w:rPr>
        <w:t>a</w:t>
      </w:r>
      <w:r w:rsidRPr="000739C1">
        <w:rPr>
          <w:rFonts w:ascii="Times New Roman" w:hAnsi="Times New Roman"/>
          <w:b/>
          <w:sz w:val="24"/>
          <w:szCs w:val="24"/>
        </w:rPr>
        <w:t xml:space="preserve"> </w:t>
      </w:r>
    </w:p>
    <w:p w14:paraId="33A6C7D1" w14:textId="77777777" w:rsidR="007B45A3" w:rsidRPr="000739C1" w:rsidRDefault="007B45A3" w:rsidP="007B45A3">
      <w:pPr>
        <w:spacing w:after="0"/>
        <w:jc w:val="center"/>
        <w:rPr>
          <w:rFonts w:ascii="Times New Roman" w:hAnsi="Times New Roman"/>
          <w:sz w:val="24"/>
          <w:szCs w:val="24"/>
        </w:rPr>
      </w:pPr>
    </w:p>
    <w:p w14:paraId="204C68E8" w14:textId="77777777" w:rsidR="007B45A3" w:rsidRPr="007B45A3" w:rsidRDefault="007B45A3" w:rsidP="007B45A3">
      <w:pPr>
        <w:spacing w:after="0"/>
        <w:jc w:val="right"/>
        <w:rPr>
          <w:rFonts w:ascii="Times New Roman" w:hAnsi="Times New Roman" w:cs="Times New Roman"/>
          <w:i/>
          <w:sz w:val="24"/>
          <w:szCs w:val="24"/>
        </w:rPr>
      </w:pPr>
      <w:r w:rsidRPr="007B45A3">
        <w:rPr>
          <w:rFonts w:ascii="Times New Roman" w:hAnsi="Times New Roman" w:cs="Times New Roman"/>
          <w:i/>
          <w:sz w:val="24"/>
          <w:szCs w:val="24"/>
        </w:rPr>
        <w:t>Izdoti saskaņā ar Fizisko personu reģistra likuma 24.pantu</w:t>
      </w:r>
    </w:p>
    <w:p w14:paraId="2E6146CD" w14:textId="77777777" w:rsidR="007B45A3" w:rsidRPr="007B45A3" w:rsidRDefault="007B45A3" w:rsidP="00F35997">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64E5FAFD" w14:textId="274856C8" w:rsidR="007B45A3" w:rsidRPr="007B45A3" w:rsidRDefault="007B45A3" w:rsidP="000C0F19">
      <w:pPr>
        <w:pStyle w:val="ListParagraph"/>
        <w:numPr>
          <w:ilvl w:val="0"/>
          <w:numId w:val="4"/>
        </w:numPr>
        <w:shd w:val="clear" w:color="auto" w:fill="FFFFFF"/>
        <w:tabs>
          <w:tab w:val="left" w:pos="567"/>
        </w:tabs>
        <w:suppressAutoHyphens/>
        <w:spacing w:after="0" w:line="293" w:lineRule="atLeast"/>
        <w:ind w:left="0" w:firstLine="284"/>
        <w:jc w:val="both"/>
        <w:rPr>
          <w:rFonts w:ascii="Times New Roman" w:eastAsia="Times New Roman" w:hAnsi="Times New Roman" w:cs="Times New Roman"/>
          <w:sz w:val="24"/>
          <w:szCs w:val="24"/>
          <w:lang w:eastAsia="lv-LV"/>
        </w:rPr>
      </w:pPr>
      <w:r w:rsidRPr="007B45A3">
        <w:rPr>
          <w:rFonts w:ascii="Times New Roman" w:eastAsia="Times New Roman" w:hAnsi="Times New Roman" w:cs="Times New Roman"/>
          <w:sz w:val="24"/>
          <w:szCs w:val="24"/>
          <w:lang w:eastAsia="lv-LV"/>
        </w:rPr>
        <w:t xml:space="preserve">Noteikumi nosaka valsts nodevas </w:t>
      </w:r>
      <w:r w:rsidR="00CD35C3" w:rsidRPr="007B45A3">
        <w:rPr>
          <w:rFonts w:ascii="Times New Roman" w:eastAsia="Times New Roman" w:hAnsi="Times New Roman" w:cs="Times New Roman"/>
          <w:sz w:val="24"/>
          <w:szCs w:val="24"/>
          <w:lang w:eastAsia="lv-LV"/>
        </w:rPr>
        <w:t xml:space="preserve">par informācijas saņemšanu no Fizisko personu </w:t>
      </w:r>
      <w:r w:rsidR="00CD35C3">
        <w:rPr>
          <w:rFonts w:ascii="Times New Roman" w:eastAsia="Times New Roman" w:hAnsi="Times New Roman" w:cs="Times New Roman"/>
          <w:sz w:val="24"/>
          <w:szCs w:val="24"/>
          <w:lang w:eastAsia="lv-LV"/>
        </w:rPr>
        <w:t>reģistra (turpmāk – R</w:t>
      </w:r>
      <w:r w:rsidR="00CD35C3" w:rsidRPr="007B45A3">
        <w:rPr>
          <w:rFonts w:ascii="Times New Roman" w:eastAsia="Times New Roman" w:hAnsi="Times New Roman" w:cs="Times New Roman"/>
          <w:sz w:val="24"/>
          <w:szCs w:val="24"/>
          <w:lang w:eastAsia="lv-LV"/>
        </w:rPr>
        <w:t>eģistrs)</w:t>
      </w:r>
      <w:r w:rsidR="00CD35C3">
        <w:rPr>
          <w:rFonts w:ascii="Times New Roman" w:eastAsia="Times New Roman" w:hAnsi="Times New Roman" w:cs="Times New Roman"/>
          <w:sz w:val="24"/>
          <w:szCs w:val="24"/>
          <w:lang w:eastAsia="lv-LV"/>
        </w:rPr>
        <w:t xml:space="preserve"> </w:t>
      </w:r>
      <w:r w:rsidRPr="007B45A3">
        <w:rPr>
          <w:rFonts w:ascii="Times New Roman" w:eastAsia="Times New Roman" w:hAnsi="Times New Roman" w:cs="Times New Roman"/>
          <w:sz w:val="24"/>
          <w:szCs w:val="24"/>
          <w:lang w:eastAsia="lv-LV"/>
        </w:rPr>
        <w:t>apmēru, samaksas kārtību, atvieglojumus un atbrīvojumus, kā arī gadījumus, k</w:t>
      </w:r>
      <w:r w:rsidR="00CD35C3">
        <w:rPr>
          <w:rFonts w:ascii="Times New Roman" w:eastAsia="Times New Roman" w:hAnsi="Times New Roman" w:cs="Times New Roman"/>
          <w:sz w:val="24"/>
          <w:szCs w:val="24"/>
          <w:lang w:eastAsia="lv-LV"/>
        </w:rPr>
        <w:t>uros</w:t>
      </w:r>
      <w:r w:rsidRPr="007B45A3">
        <w:rPr>
          <w:rFonts w:ascii="Times New Roman" w:eastAsia="Times New Roman" w:hAnsi="Times New Roman" w:cs="Times New Roman"/>
          <w:sz w:val="24"/>
          <w:szCs w:val="24"/>
          <w:lang w:eastAsia="lv-LV"/>
        </w:rPr>
        <w:t xml:space="preserve"> valsts nodevu neatmaksā. </w:t>
      </w:r>
    </w:p>
    <w:p w14:paraId="65DAB7EA" w14:textId="77777777" w:rsidR="00F35997" w:rsidRPr="00F35997" w:rsidRDefault="00F35997" w:rsidP="001311E5">
      <w:pPr>
        <w:shd w:val="clear" w:color="auto" w:fill="FFFFFF"/>
        <w:tabs>
          <w:tab w:val="left" w:pos="567"/>
        </w:tabs>
        <w:spacing w:before="120" w:after="0" w:line="293" w:lineRule="atLeast"/>
        <w:ind w:firstLine="301"/>
        <w:jc w:val="both"/>
        <w:rPr>
          <w:rFonts w:ascii="Times New Roman" w:eastAsia="Times New Roman" w:hAnsi="Times New Roman" w:cs="Times New Roman"/>
          <w:sz w:val="24"/>
          <w:szCs w:val="24"/>
          <w:lang w:eastAsia="lv-LV"/>
        </w:rPr>
      </w:pPr>
      <w:bookmarkStart w:id="2" w:name="p2"/>
      <w:bookmarkStart w:id="3" w:name="p-633551"/>
      <w:bookmarkEnd w:id="2"/>
      <w:bookmarkEnd w:id="3"/>
      <w:r w:rsidRPr="00F35997">
        <w:rPr>
          <w:rFonts w:ascii="Times New Roman" w:eastAsia="Times New Roman" w:hAnsi="Times New Roman" w:cs="Times New Roman"/>
          <w:sz w:val="24"/>
          <w:szCs w:val="24"/>
          <w:lang w:eastAsia="lv-LV"/>
        </w:rPr>
        <w:t xml:space="preserve">2. Valsts nodevu par informācijas saņemšanu no </w:t>
      </w:r>
      <w:r w:rsidR="009B1757">
        <w:rPr>
          <w:rFonts w:ascii="Times New Roman" w:eastAsia="Times New Roman" w:hAnsi="Times New Roman" w:cs="Times New Roman"/>
          <w:sz w:val="24"/>
          <w:szCs w:val="24"/>
          <w:lang w:eastAsia="lv-LV"/>
        </w:rPr>
        <w:t>R</w:t>
      </w:r>
      <w:r w:rsidRPr="00F35997">
        <w:rPr>
          <w:rFonts w:ascii="Times New Roman" w:eastAsia="Times New Roman" w:hAnsi="Times New Roman" w:cs="Times New Roman"/>
          <w:sz w:val="24"/>
          <w:szCs w:val="24"/>
          <w:lang w:eastAsia="lv-LV"/>
        </w:rPr>
        <w:t>eģistra maksā šādā apmērā:</w:t>
      </w:r>
    </w:p>
    <w:p w14:paraId="12CE7D74" w14:textId="77777777" w:rsidR="00F35997" w:rsidRPr="00F35997" w:rsidRDefault="00F35997" w:rsidP="001311E5">
      <w:pPr>
        <w:shd w:val="clear" w:color="auto" w:fill="FFFFFF"/>
        <w:spacing w:before="120" w:after="0" w:line="293" w:lineRule="atLeast"/>
        <w:ind w:firstLine="284"/>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 xml:space="preserve">2.1. persona, kura vairāk nekā divas reizes kalendāra gadā saņem visu </w:t>
      </w:r>
      <w:r w:rsidR="005561FD">
        <w:rPr>
          <w:rFonts w:ascii="Times New Roman" w:eastAsia="Times New Roman" w:hAnsi="Times New Roman" w:cs="Times New Roman"/>
          <w:sz w:val="24"/>
          <w:szCs w:val="24"/>
          <w:lang w:eastAsia="lv-LV"/>
        </w:rPr>
        <w:t>R</w:t>
      </w:r>
      <w:r w:rsidRPr="00F35997">
        <w:rPr>
          <w:rFonts w:ascii="Times New Roman" w:eastAsia="Times New Roman" w:hAnsi="Times New Roman" w:cs="Times New Roman"/>
          <w:sz w:val="24"/>
          <w:szCs w:val="24"/>
          <w:lang w:eastAsia="lv-LV"/>
        </w:rPr>
        <w:t xml:space="preserve">eģistrā esošo informāciju (papīra formā) par sevi </w:t>
      </w:r>
      <w:r w:rsidR="005561FD">
        <w:rPr>
          <w:rFonts w:ascii="Times New Roman" w:eastAsia="Times New Roman" w:hAnsi="Times New Roman" w:cs="Times New Roman"/>
          <w:sz w:val="24"/>
          <w:szCs w:val="24"/>
          <w:lang w:eastAsia="lv-LV"/>
        </w:rPr>
        <w:t>vai</w:t>
      </w:r>
      <w:r w:rsidRPr="00F35997">
        <w:rPr>
          <w:rFonts w:ascii="Times New Roman" w:eastAsia="Times New Roman" w:hAnsi="Times New Roman" w:cs="Times New Roman"/>
          <w:sz w:val="24"/>
          <w:szCs w:val="24"/>
          <w:lang w:eastAsia="lv-LV"/>
        </w:rPr>
        <w:t xml:space="preserve"> saviem bērniem, kuri jaunāki par 18 gadiem, vai par aizbildnībā vai aizgādnībā esošo personu, – 15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16AF7EC5" w14:textId="77777777" w:rsidR="00F35997" w:rsidRPr="00F35997" w:rsidRDefault="00F35997" w:rsidP="001311E5">
      <w:pPr>
        <w:shd w:val="clear" w:color="auto" w:fill="FFFFFF"/>
        <w:spacing w:before="120" w:after="0" w:line="293" w:lineRule="atLeast"/>
        <w:ind w:firstLine="284"/>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2.2. persona, kura saņem šo noteikumu 2.1. apakšpunktā minēto informāciju, kas parakstīta ar drošu elektronisko parakstu, – 7,50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659F04CF" w14:textId="6FB3007A" w:rsidR="00F35997" w:rsidRPr="00F35997" w:rsidRDefault="00F35997" w:rsidP="001311E5">
      <w:pPr>
        <w:shd w:val="clear" w:color="auto" w:fill="FFFFFF"/>
        <w:spacing w:before="120" w:after="0" w:line="293" w:lineRule="atLeast"/>
        <w:ind w:firstLine="284"/>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 xml:space="preserve">2.3. informācijas saņemšana </w:t>
      </w:r>
      <w:r w:rsidR="00237FB0">
        <w:rPr>
          <w:rFonts w:ascii="Times New Roman" w:eastAsia="Times New Roman" w:hAnsi="Times New Roman" w:cs="Times New Roman"/>
          <w:sz w:val="24"/>
          <w:szCs w:val="24"/>
          <w:lang w:eastAsia="lv-LV"/>
        </w:rPr>
        <w:t xml:space="preserve">(arī apliecinājums par personas statusu) </w:t>
      </w:r>
      <w:r w:rsidRPr="00F35997">
        <w:rPr>
          <w:rFonts w:ascii="Times New Roman" w:eastAsia="Times New Roman" w:hAnsi="Times New Roman" w:cs="Times New Roman"/>
          <w:sz w:val="24"/>
          <w:szCs w:val="24"/>
          <w:lang w:eastAsia="lv-LV"/>
        </w:rPr>
        <w:t>par sevi, savu bērnu, kurš jaunāks par 18 gadiem, vai par aizbildnībā vai aizgādnībā esošo personu (par vienu personu), ja tā sagatavota pēc informācijas pieprasītāja norādītajiem kritērijiem (izņemot šo noteikumu 2.4. apakšpunktā minēto informāciju):</w:t>
      </w:r>
    </w:p>
    <w:p w14:paraId="208870B6" w14:textId="77777777" w:rsidR="00F35997" w:rsidRPr="00F35997" w:rsidRDefault="00F35997" w:rsidP="001311E5">
      <w:pPr>
        <w:shd w:val="clear" w:color="auto" w:fill="FFFFFF"/>
        <w:spacing w:before="120" w:after="0" w:line="293" w:lineRule="atLeast"/>
        <w:ind w:left="426"/>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2.3.1. piecu darbdienu laikā (papīra formā) – 5,00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418DEE6E" w14:textId="2B7D47BC" w:rsidR="00F35997" w:rsidRPr="00F35997" w:rsidRDefault="00F35997" w:rsidP="001311E5">
      <w:pPr>
        <w:shd w:val="clear" w:color="auto" w:fill="FFFFFF"/>
        <w:spacing w:before="120" w:after="0" w:line="293" w:lineRule="atLeast"/>
        <w:ind w:left="426"/>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2.3.</w:t>
      </w:r>
      <w:r w:rsidR="00FB47F7">
        <w:rPr>
          <w:rFonts w:ascii="Times New Roman" w:eastAsia="Times New Roman" w:hAnsi="Times New Roman" w:cs="Times New Roman"/>
          <w:sz w:val="24"/>
          <w:szCs w:val="24"/>
          <w:lang w:eastAsia="lv-LV"/>
        </w:rPr>
        <w:t>2</w:t>
      </w:r>
      <w:r w:rsidRPr="00F35997">
        <w:rPr>
          <w:rFonts w:ascii="Times New Roman" w:eastAsia="Times New Roman" w:hAnsi="Times New Roman" w:cs="Times New Roman"/>
          <w:sz w:val="24"/>
          <w:szCs w:val="24"/>
          <w:lang w:eastAsia="lv-LV"/>
        </w:rPr>
        <w:t>. divu stundu laikā (papīra formā) – 20,00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7D00BB16" w14:textId="0A57CCEE" w:rsidR="00F35997" w:rsidRPr="00F35997" w:rsidRDefault="00FB47F7" w:rsidP="001311E5">
      <w:pPr>
        <w:shd w:val="clear" w:color="auto" w:fill="FFFFFF"/>
        <w:spacing w:before="120" w:after="0" w:line="293"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2.3.3</w:t>
      </w:r>
      <w:r w:rsidR="00F35997" w:rsidRPr="00F35997">
        <w:rPr>
          <w:rFonts w:ascii="Times New Roman" w:eastAsia="Times New Roman" w:hAnsi="Times New Roman" w:cs="Times New Roman"/>
          <w:sz w:val="24"/>
          <w:szCs w:val="24"/>
          <w:lang w:eastAsia="lv-LV"/>
        </w:rPr>
        <w:t>. tr</w:t>
      </w:r>
      <w:r w:rsidR="00DE351E">
        <w:rPr>
          <w:rFonts w:ascii="Times New Roman" w:eastAsia="Times New Roman" w:hAnsi="Times New Roman" w:cs="Times New Roman"/>
          <w:sz w:val="24"/>
          <w:szCs w:val="24"/>
          <w:lang w:eastAsia="lv-LV"/>
        </w:rPr>
        <w:t>īs</w:t>
      </w:r>
      <w:r w:rsidR="00F35997" w:rsidRPr="00F35997">
        <w:rPr>
          <w:rFonts w:ascii="Times New Roman" w:eastAsia="Times New Roman" w:hAnsi="Times New Roman" w:cs="Times New Roman"/>
          <w:sz w:val="24"/>
          <w:szCs w:val="24"/>
          <w:lang w:eastAsia="lv-LV"/>
        </w:rPr>
        <w:t xml:space="preserve"> darbdienu laikā</w:t>
      </w:r>
      <w:r w:rsidR="00DE351E">
        <w:rPr>
          <w:rFonts w:ascii="Times New Roman" w:eastAsia="Times New Roman" w:hAnsi="Times New Roman" w:cs="Times New Roman"/>
          <w:sz w:val="24"/>
          <w:szCs w:val="24"/>
          <w:lang w:eastAsia="lv-LV"/>
        </w:rPr>
        <w:t xml:space="preserve"> (</w:t>
      </w:r>
      <w:r w:rsidR="00DE351E" w:rsidRPr="00DE351E">
        <w:rPr>
          <w:rFonts w:ascii="Times New Roman" w:eastAsia="Times New Roman" w:hAnsi="Times New Roman" w:cs="Times New Roman"/>
          <w:sz w:val="24"/>
          <w:szCs w:val="24"/>
          <w:lang w:eastAsia="lv-LV"/>
        </w:rPr>
        <w:t>elektroniski</w:t>
      </w:r>
      <w:r w:rsidR="00D62C88">
        <w:rPr>
          <w:rFonts w:ascii="Times New Roman" w:eastAsia="Times New Roman" w:hAnsi="Times New Roman" w:cs="Times New Roman"/>
          <w:sz w:val="24"/>
          <w:szCs w:val="24"/>
          <w:lang w:eastAsia="lv-LV"/>
        </w:rPr>
        <w:t xml:space="preserve"> </w:t>
      </w:r>
      <w:r w:rsidR="00F35997" w:rsidRPr="00F35997">
        <w:rPr>
          <w:rFonts w:ascii="Times New Roman" w:eastAsia="Times New Roman" w:hAnsi="Times New Roman" w:cs="Times New Roman"/>
          <w:sz w:val="24"/>
          <w:szCs w:val="24"/>
          <w:lang w:eastAsia="lv-LV"/>
        </w:rPr>
        <w:t>parakstīta ar drošu elektronisko parakstu</w:t>
      </w:r>
      <w:r w:rsidR="00D62C88">
        <w:rPr>
          <w:rFonts w:ascii="Times New Roman" w:eastAsia="Times New Roman" w:hAnsi="Times New Roman" w:cs="Times New Roman"/>
          <w:sz w:val="24"/>
          <w:szCs w:val="24"/>
          <w:lang w:eastAsia="lv-LV"/>
        </w:rPr>
        <w:t>)</w:t>
      </w:r>
      <w:r w:rsidR="00F35997" w:rsidRPr="00F35997">
        <w:rPr>
          <w:rFonts w:ascii="Times New Roman" w:eastAsia="Times New Roman" w:hAnsi="Times New Roman" w:cs="Times New Roman"/>
          <w:sz w:val="24"/>
          <w:szCs w:val="24"/>
          <w:lang w:eastAsia="lv-LV"/>
        </w:rPr>
        <w:t xml:space="preserve"> – 2,50 </w:t>
      </w:r>
      <w:proofErr w:type="spellStart"/>
      <w:r w:rsidR="00F35997" w:rsidRPr="00F35997">
        <w:rPr>
          <w:rFonts w:ascii="Times New Roman" w:eastAsia="Times New Roman" w:hAnsi="Times New Roman" w:cs="Times New Roman"/>
          <w:i/>
          <w:iCs/>
          <w:sz w:val="24"/>
          <w:szCs w:val="24"/>
          <w:lang w:eastAsia="lv-LV"/>
        </w:rPr>
        <w:t>euro</w:t>
      </w:r>
      <w:proofErr w:type="spellEnd"/>
      <w:r w:rsidR="00F35997" w:rsidRPr="00F35997">
        <w:rPr>
          <w:rFonts w:ascii="Times New Roman" w:eastAsia="Times New Roman" w:hAnsi="Times New Roman" w:cs="Times New Roman"/>
          <w:sz w:val="24"/>
          <w:szCs w:val="24"/>
          <w:lang w:eastAsia="lv-LV"/>
        </w:rPr>
        <w:t>;</w:t>
      </w:r>
    </w:p>
    <w:p w14:paraId="283C99E1" w14:textId="42B74CF5" w:rsidR="00980594" w:rsidRDefault="00F35997" w:rsidP="001311E5">
      <w:pPr>
        <w:shd w:val="clear" w:color="auto" w:fill="FFFFFF"/>
        <w:spacing w:before="120" w:after="0" w:line="293" w:lineRule="atLeast"/>
        <w:ind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2.4. informācijas saņemšana par vienas personas dzīvesvietas adresi, ja persona pieprasa aktuālo informāciju par savu, sava bērna, kurš jaunāks par 18 gadiem, vai par aizbildnībā vai aizgādnībā esošās personas deklarēto, reģistrēto vai norādīto dzīvesvietu, – 2,50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r w:rsidR="00FE7232">
        <w:rPr>
          <w:rFonts w:ascii="Times New Roman" w:eastAsia="Times New Roman" w:hAnsi="Times New Roman" w:cs="Times New Roman"/>
          <w:sz w:val="24"/>
          <w:szCs w:val="24"/>
          <w:lang w:eastAsia="lv-LV"/>
        </w:rPr>
        <w:t xml:space="preserve">  </w:t>
      </w:r>
    </w:p>
    <w:p w14:paraId="1187AC4B" w14:textId="4A7993DF" w:rsidR="00F35997" w:rsidRPr="00F35997" w:rsidRDefault="00F35997" w:rsidP="001311E5">
      <w:pPr>
        <w:shd w:val="clear" w:color="auto" w:fill="FFFFFF"/>
        <w:spacing w:before="120" w:after="0" w:line="293" w:lineRule="atLeast"/>
        <w:ind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 xml:space="preserve">2.5. informācijas saņemšana par </w:t>
      </w:r>
      <w:r w:rsidR="00B23053">
        <w:rPr>
          <w:rFonts w:ascii="Times New Roman" w:eastAsia="Times New Roman" w:hAnsi="Times New Roman" w:cs="Times New Roman"/>
          <w:sz w:val="24"/>
          <w:szCs w:val="24"/>
          <w:lang w:eastAsia="lv-LV"/>
        </w:rPr>
        <w:t xml:space="preserve">trešo </w:t>
      </w:r>
      <w:r w:rsidRPr="00F35997">
        <w:rPr>
          <w:rFonts w:ascii="Times New Roman" w:eastAsia="Times New Roman" w:hAnsi="Times New Roman" w:cs="Times New Roman"/>
          <w:sz w:val="24"/>
          <w:szCs w:val="24"/>
          <w:lang w:eastAsia="lv-LV"/>
        </w:rPr>
        <w:t>personu (par vienu personu), ja informācija sagatavota pēc informācijas pieprasītāja norādītajiem kritērijiem:</w:t>
      </w:r>
    </w:p>
    <w:p w14:paraId="1CE96143" w14:textId="77777777" w:rsidR="00F35997" w:rsidRPr="00F35997" w:rsidRDefault="00F35997" w:rsidP="001311E5">
      <w:pPr>
        <w:shd w:val="clear" w:color="auto" w:fill="FFFFFF"/>
        <w:spacing w:before="120" w:after="0" w:line="293" w:lineRule="atLeast"/>
        <w:ind w:left="426"/>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2.5.1. piecu darbdienu laikā (papīra formā) – 12,50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315135DC" w14:textId="47AF35D7" w:rsidR="00F35997" w:rsidRPr="00F35997" w:rsidRDefault="00F35997" w:rsidP="001311E5">
      <w:pPr>
        <w:shd w:val="clear" w:color="auto" w:fill="FFFFFF"/>
        <w:spacing w:before="120" w:after="0" w:line="293" w:lineRule="atLeast"/>
        <w:ind w:left="426"/>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2.5.</w:t>
      </w:r>
      <w:r w:rsidR="008C6479">
        <w:rPr>
          <w:rFonts w:ascii="Times New Roman" w:eastAsia="Times New Roman" w:hAnsi="Times New Roman" w:cs="Times New Roman"/>
          <w:sz w:val="24"/>
          <w:szCs w:val="24"/>
          <w:lang w:eastAsia="lv-LV"/>
        </w:rPr>
        <w:t>2</w:t>
      </w:r>
      <w:r w:rsidRPr="00F35997">
        <w:rPr>
          <w:rFonts w:ascii="Times New Roman" w:eastAsia="Times New Roman" w:hAnsi="Times New Roman" w:cs="Times New Roman"/>
          <w:sz w:val="24"/>
          <w:szCs w:val="24"/>
          <w:lang w:eastAsia="lv-LV"/>
        </w:rPr>
        <w:t>. divu stundu laikā (papīra formā) – 35,00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138BF431" w14:textId="5860643E" w:rsidR="00F35997" w:rsidRPr="00F35997" w:rsidRDefault="00F35997" w:rsidP="001311E5">
      <w:pPr>
        <w:shd w:val="clear" w:color="auto" w:fill="FFFFFF"/>
        <w:spacing w:before="120" w:after="0" w:line="293" w:lineRule="atLeast"/>
        <w:ind w:left="426"/>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2.5.</w:t>
      </w:r>
      <w:r w:rsidR="008C6479">
        <w:rPr>
          <w:rFonts w:ascii="Times New Roman" w:eastAsia="Times New Roman" w:hAnsi="Times New Roman" w:cs="Times New Roman"/>
          <w:sz w:val="24"/>
          <w:szCs w:val="24"/>
          <w:lang w:eastAsia="lv-LV"/>
        </w:rPr>
        <w:t>3</w:t>
      </w:r>
      <w:r w:rsidRPr="00F35997">
        <w:rPr>
          <w:rFonts w:ascii="Times New Roman" w:eastAsia="Times New Roman" w:hAnsi="Times New Roman" w:cs="Times New Roman"/>
          <w:sz w:val="24"/>
          <w:szCs w:val="24"/>
          <w:lang w:eastAsia="lv-LV"/>
        </w:rPr>
        <w:t>. tr</w:t>
      </w:r>
      <w:r w:rsidR="00D62C88">
        <w:rPr>
          <w:rFonts w:ascii="Times New Roman" w:eastAsia="Times New Roman" w:hAnsi="Times New Roman" w:cs="Times New Roman"/>
          <w:sz w:val="24"/>
          <w:szCs w:val="24"/>
          <w:lang w:eastAsia="lv-LV"/>
        </w:rPr>
        <w:t>īs</w:t>
      </w:r>
      <w:r w:rsidRPr="00F35997">
        <w:rPr>
          <w:rFonts w:ascii="Times New Roman" w:eastAsia="Times New Roman" w:hAnsi="Times New Roman" w:cs="Times New Roman"/>
          <w:sz w:val="24"/>
          <w:szCs w:val="24"/>
          <w:lang w:eastAsia="lv-LV"/>
        </w:rPr>
        <w:t xml:space="preserve"> darbdienu laikā</w:t>
      </w:r>
      <w:r w:rsidR="00D62C88">
        <w:rPr>
          <w:rFonts w:ascii="Times New Roman" w:eastAsia="Times New Roman" w:hAnsi="Times New Roman" w:cs="Times New Roman"/>
          <w:sz w:val="24"/>
          <w:szCs w:val="24"/>
          <w:lang w:eastAsia="lv-LV"/>
        </w:rPr>
        <w:t xml:space="preserve"> (elektroniski</w:t>
      </w:r>
      <w:r w:rsidRPr="00F35997">
        <w:rPr>
          <w:rFonts w:ascii="Times New Roman" w:eastAsia="Times New Roman" w:hAnsi="Times New Roman" w:cs="Times New Roman"/>
          <w:sz w:val="24"/>
          <w:szCs w:val="24"/>
          <w:lang w:eastAsia="lv-LV"/>
        </w:rPr>
        <w:t xml:space="preserve"> parakstīta ar drošu elektronisko parakstu</w:t>
      </w:r>
      <w:r w:rsidR="00D62C88">
        <w:rPr>
          <w:rFonts w:ascii="Times New Roman" w:eastAsia="Times New Roman" w:hAnsi="Times New Roman" w:cs="Times New Roman"/>
          <w:sz w:val="24"/>
          <w:szCs w:val="24"/>
          <w:lang w:eastAsia="lv-LV"/>
        </w:rPr>
        <w:t>)</w:t>
      </w:r>
      <w:r w:rsidRPr="00F35997">
        <w:rPr>
          <w:rFonts w:ascii="Times New Roman" w:eastAsia="Times New Roman" w:hAnsi="Times New Roman" w:cs="Times New Roman"/>
          <w:sz w:val="24"/>
          <w:szCs w:val="24"/>
          <w:lang w:eastAsia="lv-LV"/>
        </w:rPr>
        <w:t xml:space="preserve"> – 10,00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5A881255" w14:textId="781BFD58" w:rsidR="005002EE" w:rsidRDefault="00F35997" w:rsidP="00B447E2">
      <w:pPr>
        <w:shd w:val="clear" w:color="auto" w:fill="FFFFFF"/>
        <w:spacing w:before="120" w:after="0" w:line="293" w:lineRule="atLeast"/>
        <w:ind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2.6. informācijas saņemšana tiešsaistes datu pārraides režīmā</w:t>
      </w:r>
      <w:r w:rsidR="0057765C">
        <w:rPr>
          <w:rFonts w:ascii="Times New Roman" w:eastAsia="Times New Roman" w:hAnsi="Times New Roman" w:cs="Times New Roman"/>
          <w:sz w:val="24"/>
          <w:szCs w:val="24"/>
          <w:lang w:eastAsia="lv-LV"/>
        </w:rPr>
        <w:t xml:space="preserve">, </w:t>
      </w:r>
      <w:r w:rsidR="00550A74">
        <w:rPr>
          <w:rFonts w:ascii="Times New Roman" w:eastAsia="Times New Roman" w:hAnsi="Times New Roman" w:cs="Times New Roman"/>
          <w:sz w:val="24"/>
          <w:szCs w:val="24"/>
          <w:lang w:eastAsia="lv-LV"/>
        </w:rPr>
        <w:t>pamatojoties uz noslēgtu</w:t>
      </w:r>
      <w:r w:rsidR="00F57403">
        <w:rPr>
          <w:rFonts w:ascii="Times New Roman" w:eastAsia="Times New Roman" w:hAnsi="Times New Roman" w:cs="Times New Roman"/>
          <w:sz w:val="24"/>
          <w:szCs w:val="24"/>
          <w:lang w:eastAsia="lv-LV"/>
        </w:rPr>
        <w:t xml:space="preserve"> rak</w:t>
      </w:r>
      <w:r w:rsidR="006E14DE">
        <w:rPr>
          <w:rFonts w:ascii="Times New Roman" w:eastAsia="Times New Roman" w:hAnsi="Times New Roman" w:cs="Times New Roman"/>
          <w:sz w:val="24"/>
          <w:szCs w:val="24"/>
          <w:lang w:eastAsia="lv-LV"/>
        </w:rPr>
        <w:t>s</w:t>
      </w:r>
      <w:r w:rsidR="00F57403">
        <w:rPr>
          <w:rFonts w:ascii="Times New Roman" w:eastAsia="Times New Roman" w:hAnsi="Times New Roman" w:cs="Times New Roman"/>
          <w:sz w:val="24"/>
          <w:szCs w:val="24"/>
          <w:lang w:eastAsia="lv-LV"/>
        </w:rPr>
        <w:t>tveida vienošanos</w:t>
      </w:r>
      <w:r w:rsidR="00065AC2">
        <w:rPr>
          <w:rFonts w:ascii="Times New Roman" w:eastAsia="Times New Roman" w:hAnsi="Times New Roman" w:cs="Times New Roman"/>
          <w:sz w:val="24"/>
          <w:szCs w:val="24"/>
          <w:lang w:eastAsia="lv-LV"/>
        </w:rPr>
        <w:t>,</w:t>
      </w:r>
      <w:r w:rsidRPr="00F35997">
        <w:rPr>
          <w:rFonts w:ascii="Times New Roman" w:eastAsia="Times New Roman" w:hAnsi="Times New Roman" w:cs="Times New Roman"/>
          <w:sz w:val="24"/>
          <w:szCs w:val="24"/>
          <w:lang w:eastAsia="lv-LV"/>
        </w:rPr>
        <w:t xml:space="preserve"> izņemot uzticamus sertifikācijas pakalpojumu sniedzējus un kvalificētus identifikācijas pakalpojumu sniedzējus, – 2,00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7B23C946" w14:textId="495E8BAC" w:rsidR="00F35997" w:rsidRPr="00F35997" w:rsidRDefault="00CC3E53" w:rsidP="00CC3E53">
      <w:pPr>
        <w:shd w:val="clear" w:color="auto" w:fill="FFFFFF"/>
        <w:spacing w:before="120" w:after="0" w:line="293" w:lineRule="atLeast"/>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2.7. informācija par aktuālo un iepriekšējo personas kodu, ja to pieprasa un saņem, izmantojot speciālo tiešsaistes formu – 2,00 </w:t>
      </w:r>
      <w:proofErr w:type="spellStart"/>
      <w:r w:rsidRPr="00CC3E53">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sz w:val="24"/>
          <w:szCs w:val="24"/>
          <w:lang w:eastAsia="lv-LV"/>
        </w:rPr>
        <w:t>;</w:t>
      </w:r>
      <w:r w:rsidR="00B447E2" w:rsidRPr="00B447E2">
        <w:rPr>
          <w:rFonts w:ascii="Times New Roman" w:eastAsia="Times New Roman" w:hAnsi="Times New Roman" w:cs="Times New Roman"/>
          <w:sz w:val="24"/>
          <w:szCs w:val="24"/>
          <w:lang w:eastAsia="lv-LV"/>
        </w:rPr>
        <w:t xml:space="preserve"> </w:t>
      </w:r>
    </w:p>
    <w:p w14:paraId="26ED7B97" w14:textId="16902D01" w:rsidR="00F35997" w:rsidRPr="00F35997" w:rsidRDefault="00F35997" w:rsidP="00CC3E53">
      <w:pPr>
        <w:shd w:val="clear" w:color="auto" w:fill="FFFFFF"/>
        <w:spacing w:before="120" w:after="0" w:line="293" w:lineRule="atLeast"/>
        <w:ind w:firstLine="301"/>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w:t>
      </w:r>
      <w:r w:rsidR="00822F84">
        <w:rPr>
          <w:rFonts w:ascii="Times New Roman" w:eastAsia="Times New Roman" w:hAnsi="Times New Roman" w:cs="Times New Roman"/>
          <w:sz w:val="24"/>
          <w:szCs w:val="24"/>
          <w:lang w:eastAsia="lv-LV"/>
        </w:rPr>
        <w:t>8</w:t>
      </w:r>
      <w:r w:rsidRPr="00F35997">
        <w:rPr>
          <w:rFonts w:ascii="Times New Roman" w:eastAsia="Times New Roman" w:hAnsi="Times New Roman" w:cs="Times New Roman"/>
          <w:sz w:val="24"/>
          <w:szCs w:val="24"/>
          <w:lang w:eastAsia="lv-LV"/>
        </w:rPr>
        <w:t xml:space="preserve">. statistiskas informācijas saņemšana </w:t>
      </w:r>
      <w:proofErr w:type="spellStart"/>
      <w:r w:rsidR="00CC3E53">
        <w:rPr>
          <w:rFonts w:ascii="Times New Roman" w:eastAsia="Times New Roman" w:hAnsi="Times New Roman" w:cs="Times New Roman"/>
          <w:sz w:val="24"/>
          <w:szCs w:val="24"/>
          <w:lang w:eastAsia="lv-LV"/>
        </w:rPr>
        <w:t>rakstveidā</w:t>
      </w:r>
      <w:proofErr w:type="spellEnd"/>
      <w:r w:rsidR="00CC3E53">
        <w:rPr>
          <w:rFonts w:ascii="Times New Roman" w:eastAsia="Times New Roman" w:hAnsi="Times New Roman" w:cs="Times New Roman"/>
          <w:sz w:val="24"/>
          <w:szCs w:val="24"/>
          <w:lang w:eastAsia="lv-LV"/>
        </w:rPr>
        <w:t xml:space="preserve"> </w:t>
      </w:r>
      <w:r w:rsidRPr="00F35997">
        <w:rPr>
          <w:rFonts w:ascii="Times New Roman" w:eastAsia="Times New Roman" w:hAnsi="Times New Roman" w:cs="Times New Roman"/>
          <w:sz w:val="24"/>
          <w:szCs w:val="24"/>
          <w:lang w:eastAsia="lv-LV"/>
        </w:rPr>
        <w:t>(viena lappuse) – 5,00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7FAB1EC0" w14:textId="453D5859" w:rsidR="00F35997" w:rsidRPr="00F35997" w:rsidRDefault="00F35997" w:rsidP="00CC3E53">
      <w:pPr>
        <w:shd w:val="clear" w:color="auto" w:fill="FFFFFF"/>
        <w:spacing w:before="120" w:after="0" w:line="293" w:lineRule="atLeast"/>
        <w:ind w:firstLine="301"/>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w:t>
      </w:r>
      <w:r w:rsidR="00822F84">
        <w:rPr>
          <w:rFonts w:ascii="Times New Roman" w:eastAsia="Times New Roman" w:hAnsi="Times New Roman" w:cs="Times New Roman"/>
          <w:sz w:val="24"/>
          <w:szCs w:val="24"/>
          <w:lang w:eastAsia="lv-LV"/>
        </w:rPr>
        <w:t>9</w:t>
      </w:r>
      <w:r w:rsidRPr="00F35997">
        <w:rPr>
          <w:rFonts w:ascii="Times New Roman" w:eastAsia="Times New Roman" w:hAnsi="Times New Roman" w:cs="Times New Roman"/>
          <w:sz w:val="24"/>
          <w:szCs w:val="24"/>
          <w:lang w:eastAsia="lv-LV"/>
        </w:rPr>
        <w:t>. informācijas saņemšana par noteiktā laikposmā mirušām personām (miršanas fakta apliecinājums – miris), ja informācija tiek pieprasīta par laikposmu:</w:t>
      </w:r>
    </w:p>
    <w:p w14:paraId="62C7B637" w14:textId="5D732420" w:rsidR="00F35997" w:rsidRPr="00F35997" w:rsidRDefault="00F35997" w:rsidP="00B447E2">
      <w:pPr>
        <w:shd w:val="clear" w:color="auto" w:fill="FFFFFF"/>
        <w:spacing w:before="120" w:after="0" w:line="293" w:lineRule="atLeast"/>
        <w:ind w:left="426"/>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w:t>
      </w:r>
      <w:r w:rsidR="00822F84">
        <w:rPr>
          <w:rFonts w:ascii="Times New Roman" w:eastAsia="Times New Roman" w:hAnsi="Times New Roman" w:cs="Times New Roman"/>
          <w:sz w:val="24"/>
          <w:szCs w:val="24"/>
          <w:lang w:eastAsia="lv-LV"/>
        </w:rPr>
        <w:t>9</w:t>
      </w:r>
      <w:r w:rsidRPr="00F35997">
        <w:rPr>
          <w:rFonts w:ascii="Times New Roman" w:eastAsia="Times New Roman" w:hAnsi="Times New Roman" w:cs="Times New Roman"/>
          <w:sz w:val="24"/>
          <w:szCs w:val="24"/>
          <w:lang w:eastAsia="lv-LV"/>
        </w:rPr>
        <w:t>.1. līdz vienam gadam – 150,00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22A64F99" w14:textId="253DB8A4" w:rsidR="00F35997" w:rsidRPr="00F35997" w:rsidRDefault="00F35997" w:rsidP="00B447E2">
      <w:pPr>
        <w:shd w:val="clear" w:color="auto" w:fill="FFFFFF"/>
        <w:spacing w:before="120" w:after="0" w:line="293" w:lineRule="atLeast"/>
        <w:ind w:left="426"/>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w:t>
      </w:r>
      <w:r w:rsidR="00822F84">
        <w:rPr>
          <w:rFonts w:ascii="Times New Roman" w:eastAsia="Times New Roman" w:hAnsi="Times New Roman" w:cs="Times New Roman"/>
          <w:sz w:val="24"/>
          <w:szCs w:val="24"/>
          <w:lang w:eastAsia="lv-LV"/>
        </w:rPr>
        <w:t>9</w:t>
      </w:r>
      <w:r w:rsidRPr="00F35997">
        <w:rPr>
          <w:rFonts w:ascii="Times New Roman" w:eastAsia="Times New Roman" w:hAnsi="Times New Roman" w:cs="Times New Roman"/>
          <w:sz w:val="24"/>
          <w:szCs w:val="24"/>
          <w:lang w:eastAsia="lv-LV"/>
        </w:rPr>
        <w:t>.2. no viena līdz pieciem gadiem – 240,00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61485E79" w14:textId="4BE13D53" w:rsidR="00F35997" w:rsidRPr="00F35997" w:rsidRDefault="00F35997" w:rsidP="00B447E2">
      <w:pPr>
        <w:shd w:val="clear" w:color="auto" w:fill="FFFFFF"/>
        <w:spacing w:before="120" w:after="0" w:line="293" w:lineRule="atLeast"/>
        <w:ind w:left="426"/>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2.</w:t>
      </w:r>
      <w:r w:rsidR="00822F84">
        <w:rPr>
          <w:rFonts w:ascii="Times New Roman" w:eastAsia="Times New Roman" w:hAnsi="Times New Roman" w:cs="Times New Roman"/>
          <w:sz w:val="24"/>
          <w:szCs w:val="24"/>
          <w:lang w:eastAsia="lv-LV"/>
        </w:rPr>
        <w:t>9</w:t>
      </w:r>
      <w:r w:rsidRPr="00F35997">
        <w:rPr>
          <w:rFonts w:ascii="Times New Roman" w:eastAsia="Times New Roman" w:hAnsi="Times New Roman" w:cs="Times New Roman"/>
          <w:sz w:val="24"/>
          <w:szCs w:val="24"/>
          <w:lang w:eastAsia="lv-LV"/>
        </w:rPr>
        <w:t>.3. kas pārsniedz piecus gadus – 345,00 </w:t>
      </w:r>
      <w:proofErr w:type="spellStart"/>
      <w:r w:rsidRPr="00F35997">
        <w:rPr>
          <w:rFonts w:ascii="Times New Roman" w:eastAsia="Times New Roman" w:hAnsi="Times New Roman" w:cs="Times New Roman"/>
          <w:i/>
          <w:iCs/>
          <w:sz w:val="24"/>
          <w:szCs w:val="24"/>
          <w:lang w:eastAsia="lv-LV"/>
        </w:rPr>
        <w:t>euro</w:t>
      </w:r>
      <w:proofErr w:type="spellEnd"/>
      <w:r w:rsidRPr="00F35997">
        <w:rPr>
          <w:rFonts w:ascii="Times New Roman" w:eastAsia="Times New Roman" w:hAnsi="Times New Roman" w:cs="Times New Roman"/>
          <w:sz w:val="24"/>
          <w:szCs w:val="24"/>
          <w:lang w:eastAsia="lv-LV"/>
        </w:rPr>
        <w:t>.</w:t>
      </w:r>
    </w:p>
    <w:p w14:paraId="305D2325" w14:textId="77777777" w:rsidR="00F35997" w:rsidRPr="00F35997" w:rsidRDefault="00F35997" w:rsidP="001311E5">
      <w:pPr>
        <w:shd w:val="clear" w:color="auto" w:fill="FFFFFF"/>
        <w:spacing w:before="120" w:after="0" w:line="293" w:lineRule="atLeast"/>
        <w:ind w:firstLine="301"/>
        <w:jc w:val="both"/>
        <w:rPr>
          <w:rFonts w:ascii="Times New Roman" w:eastAsia="Times New Roman" w:hAnsi="Times New Roman" w:cs="Times New Roman"/>
          <w:sz w:val="24"/>
          <w:szCs w:val="24"/>
          <w:lang w:eastAsia="lv-LV"/>
        </w:rPr>
      </w:pPr>
      <w:bookmarkStart w:id="4" w:name="p3"/>
      <w:bookmarkStart w:id="5" w:name="p-633552"/>
      <w:bookmarkEnd w:id="4"/>
      <w:bookmarkEnd w:id="5"/>
      <w:r w:rsidRPr="00F35997">
        <w:rPr>
          <w:rFonts w:ascii="Times New Roman" w:eastAsia="Times New Roman" w:hAnsi="Times New Roman" w:cs="Times New Roman"/>
          <w:sz w:val="24"/>
          <w:szCs w:val="24"/>
          <w:lang w:eastAsia="lv-LV"/>
        </w:rPr>
        <w:t>3. Valsts nodevas apmēru samazina par 50 procentiem, ja šo noteikumu 2.3., 2.4. un 2.5. apakšpunktā minēto informāciju pieprasa:</w:t>
      </w:r>
    </w:p>
    <w:p w14:paraId="001A1E75" w14:textId="77777777" w:rsidR="00F35997" w:rsidRPr="00F35997" w:rsidRDefault="00F35997"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3.1. politiski represētā persona;</w:t>
      </w:r>
    </w:p>
    <w:p w14:paraId="050F2415" w14:textId="77777777" w:rsidR="00F35997" w:rsidRPr="00F35997" w:rsidRDefault="00F35997"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3.2. nacionālās pretošanās kustības dalībnieks;</w:t>
      </w:r>
    </w:p>
    <w:p w14:paraId="30E7E83D" w14:textId="77777777" w:rsidR="00F35997" w:rsidRPr="00F35997" w:rsidRDefault="00F35997"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3.3. persona, kurai pašai vai kopā ar laulāto, vai personas laulātajam ir trīs bērni vai vairāk (tai skaitā audžuģimenē ievietoti un aizbildnībā esoši bērni) vecumā līdz 18 gadiem vai bērni līdz 24 gadu vecumam, kuri iegūst vispārējo, profesionālo vai augstāko izglītību;</w:t>
      </w:r>
    </w:p>
    <w:p w14:paraId="4BC52D42" w14:textId="77777777" w:rsidR="00F35997" w:rsidRPr="00F35997" w:rsidRDefault="00F35997"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3.4. aizbildnis vai aizgādnis par aizbildnībā vai aizgādnībā esošo personu.</w:t>
      </w:r>
    </w:p>
    <w:p w14:paraId="6666205E" w14:textId="77777777" w:rsidR="00F35997" w:rsidRPr="00F35997" w:rsidRDefault="00F35997" w:rsidP="001311E5">
      <w:pPr>
        <w:shd w:val="clear" w:color="auto" w:fill="FFFFFF"/>
        <w:spacing w:before="120" w:after="0" w:line="293" w:lineRule="atLeast"/>
        <w:ind w:firstLine="301"/>
        <w:jc w:val="both"/>
        <w:rPr>
          <w:rFonts w:ascii="Times New Roman" w:eastAsia="Times New Roman" w:hAnsi="Times New Roman" w:cs="Times New Roman"/>
          <w:sz w:val="24"/>
          <w:szCs w:val="24"/>
          <w:lang w:eastAsia="lv-LV"/>
        </w:rPr>
      </w:pPr>
      <w:bookmarkStart w:id="6" w:name="p4"/>
      <w:bookmarkStart w:id="7" w:name="p-633553"/>
      <w:bookmarkEnd w:id="6"/>
      <w:bookmarkEnd w:id="7"/>
      <w:r w:rsidRPr="00F35997">
        <w:rPr>
          <w:rFonts w:ascii="Times New Roman" w:eastAsia="Times New Roman" w:hAnsi="Times New Roman" w:cs="Times New Roman"/>
          <w:sz w:val="24"/>
          <w:szCs w:val="24"/>
          <w:lang w:eastAsia="lv-LV"/>
        </w:rPr>
        <w:t>4. No valsts nodevas samaksas ir atbrīvotas šādas personas, kuras pieprasa šo noteikumu 2.3., 2.4. un 2.5. apakšpunktā minēto informāciju:</w:t>
      </w:r>
    </w:p>
    <w:p w14:paraId="76F4A125" w14:textId="77777777" w:rsidR="00F35997" w:rsidRPr="00F35997" w:rsidRDefault="00F35997"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4.1. persona ar invaliditāti;</w:t>
      </w:r>
    </w:p>
    <w:p w14:paraId="21D6F0F8" w14:textId="77777777" w:rsidR="00F35997" w:rsidRPr="00F35997" w:rsidRDefault="00F35997"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4.2. Černobiļas atomelektrostacijas avārijas seku likvidēšanas dalībnieks;</w:t>
      </w:r>
    </w:p>
    <w:p w14:paraId="4DE71C8E" w14:textId="77777777" w:rsidR="00F35997" w:rsidRPr="00F35997" w:rsidRDefault="00F35997"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4.3. persona, kura sasniegusi Latvijas Republikā vecuma pensijas piešķiršanai noteikto vecumu;</w:t>
      </w:r>
    </w:p>
    <w:p w14:paraId="363F51D9" w14:textId="77777777" w:rsidR="00F35997" w:rsidRPr="00F35997" w:rsidRDefault="00F35997"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4.4. persona, kurai Latvijas Republikā piešķirta vecuma pensija;</w:t>
      </w:r>
    </w:p>
    <w:p w14:paraId="3633B8A4" w14:textId="77777777" w:rsidR="00F35997" w:rsidRPr="00F35997" w:rsidRDefault="00F35997"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4.5. trūcīgas ģimenes loceklis vai atsevišķi dzīvojoša trūcīga persona.</w:t>
      </w:r>
    </w:p>
    <w:p w14:paraId="793F3800" w14:textId="3F71269E" w:rsidR="00F35997" w:rsidRPr="00F35997" w:rsidRDefault="00F35997" w:rsidP="001311E5">
      <w:pPr>
        <w:shd w:val="clear" w:color="auto" w:fill="FFFFFF"/>
        <w:spacing w:before="120" w:after="0" w:line="293" w:lineRule="atLeast"/>
        <w:ind w:firstLine="301"/>
        <w:jc w:val="both"/>
        <w:rPr>
          <w:rFonts w:ascii="Times New Roman" w:eastAsia="Times New Roman" w:hAnsi="Times New Roman" w:cs="Times New Roman"/>
          <w:sz w:val="24"/>
          <w:szCs w:val="24"/>
          <w:lang w:eastAsia="lv-LV"/>
        </w:rPr>
      </w:pPr>
      <w:bookmarkStart w:id="8" w:name="p5"/>
      <w:bookmarkStart w:id="9" w:name="p-633554"/>
      <w:bookmarkEnd w:id="8"/>
      <w:bookmarkEnd w:id="9"/>
      <w:r w:rsidRPr="00F35997">
        <w:rPr>
          <w:rFonts w:ascii="Times New Roman" w:eastAsia="Times New Roman" w:hAnsi="Times New Roman" w:cs="Times New Roman"/>
          <w:sz w:val="24"/>
          <w:szCs w:val="24"/>
          <w:lang w:eastAsia="lv-LV"/>
        </w:rPr>
        <w:t>5. Ja Pilsonības un migrācijas lietu pārvaldes</w:t>
      </w:r>
      <w:r w:rsidR="005F793E">
        <w:rPr>
          <w:rFonts w:ascii="Times New Roman" w:eastAsia="Times New Roman" w:hAnsi="Times New Roman" w:cs="Times New Roman"/>
          <w:sz w:val="24"/>
          <w:szCs w:val="24"/>
          <w:lang w:eastAsia="lv-LV"/>
        </w:rPr>
        <w:t xml:space="preserve"> (turpmāk - Pārvalde)</w:t>
      </w:r>
      <w:r w:rsidR="00630820">
        <w:rPr>
          <w:rFonts w:ascii="Times New Roman" w:eastAsia="Times New Roman" w:hAnsi="Times New Roman" w:cs="Times New Roman"/>
          <w:sz w:val="24"/>
          <w:szCs w:val="24"/>
          <w:lang w:eastAsia="lv-LV"/>
        </w:rPr>
        <w:t>,</w:t>
      </w:r>
      <w:r w:rsidRPr="00F35997">
        <w:rPr>
          <w:rFonts w:ascii="Times New Roman" w:eastAsia="Times New Roman" w:hAnsi="Times New Roman" w:cs="Times New Roman"/>
          <w:sz w:val="24"/>
          <w:szCs w:val="24"/>
          <w:lang w:eastAsia="lv-LV"/>
        </w:rPr>
        <w:t xml:space="preserve"> </w:t>
      </w:r>
      <w:bookmarkStart w:id="10" w:name="_GoBack"/>
      <w:r w:rsidR="00630820" w:rsidRPr="00F35997">
        <w:rPr>
          <w:rFonts w:ascii="Times New Roman" w:eastAsia="Times New Roman" w:hAnsi="Times New Roman" w:cs="Times New Roman"/>
          <w:sz w:val="24"/>
          <w:szCs w:val="24"/>
          <w:lang w:eastAsia="lv-LV"/>
        </w:rPr>
        <w:t>pašvald</w:t>
      </w:r>
      <w:bookmarkEnd w:id="10"/>
      <w:r w:rsidR="00630820" w:rsidRPr="00F35997">
        <w:rPr>
          <w:rFonts w:ascii="Times New Roman" w:eastAsia="Times New Roman" w:hAnsi="Times New Roman" w:cs="Times New Roman"/>
          <w:sz w:val="24"/>
          <w:szCs w:val="24"/>
          <w:lang w:eastAsia="lv-LV"/>
        </w:rPr>
        <w:t>ības vai tās izveidotas iestādes</w:t>
      </w:r>
      <w:r w:rsidR="005F793E">
        <w:rPr>
          <w:rFonts w:ascii="Times New Roman" w:eastAsia="Times New Roman" w:hAnsi="Times New Roman" w:cs="Times New Roman"/>
          <w:sz w:val="24"/>
          <w:szCs w:val="24"/>
          <w:lang w:eastAsia="lv-LV"/>
        </w:rPr>
        <w:t xml:space="preserve"> (turpmāk - Pašvaldība)</w:t>
      </w:r>
      <w:r w:rsidR="00630820">
        <w:rPr>
          <w:rFonts w:ascii="Times New Roman" w:eastAsia="Times New Roman" w:hAnsi="Times New Roman" w:cs="Times New Roman"/>
          <w:sz w:val="24"/>
          <w:szCs w:val="24"/>
          <w:lang w:eastAsia="lv-LV"/>
        </w:rPr>
        <w:t>,</w:t>
      </w:r>
      <w:r w:rsidR="00630820" w:rsidRPr="00F35997">
        <w:rPr>
          <w:rFonts w:ascii="Times New Roman" w:eastAsia="Times New Roman" w:hAnsi="Times New Roman" w:cs="Times New Roman"/>
          <w:sz w:val="24"/>
          <w:szCs w:val="24"/>
          <w:lang w:eastAsia="lv-LV"/>
        </w:rPr>
        <w:t xml:space="preserve"> </w:t>
      </w:r>
      <w:r w:rsidRPr="00F35997">
        <w:rPr>
          <w:rFonts w:ascii="Times New Roman" w:eastAsia="Times New Roman" w:hAnsi="Times New Roman" w:cs="Times New Roman"/>
          <w:sz w:val="24"/>
          <w:szCs w:val="24"/>
          <w:lang w:eastAsia="lv-LV"/>
        </w:rPr>
        <w:t xml:space="preserve">vai Latvijas Republikas diplomātiskās un konsulārās pārstāvniecības </w:t>
      </w:r>
      <w:r w:rsidR="00FC34BF">
        <w:rPr>
          <w:rFonts w:ascii="Times New Roman" w:eastAsia="Times New Roman" w:hAnsi="Times New Roman" w:cs="Times New Roman"/>
          <w:sz w:val="24"/>
          <w:szCs w:val="24"/>
          <w:lang w:eastAsia="lv-LV"/>
        </w:rPr>
        <w:t xml:space="preserve">(turpmāk - Pārstāvniecība) </w:t>
      </w:r>
      <w:r w:rsidRPr="00F35997">
        <w:rPr>
          <w:rFonts w:ascii="Times New Roman" w:eastAsia="Times New Roman" w:hAnsi="Times New Roman" w:cs="Times New Roman"/>
          <w:sz w:val="24"/>
          <w:szCs w:val="24"/>
          <w:lang w:eastAsia="lv-LV"/>
        </w:rPr>
        <w:t>ārvalstīs</w:t>
      </w:r>
      <w:r w:rsidR="00630820" w:rsidRPr="00F35997">
        <w:rPr>
          <w:rFonts w:ascii="Times New Roman" w:eastAsia="Times New Roman" w:hAnsi="Times New Roman" w:cs="Times New Roman"/>
          <w:sz w:val="24"/>
          <w:szCs w:val="24"/>
          <w:lang w:eastAsia="lv-LV"/>
        </w:rPr>
        <w:t xml:space="preserve"> rīcībā </w:t>
      </w:r>
      <w:r w:rsidRPr="00F35997">
        <w:rPr>
          <w:rFonts w:ascii="Times New Roman" w:eastAsia="Times New Roman" w:hAnsi="Times New Roman" w:cs="Times New Roman"/>
          <w:sz w:val="24"/>
          <w:szCs w:val="24"/>
          <w:lang w:eastAsia="lv-LV"/>
        </w:rPr>
        <w:t xml:space="preserve">nav informācijas par personas piederību šo </w:t>
      </w:r>
      <w:r w:rsidRPr="0057765C">
        <w:rPr>
          <w:rFonts w:ascii="Times New Roman" w:eastAsia="Times New Roman" w:hAnsi="Times New Roman" w:cs="Times New Roman"/>
          <w:sz w:val="24"/>
          <w:szCs w:val="24"/>
          <w:lang w:eastAsia="lv-LV"/>
        </w:rPr>
        <w:t>noteikumu </w:t>
      </w:r>
      <w:hyperlink r:id="rId8" w:anchor="p3" w:history="1">
        <w:r w:rsidRPr="0057765C">
          <w:rPr>
            <w:rFonts w:ascii="Times New Roman" w:eastAsia="Times New Roman" w:hAnsi="Times New Roman" w:cs="Times New Roman"/>
            <w:sz w:val="24"/>
            <w:szCs w:val="24"/>
            <w:lang w:eastAsia="lv-LV"/>
          </w:rPr>
          <w:t>3.</w:t>
        </w:r>
      </w:hyperlink>
      <w:r w:rsidRPr="0057765C">
        <w:rPr>
          <w:rFonts w:ascii="Times New Roman" w:eastAsia="Times New Roman" w:hAnsi="Times New Roman" w:cs="Times New Roman"/>
          <w:sz w:val="24"/>
          <w:szCs w:val="24"/>
          <w:lang w:eastAsia="lv-LV"/>
        </w:rPr>
        <w:t> un </w:t>
      </w:r>
      <w:hyperlink r:id="rId9" w:anchor="p4" w:history="1">
        <w:r w:rsidRPr="0057765C">
          <w:rPr>
            <w:rFonts w:ascii="Times New Roman" w:eastAsia="Times New Roman" w:hAnsi="Times New Roman" w:cs="Times New Roman"/>
            <w:sz w:val="24"/>
            <w:szCs w:val="24"/>
            <w:lang w:eastAsia="lv-LV"/>
          </w:rPr>
          <w:t>4.</w:t>
        </w:r>
      </w:hyperlink>
      <w:r w:rsidRPr="0057765C">
        <w:rPr>
          <w:rFonts w:ascii="Times New Roman" w:eastAsia="Times New Roman" w:hAnsi="Times New Roman" w:cs="Times New Roman"/>
          <w:sz w:val="24"/>
          <w:szCs w:val="24"/>
          <w:lang w:eastAsia="lv-LV"/>
        </w:rPr>
        <w:t> punktā</w:t>
      </w:r>
      <w:r w:rsidRPr="00F35997">
        <w:rPr>
          <w:rFonts w:ascii="Times New Roman" w:eastAsia="Times New Roman" w:hAnsi="Times New Roman" w:cs="Times New Roman"/>
          <w:sz w:val="24"/>
          <w:szCs w:val="24"/>
          <w:lang w:eastAsia="lv-LV"/>
        </w:rPr>
        <w:t xml:space="preserve"> minētajam statusam, persona uzrāda dokumentu, kas apliecina attiecīgo statusu.</w:t>
      </w:r>
    </w:p>
    <w:p w14:paraId="095462B2" w14:textId="5BDE8263" w:rsidR="00F35997" w:rsidRPr="00F35997" w:rsidRDefault="004A1F09" w:rsidP="001311E5">
      <w:pPr>
        <w:shd w:val="clear" w:color="auto" w:fill="FFFFFF"/>
        <w:spacing w:before="120" w:after="0" w:line="293" w:lineRule="atLeast"/>
        <w:ind w:firstLine="301"/>
        <w:jc w:val="both"/>
        <w:rPr>
          <w:rFonts w:ascii="Times New Roman" w:eastAsia="Times New Roman" w:hAnsi="Times New Roman" w:cs="Times New Roman"/>
          <w:sz w:val="24"/>
          <w:szCs w:val="24"/>
          <w:lang w:eastAsia="lv-LV"/>
        </w:rPr>
      </w:pPr>
      <w:bookmarkStart w:id="11" w:name="p6"/>
      <w:bookmarkStart w:id="12" w:name="p-633555"/>
      <w:bookmarkEnd w:id="11"/>
      <w:bookmarkEnd w:id="12"/>
      <w:r>
        <w:rPr>
          <w:rFonts w:ascii="Times New Roman" w:eastAsia="Times New Roman" w:hAnsi="Times New Roman" w:cs="Times New Roman"/>
          <w:sz w:val="24"/>
          <w:szCs w:val="24"/>
          <w:lang w:eastAsia="lv-LV"/>
        </w:rPr>
        <w:t>6</w:t>
      </w:r>
      <w:r w:rsidR="00F35997" w:rsidRPr="00F35997">
        <w:rPr>
          <w:rFonts w:ascii="Times New Roman" w:eastAsia="Times New Roman" w:hAnsi="Times New Roman" w:cs="Times New Roman"/>
          <w:sz w:val="24"/>
          <w:szCs w:val="24"/>
          <w:lang w:eastAsia="lv-LV"/>
        </w:rPr>
        <w:t>. </w:t>
      </w:r>
      <w:r w:rsidR="005F793E">
        <w:rPr>
          <w:rFonts w:ascii="Times New Roman" w:eastAsia="Times New Roman" w:hAnsi="Times New Roman" w:cs="Times New Roman"/>
          <w:sz w:val="24"/>
          <w:szCs w:val="24"/>
          <w:lang w:eastAsia="lv-LV"/>
        </w:rPr>
        <w:t>V</w:t>
      </w:r>
      <w:r w:rsidR="005F793E" w:rsidRPr="00F35997">
        <w:rPr>
          <w:rFonts w:ascii="Times New Roman" w:eastAsia="Times New Roman" w:hAnsi="Times New Roman" w:cs="Times New Roman"/>
          <w:sz w:val="24"/>
          <w:szCs w:val="24"/>
          <w:lang w:eastAsia="lv-LV"/>
        </w:rPr>
        <w:t xml:space="preserve">alsts nodevas maksājumu </w:t>
      </w:r>
      <w:r w:rsidR="005F793E">
        <w:rPr>
          <w:rFonts w:ascii="Times New Roman" w:eastAsia="Times New Roman" w:hAnsi="Times New Roman" w:cs="Times New Roman"/>
          <w:sz w:val="24"/>
          <w:szCs w:val="24"/>
          <w:lang w:eastAsia="lv-LV"/>
        </w:rPr>
        <w:t xml:space="preserve">veic </w:t>
      </w:r>
      <w:r w:rsidR="005F793E" w:rsidRPr="00F35997">
        <w:rPr>
          <w:rFonts w:ascii="Times New Roman" w:eastAsia="Times New Roman" w:hAnsi="Times New Roman" w:cs="Times New Roman"/>
          <w:sz w:val="24"/>
          <w:szCs w:val="24"/>
          <w:lang w:eastAsia="lv-LV"/>
        </w:rPr>
        <w:t>valsts vai pašvaldības budžetā</w:t>
      </w:r>
      <w:r w:rsidR="005F793E">
        <w:rPr>
          <w:rFonts w:ascii="Times New Roman" w:eastAsia="Times New Roman" w:hAnsi="Times New Roman" w:cs="Times New Roman"/>
          <w:sz w:val="24"/>
          <w:szCs w:val="24"/>
          <w:lang w:eastAsia="lv-LV"/>
        </w:rPr>
        <w:t xml:space="preserve"> p</w:t>
      </w:r>
      <w:r w:rsidR="00F35997" w:rsidRPr="00F35997">
        <w:rPr>
          <w:rFonts w:ascii="Times New Roman" w:eastAsia="Times New Roman" w:hAnsi="Times New Roman" w:cs="Times New Roman"/>
          <w:sz w:val="24"/>
          <w:szCs w:val="24"/>
          <w:lang w:eastAsia="lv-LV"/>
        </w:rPr>
        <w:t xml:space="preserve">irms informācijas saņemšanas no </w:t>
      </w:r>
      <w:r w:rsidR="003F0E86">
        <w:rPr>
          <w:rFonts w:ascii="Times New Roman" w:eastAsia="Times New Roman" w:hAnsi="Times New Roman" w:cs="Times New Roman"/>
          <w:sz w:val="24"/>
          <w:szCs w:val="24"/>
          <w:lang w:eastAsia="lv-LV"/>
        </w:rPr>
        <w:t>R</w:t>
      </w:r>
      <w:r w:rsidR="00F35997" w:rsidRPr="00F35997">
        <w:rPr>
          <w:rFonts w:ascii="Times New Roman" w:eastAsia="Times New Roman" w:hAnsi="Times New Roman" w:cs="Times New Roman"/>
          <w:sz w:val="24"/>
          <w:szCs w:val="24"/>
          <w:lang w:eastAsia="lv-LV"/>
        </w:rPr>
        <w:t>eģistra:</w:t>
      </w:r>
    </w:p>
    <w:p w14:paraId="055B0289" w14:textId="023CEAEF" w:rsidR="00F35997" w:rsidRPr="00F35997" w:rsidRDefault="004A1F09"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35997" w:rsidRPr="00F35997">
        <w:rPr>
          <w:rFonts w:ascii="Times New Roman" w:eastAsia="Times New Roman" w:hAnsi="Times New Roman" w:cs="Times New Roman"/>
          <w:sz w:val="24"/>
          <w:szCs w:val="24"/>
          <w:lang w:eastAsia="lv-LV"/>
        </w:rPr>
        <w:t>.1. ar maksājumu pakalpojumu sniedzēja starpniecību, kuram ir tiesības sniegt maksājumu pakalpojumus;</w:t>
      </w:r>
    </w:p>
    <w:p w14:paraId="0F7CFA45" w14:textId="760D7391" w:rsidR="00F35997" w:rsidRPr="00F35997" w:rsidRDefault="004A1F09"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35997" w:rsidRPr="00F35997">
        <w:rPr>
          <w:rFonts w:ascii="Times New Roman" w:eastAsia="Times New Roman" w:hAnsi="Times New Roman" w:cs="Times New Roman"/>
          <w:sz w:val="24"/>
          <w:szCs w:val="24"/>
          <w:lang w:eastAsia="lv-LV"/>
        </w:rPr>
        <w:t xml:space="preserve">.2. Pārvaldē, </w:t>
      </w:r>
      <w:r w:rsidR="00D22782">
        <w:rPr>
          <w:rFonts w:ascii="Times New Roman" w:eastAsia="Times New Roman" w:hAnsi="Times New Roman" w:cs="Times New Roman"/>
          <w:sz w:val="24"/>
          <w:szCs w:val="24"/>
          <w:lang w:eastAsia="lv-LV"/>
        </w:rPr>
        <w:t>P</w:t>
      </w:r>
      <w:r w:rsidR="007D7E73" w:rsidRPr="00F35997">
        <w:rPr>
          <w:rFonts w:ascii="Times New Roman" w:eastAsia="Times New Roman" w:hAnsi="Times New Roman" w:cs="Times New Roman"/>
          <w:sz w:val="24"/>
          <w:szCs w:val="24"/>
          <w:lang w:eastAsia="lv-LV"/>
        </w:rPr>
        <w:t xml:space="preserve">ašvaldībā </w:t>
      </w:r>
      <w:r w:rsidR="007D7E73">
        <w:rPr>
          <w:rFonts w:ascii="Times New Roman" w:eastAsia="Times New Roman" w:hAnsi="Times New Roman" w:cs="Times New Roman"/>
          <w:sz w:val="24"/>
          <w:szCs w:val="24"/>
          <w:lang w:eastAsia="lv-LV"/>
        </w:rPr>
        <w:t>vai</w:t>
      </w:r>
      <w:r w:rsidR="007D7E73" w:rsidRPr="00F35997">
        <w:rPr>
          <w:rFonts w:ascii="Times New Roman" w:eastAsia="Times New Roman" w:hAnsi="Times New Roman" w:cs="Times New Roman"/>
          <w:sz w:val="24"/>
          <w:szCs w:val="24"/>
          <w:lang w:eastAsia="lv-LV"/>
        </w:rPr>
        <w:t xml:space="preserve"> </w:t>
      </w:r>
      <w:r w:rsidR="005F793E">
        <w:rPr>
          <w:rFonts w:ascii="Times New Roman" w:eastAsia="Times New Roman" w:hAnsi="Times New Roman" w:cs="Times New Roman"/>
          <w:sz w:val="24"/>
          <w:szCs w:val="24"/>
          <w:lang w:eastAsia="lv-LV"/>
        </w:rPr>
        <w:t>P</w:t>
      </w:r>
      <w:r w:rsidR="00F35997" w:rsidRPr="00F35997">
        <w:rPr>
          <w:rFonts w:ascii="Times New Roman" w:eastAsia="Times New Roman" w:hAnsi="Times New Roman" w:cs="Times New Roman"/>
          <w:sz w:val="24"/>
          <w:szCs w:val="24"/>
          <w:lang w:eastAsia="lv-LV"/>
        </w:rPr>
        <w:t xml:space="preserve">ārstāvniecībā ārvalstīs ar maksājumu karti maksājumu karšu pieņemšanas terminālī vai citā alternatīvā sistēmā, ja Pārvalde, </w:t>
      </w:r>
      <w:r w:rsidR="00D22782">
        <w:rPr>
          <w:rFonts w:ascii="Times New Roman" w:eastAsia="Times New Roman" w:hAnsi="Times New Roman" w:cs="Times New Roman"/>
          <w:sz w:val="24"/>
          <w:szCs w:val="24"/>
          <w:lang w:eastAsia="lv-LV"/>
        </w:rPr>
        <w:t>P</w:t>
      </w:r>
      <w:r w:rsidR="007D7E73" w:rsidRPr="00F35997">
        <w:rPr>
          <w:rFonts w:ascii="Times New Roman" w:eastAsia="Times New Roman" w:hAnsi="Times New Roman" w:cs="Times New Roman"/>
          <w:sz w:val="24"/>
          <w:szCs w:val="24"/>
          <w:lang w:eastAsia="lv-LV"/>
        </w:rPr>
        <w:t>ašvaldība,</w:t>
      </w:r>
      <w:r w:rsidR="007D7E73">
        <w:rPr>
          <w:rFonts w:ascii="Times New Roman" w:eastAsia="Times New Roman" w:hAnsi="Times New Roman" w:cs="Times New Roman"/>
          <w:sz w:val="24"/>
          <w:szCs w:val="24"/>
          <w:lang w:eastAsia="lv-LV"/>
        </w:rPr>
        <w:t xml:space="preserve"> </w:t>
      </w:r>
      <w:r w:rsidR="00F35997" w:rsidRPr="00F35997">
        <w:rPr>
          <w:rFonts w:ascii="Times New Roman" w:eastAsia="Times New Roman" w:hAnsi="Times New Roman" w:cs="Times New Roman"/>
          <w:sz w:val="24"/>
          <w:szCs w:val="24"/>
          <w:lang w:eastAsia="lv-LV"/>
        </w:rPr>
        <w:t>Ārlietu ministrija, vai starpniekinstitūcija to tehniski nodrošina;</w:t>
      </w:r>
    </w:p>
    <w:p w14:paraId="139B4AC5" w14:textId="0A2F67E7" w:rsidR="009618D0" w:rsidRPr="00F35997" w:rsidRDefault="009618D0" w:rsidP="009618D0">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6.3. Pārvaldē, izmantojot speciālo tiešsaistes formu, ja informācija pieprasīta par sevi, savu </w:t>
      </w:r>
      <w:r w:rsidRPr="00F35997">
        <w:rPr>
          <w:rFonts w:ascii="Times New Roman" w:eastAsia="Times New Roman" w:hAnsi="Times New Roman" w:cs="Times New Roman"/>
          <w:sz w:val="24"/>
          <w:szCs w:val="24"/>
          <w:lang w:eastAsia="lv-LV"/>
        </w:rPr>
        <w:t>bērn</w:t>
      </w:r>
      <w:r>
        <w:rPr>
          <w:rFonts w:ascii="Times New Roman" w:eastAsia="Times New Roman" w:hAnsi="Times New Roman" w:cs="Times New Roman"/>
          <w:sz w:val="24"/>
          <w:szCs w:val="24"/>
          <w:lang w:eastAsia="lv-LV"/>
        </w:rPr>
        <w:t>u</w:t>
      </w:r>
      <w:r w:rsidRPr="00F35997">
        <w:rPr>
          <w:rFonts w:ascii="Times New Roman" w:eastAsia="Times New Roman" w:hAnsi="Times New Roman" w:cs="Times New Roman"/>
          <w:sz w:val="24"/>
          <w:szCs w:val="24"/>
          <w:lang w:eastAsia="lv-LV"/>
        </w:rPr>
        <w:t>, kurš jaunāks par 18 gadiem, vai par aizbildnībā vai aizgādnībā esoš</w:t>
      </w:r>
      <w:r>
        <w:rPr>
          <w:rFonts w:ascii="Times New Roman" w:eastAsia="Times New Roman" w:hAnsi="Times New Roman" w:cs="Times New Roman"/>
          <w:sz w:val="24"/>
          <w:szCs w:val="24"/>
          <w:lang w:eastAsia="lv-LV"/>
        </w:rPr>
        <w:t>u</w:t>
      </w:r>
      <w:r w:rsidRPr="00F35997">
        <w:rPr>
          <w:rFonts w:ascii="Times New Roman" w:eastAsia="Times New Roman" w:hAnsi="Times New Roman" w:cs="Times New Roman"/>
          <w:sz w:val="24"/>
          <w:szCs w:val="24"/>
          <w:lang w:eastAsia="lv-LV"/>
        </w:rPr>
        <w:t xml:space="preserve"> person</w:t>
      </w:r>
      <w:r>
        <w:rPr>
          <w:rFonts w:ascii="Times New Roman" w:eastAsia="Times New Roman" w:hAnsi="Times New Roman" w:cs="Times New Roman"/>
          <w:sz w:val="24"/>
          <w:szCs w:val="24"/>
          <w:lang w:eastAsia="lv-LV"/>
        </w:rPr>
        <w:t>u;</w:t>
      </w:r>
    </w:p>
    <w:p w14:paraId="1E240101" w14:textId="2F6322B7" w:rsidR="007D7E73" w:rsidRPr="00F35997" w:rsidRDefault="004A1F09"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9618D0">
        <w:rPr>
          <w:rFonts w:ascii="Times New Roman" w:eastAsia="Times New Roman" w:hAnsi="Times New Roman" w:cs="Times New Roman"/>
          <w:sz w:val="24"/>
          <w:szCs w:val="24"/>
          <w:lang w:eastAsia="lv-LV"/>
        </w:rPr>
        <w:t>.4</w:t>
      </w:r>
      <w:r w:rsidR="007D7E73" w:rsidRPr="00F35997">
        <w:rPr>
          <w:rFonts w:ascii="Times New Roman" w:eastAsia="Times New Roman" w:hAnsi="Times New Roman" w:cs="Times New Roman"/>
          <w:sz w:val="24"/>
          <w:szCs w:val="24"/>
          <w:lang w:eastAsia="lv-LV"/>
        </w:rPr>
        <w:t>. </w:t>
      </w:r>
      <w:r w:rsidR="00D22782">
        <w:rPr>
          <w:rFonts w:ascii="Times New Roman" w:eastAsia="Times New Roman" w:hAnsi="Times New Roman" w:cs="Times New Roman"/>
          <w:sz w:val="24"/>
          <w:szCs w:val="24"/>
          <w:lang w:eastAsia="lv-LV"/>
        </w:rPr>
        <w:t>P</w:t>
      </w:r>
      <w:r w:rsidR="007D7E73" w:rsidRPr="00F35997">
        <w:rPr>
          <w:rFonts w:ascii="Times New Roman" w:eastAsia="Times New Roman" w:hAnsi="Times New Roman" w:cs="Times New Roman"/>
          <w:sz w:val="24"/>
          <w:szCs w:val="24"/>
          <w:lang w:eastAsia="lv-LV"/>
        </w:rPr>
        <w:t xml:space="preserve">ašvaldībā skaidrā naudā, ja </w:t>
      </w:r>
      <w:r w:rsidR="00D22782">
        <w:rPr>
          <w:rFonts w:ascii="Times New Roman" w:eastAsia="Times New Roman" w:hAnsi="Times New Roman" w:cs="Times New Roman"/>
          <w:sz w:val="24"/>
          <w:szCs w:val="24"/>
          <w:lang w:eastAsia="lv-LV"/>
        </w:rPr>
        <w:t>P</w:t>
      </w:r>
      <w:r w:rsidR="007D7E73" w:rsidRPr="00F35997">
        <w:rPr>
          <w:rFonts w:ascii="Times New Roman" w:eastAsia="Times New Roman" w:hAnsi="Times New Roman" w:cs="Times New Roman"/>
          <w:sz w:val="24"/>
          <w:szCs w:val="24"/>
          <w:lang w:eastAsia="lv-LV"/>
        </w:rPr>
        <w:t>ašvaldība šādu iespēju piedāvā</w:t>
      </w:r>
      <w:r w:rsidR="007D7E73">
        <w:rPr>
          <w:rFonts w:ascii="Times New Roman" w:eastAsia="Times New Roman" w:hAnsi="Times New Roman" w:cs="Times New Roman"/>
          <w:sz w:val="24"/>
          <w:szCs w:val="24"/>
          <w:lang w:eastAsia="lv-LV"/>
        </w:rPr>
        <w:t>;</w:t>
      </w:r>
    </w:p>
    <w:p w14:paraId="45B9F07D" w14:textId="38F94415" w:rsidR="00CE5530" w:rsidRDefault="004A1F09"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9618D0">
        <w:rPr>
          <w:rFonts w:ascii="Times New Roman" w:eastAsia="Times New Roman" w:hAnsi="Times New Roman" w:cs="Times New Roman"/>
          <w:sz w:val="24"/>
          <w:szCs w:val="24"/>
          <w:lang w:eastAsia="lv-LV"/>
        </w:rPr>
        <w:t>.5</w:t>
      </w:r>
      <w:r w:rsidR="00F35997" w:rsidRPr="00F35997">
        <w:rPr>
          <w:rFonts w:ascii="Times New Roman" w:eastAsia="Times New Roman" w:hAnsi="Times New Roman" w:cs="Times New Roman"/>
          <w:sz w:val="24"/>
          <w:szCs w:val="24"/>
          <w:lang w:eastAsia="lv-LV"/>
        </w:rPr>
        <w:t>. </w:t>
      </w:r>
      <w:r w:rsidR="00FC34BF">
        <w:rPr>
          <w:rFonts w:ascii="Times New Roman" w:eastAsia="Times New Roman" w:hAnsi="Times New Roman" w:cs="Times New Roman"/>
          <w:sz w:val="24"/>
          <w:szCs w:val="24"/>
          <w:lang w:eastAsia="lv-LV"/>
        </w:rPr>
        <w:t>P</w:t>
      </w:r>
      <w:r w:rsidR="00F35997" w:rsidRPr="00F35997">
        <w:rPr>
          <w:rFonts w:ascii="Times New Roman" w:eastAsia="Times New Roman" w:hAnsi="Times New Roman" w:cs="Times New Roman"/>
          <w:sz w:val="24"/>
          <w:szCs w:val="24"/>
          <w:lang w:eastAsia="lv-LV"/>
        </w:rPr>
        <w:t xml:space="preserve">ārstāvniecībā ārvalstīs, izmantojot maksājumu veidus saskaņā ar rezidences valsts </w:t>
      </w:r>
      <w:r w:rsidR="007D7E73">
        <w:rPr>
          <w:rFonts w:ascii="Times New Roman" w:eastAsia="Times New Roman" w:hAnsi="Times New Roman" w:cs="Times New Roman"/>
          <w:sz w:val="24"/>
          <w:szCs w:val="24"/>
          <w:lang w:eastAsia="lv-LV"/>
        </w:rPr>
        <w:t>norēķinu specifiku</w:t>
      </w:r>
      <w:r w:rsidR="009618D0">
        <w:rPr>
          <w:rFonts w:ascii="Times New Roman" w:eastAsia="Times New Roman" w:hAnsi="Times New Roman" w:cs="Times New Roman"/>
          <w:sz w:val="24"/>
          <w:szCs w:val="24"/>
          <w:lang w:eastAsia="lv-LV"/>
        </w:rPr>
        <w:t>.</w:t>
      </w:r>
    </w:p>
    <w:p w14:paraId="371D3B6B" w14:textId="4DB5B305" w:rsidR="00F35997" w:rsidRPr="00F35997" w:rsidRDefault="004A1F09" w:rsidP="001311E5">
      <w:pPr>
        <w:shd w:val="clear" w:color="auto" w:fill="FFFFFF"/>
        <w:spacing w:before="120" w:after="0" w:line="293" w:lineRule="atLeast"/>
        <w:ind w:firstLine="301"/>
        <w:jc w:val="both"/>
        <w:rPr>
          <w:rFonts w:ascii="Times New Roman" w:eastAsia="Times New Roman" w:hAnsi="Times New Roman" w:cs="Times New Roman"/>
          <w:sz w:val="24"/>
          <w:szCs w:val="24"/>
          <w:lang w:eastAsia="lv-LV"/>
        </w:rPr>
      </w:pPr>
      <w:bookmarkStart w:id="13" w:name="p7"/>
      <w:bookmarkStart w:id="14" w:name="p-633556"/>
      <w:bookmarkEnd w:id="13"/>
      <w:bookmarkEnd w:id="14"/>
      <w:r>
        <w:rPr>
          <w:rFonts w:ascii="Times New Roman" w:eastAsia="Times New Roman" w:hAnsi="Times New Roman" w:cs="Times New Roman"/>
          <w:sz w:val="24"/>
          <w:szCs w:val="24"/>
          <w:lang w:eastAsia="lv-LV"/>
        </w:rPr>
        <w:t>7</w:t>
      </w:r>
      <w:r w:rsidR="00F35997" w:rsidRPr="00F35997">
        <w:rPr>
          <w:rFonts w:ascii="Times New Roman" w:eastAsia="Times New Roman" w:hAnsi="Times New Roman" w:cs="Times New Roman"/>
          <w:sz w:val="24"/>
          <w:szCs w:val="24"/>
          <w:lang w:eastAsia="lv-LV"/>
        </w:rPr>
        <w:t>. Valsts nodevu ieskaita:</w:t>
      </w:r>
    </w:p>
    <w:p w14:paraId="777D3DDA" w14:textId="4EA1950A" w:rsidR="00F35997" w:rsidRPr="00F35997" w:rsidRDefault="004A1F09"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35997" w:rsidRPr="00F35997">
        <w:rPr>
          <w:rFonts w:ascii="Times New Roman" w:eastAsia="Times New Roman" w:hAnsi="Times New Roman" w:cs="Times New Roman"/>
          <w:sz w:val="24"/>
          <w:szCs w:val="24"/>
          <w:lang w:eastAsia="lv-LV"/>
        </w:rPr>
        <w:t xml:space="preserve">.1. valsts budžetā, ja informāciju </w:t>
      </w:r>
      <w:r w:rsidR="00D22782">
        <w:rPr>
          <w:rFonts w:ascii="Times New Roman" w:eastAsia="Times New Roman" w:hAnsi="Times New Roman" w:cs="Times New Roman"/>
          <w:sz w:val="24"/>
          <w:szCs w:val="24"/>
          <w:lang w:eastAsia="lv-LV"/>
        </w:rPr>
        <w:t>iz</w:t>
      </w:r>
      <w:r w:rsidR="00F35997" w:rsidRPr="00F35997">
        <w:rPr>
          <w:rFonts w:ascii="Times New Roman" w:eastAsia="Times New Roman" w:hAnsi="Times New Roman" w:cs="Times New Roman"/>
          <w:sz w:val="24"/>
          <w:szCs w:val="24"/>
          <w:lang w:eastAsia="lv-LV"/>
        </w:rPr>
        <w:t xml:space="preserve">sniedz Pārvalde vai </w:t>
      </w:r>
      <w:r w:rsidR="00FC34BF">
        <w:rPr>
          <w:rFonts w:ascii="Times New Roman" w:eastAsia="Times New Roman" w:hAnsi="Times New Roman" w:cs="Times New Roman"/>
          <w:sz w:val="24"/>
          <w:szCs w:val="24"/>
          <w:lang w:eastAsia="lv-LV"/>
        </w:rPr>
        <w:t>P</w:t>
      </w:r>
      <w:r w:rsidR="00F35997" w:rsidRPr="00F35997">
        <w:rPr>
          <w:rFonts w:ascii="Times New Roman" w:eastAsia="Times New Roman" w:hAnsi="Times New Roman" w:cs="Times New Roman"/>
          <w:sz w:val="24"/>
          <w:szCs w:val="24"/>
          <w:lang w:eastAsia="lv-LV"/>
        </w:rPr>
        <w:t>ārstāvniecība ārvalstīs;</w:t>
      </w:r>
    </w:p>
    <w:p w14:paraId="1ABAC710" w14:textId="091065BD" w:rsidR="00F35997" w:rsidRPr="00F35997" w:rsidRDefault="004A1F09"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35997" w:rsidRPr="00F35997">
        <w:rPr>
          <w:rFonts w:ascii="Times New Roman" w:eastAsia="Times New Roman" w:hAnsi="Times New Roman" w:cs="Times New Roman"/>
          <w:sz w:val="24"/>
          <w:szCs w:val="24"/>
          <w:lang w:eastAsia="lv-LV"/>
        </w:rPr>
        <w:t>.2. </w:t>
      </w:r>
      <w:r w:rsidR="00F016D5">
        <w:rPr>
          <w:rFonts w:ascii="Times New Roman" w:eastAsia="Times New Roman" w:hAnsi="Times New Roman" w:cs="Times New Roman"/>
          <w:sz w:val="24"/>
          <w:szCs w:val="24"/>
          <w:lang w:eastAsia="lv-LV"/>
        </w:rPr>
        <w:t>p</w:t>
      </w:r>
      <w:r w:rsidR="00F35997" w:rsidRPr="00F35997">
        <w:rPr>
          <w:rFonts w:ascii="Times New Roman" w:eastAsia="Times New Roman" w:hAnsi="Times New Roman" w:cs="Times New Roman"/>
          <w:sz w:val="24"/>
          <w:szCs w:val="24"/>
          <w:lang w:eastAsia="lv-LV"/>
        </w:rPr>
        <w:t xml:space="preserve">ašvaldības budžetā, ja informāciju </w:t>
      </w:r>
      <w:r w:rsidR="00D22782">
        <w:rPr>
          <w:rFonts w:ascii="Times New Roman" w:eastAsia="Times New Roman" w:hAnsi="Times New Roman" w:cs="Times New Roman"/>
          <w:sz w:val="24"/>
          <w:szCs w:val="24"/>
          <w:lang w:eastAsia="lv-LV"/>
        </w:rPr>
        <w:t>iz</w:t>
      </w:r>
      <w:r w:rsidR="00F35997" w:rsidRPr="00F35997">
        <w:rPr>
          <w:rFonts w:ascii="Times New Roman" w:eastAsia="Times New Roman" w:hAnsi="Times New Roman" w:cs="Times New Roman"/>
          <w:sz w:val="24"/>
          <w:szCs w:val="24"/>
          <w:lang w:eastAsia="lv-LV"/>
        </w:rPr>
        <w:t xml:space="preserve">sniedz </w:t>
      </w:r>
      <w:r w:rsidR="00F016D5">
        <w:rPr>
          <w:rFonts w:ascii="Times New Roman" w:eastAsia="Times New Roman" w:hAnsi="Times New Roman" w:cs="Times New Roman"/>
          <w:sz w:val="24"/>
          <w:szCs w:val="24"/>
          <w:lang w:eastAsia="lv-LV"/>
        </w:rPr>
        <w:t>P</w:t>
      </w:r>
      <w:r w:rsidR="00F35997" w:rsidRPr="00F35997">
        <w:rPr>
          <w:rFonts w:ascii="Times New Roman" w:eastAsia="Times New Roman" w:hAnsi="Times New Roman" w:cs="Times New Roman"/>
          <w:sz w:val="24"/>
          <w:szCs w:val="24"/>
          <w:lang w:eastAsia="lv-LV"/>
        </w:rPr>
        <w:t>ašvaldība.</w:t>
      </w:r>
    </w:p>
    <w:p w14:paraId="0A7375D3" w14:textId="470D9BBA" w:rsidR="00F35997" w:rsidRPr="00F35997" w:rsidRDefault="004A1F09" w:rsidP="001311E5">
      <w:pPr>
        <w:shd w:val="clear" w:color="auto" w:fill="FFFFFF"/>
        <w:spacing w:before="120" w:after="0" w:line="293" w:lineRule="atLeast"/>
        <w:ind w:firstLine="301"/>
        <w:jc w:val="both"/>
        <w:rPr>
          <w:rFonts w:ascii="Times New Roman" w:eastAsia="Times New Roman" w:hAnsi="Times New Roman" w:cs="Times New Roman"/>
          <w:sz w:val="24"/>
          <w:szCs w:val="24"/>
          <w:lang w:eastAsia="lv-LV"/>
        </w:rPr>
      </w:pPr>
      <w:bookmarkStart w:id="15" w:name="p7.1"/>
      <w:bookmarkStart w:id="16" w:name="p-647909"/>
      <w:bookmarkEnd w:id="15"/>
      <w:bookmarkEnd w:id="16"/>
      <w:r>
        <w:rPr>
          <w:rFonts w:ascii="Times New Roman" w:eastAsia="Times New Roman" w:hAnsi="Times New Roman" w:cs="Times New Roman"/>
          <w:sz w:val="24"/>
          <w:szCs w:val="24"/>
          <w:lang w:eastAsia="lv-LV"/>
        </w:rPr>
        <w:t>8</w:t>
      </w:r>
      <w:r w:rsidR="00A82C54">
        <w:rPr>
          <w:rFonts w:ascii="Times New Roman" w:eastAsia="Times New Roman" w:hAnsi="Times New Roman" w:cs="Times New Roman"/>
          <w:sz w:val="24"/>
          <w:szCs w:val="24"/>
          <w:lang w:eastAsia="lv-LV"/>
        </w:rPr>
        <w:t>.</w:t>
      </w:r>
      <w:r w:rsidR="00F35997" w:rsidRPr="00F35997">
        <w:rPr>
          <w:rFonts w:ascii="Times New Roman" w:eastAsia="Times New Roman" w:hAnsi="Times New Roman" w:cs="Times New Roman"/>
          <w:sz w:val="24"/>
          <w:szCs w:val="24"/>
          <w:lang w:eastAsia="lv-LV"/>
        </w:rPr>
        <w:t> Valsts nodevu neatmaksā, ja:</w:t>
      </w:r>
    </w:p>
    <w:p w14:paraId="0A7BDE4C" w14:textId="701C0F73" w:rsidR="00F35997" w:rsidRPr="00F35997" w:rsidRDefault="004A1F09"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A82C54">
        <w:rPr>
          <w:rFonts w:ascii="Times New Roman" w:eastAsia="Times New Roman" w:hAnsi="Times New Roman" w:cs="Times New Roman"/>
          <w:sz w:val="24"/>
          <w:szCs w:val="24"/>
          <w:lang w:eastAsia="lv-LV"/>
        </w:rPr>
        <w:t>.</w:t>
      </w:r>
      <w:r w:rsidR="00F35997" w:rsidRPr="00F35997">
        <w:rPr>
          <w:rFonts w:ascii="Times New Roman" w:eastAsia="Times New Roman" w:hAnsi="Times New Roman" w:cs="Times New Roman"/>
          <w:sz w:val="24"/>
          <w:szCs w:val="24"/>
          <w:lang w:eastAsia="lv-LV"/>
        </w:rPr>
        <w:t>1. pagarināts pieprasījuma izskatīšanas termiņš;</w:t>
      </w:r>
    </w:p>
    <w:p w14:paraId="4D0BB764" w14:textId="7F89A9A8" w:rsidR="00F35997" w:rsidRPr="00F35997" w:rsidRDefault="004A1F09"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A82C54">
        <w:rPr>
          <w:rFonts w:ascii="Times New Roman" w:eastAsia="Times New Roman" w:hAnsi="Times New Roman" w:cs="Times New Roman"/>
          <w:sz w:val="24"/>
          <w:szCs w:val="24"/>
          <w:lang w:eastAsia="lv-LV"/>
        </w:rPr>
        <w:t>.</w:t>
      </w:r>
      <w:r w:rsidR="00F35997" w:rsidRPr="00F35997">
        <w:rPr>
          <w:rFonts w:ascii="Times New Roman" w:eastAsia="Times New Roman" w:hAnsi="Times New Roman" w:cs="Times New Roman"/>
          <w:sz w:val="24"/>
          <w:szCs w:val="24"/>
          <w:lang w:eastAsia="lv-LV"/>
        </w:rPr>
        <w:t xml:space="preserve">2. pieņemts lēmums atteikt personai izsniegt informāciju no </w:t>
      </w:r>
      <w:r w:rsidR="003F0E86">
        <w:rPr>
          <w:rFonts w:ascii="Times New Roman" w:eastAsia="Times New Roman" w:hAnsi="Times New Roman" w:cs="Times New Roman"/>
          <w:sz w:val="24"/>
          <w:szCs w:val="24"/>
          <w:lang w:eastAsia="lv-LV"/>
        </w:rPr>
        <w:t>R</w:t>
      </w:r>
      <w:r w:rsidR="00F35997" w:rsidRPr="00F35997">
        <w:rPr>
          <w:rFonts w:ascii="Times New Roman" w:eastAsia="Times New Roman" w:hAnsi="Times New Roman" w:cs="Times New Roman"/>
          <w:sz w:val="24"/>
          <w:szCs w:val="24"/>
          <w:lang w:eastAsia="lv-LV"/>
        </w:rPr>
        <w:t>eģistra;</w:t>
      </w:r>
    </w:p>
    <w:p w14:paraId="5587507E" w14:textId="5F3E8E09" w:rsidR="00F35997" w:rsidRPr="00F35997" w:rsidRDefault="004A1F09" w:rsidP="001311E5">
      <w:pPr>
        <w:shd w:val="clear" w:color="auto" w:fill="FFFFFF"/>
        <w:spacing w:before="120" w:after="0" w:line="293" w:lineRule="atLeast"/>
        <w:ind w:left="600"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A82C54">
        <w:rPr>
          <w:rFonts w:ascii="Times New Roman" w:eastAsia="Times New Roman" w:hAnsi="Times New Roman" w:cs="Times New Roman"/>
          <w:sz w:val="24"/>
          <w:szCs w:val="24"/>
          <w:lang w:eastAsia="lv-LV"/>
        </w:rPr>
        <w:t xml:space="preserve">.3. </w:t>
      </w:r>
      <w:r w:rsidR="00F35997" w:rsidRPr="00F35997">
        <w:rPr>
          <w:rFonts w:ascii="Times New Roman" w:eastAsia="Times New Roman" w:hAnsi="Times New Roman" w:cs="Times New Roman"/>
          <w:sz w:val="24"/>
          <w:szCs w:val="24"/>
          <w:lang w:eastAsia="lv-LV"/>
        </w:rPr>
        <w:t>persona atsaukusi pieprasījumu vai atsakās saņemt sagatavoto informāciju.</w:t>
      </w:r>
    </w:p>
    <w:p w14:paraId="05FD979E" w14:textId="7DDBE0C8" w:rsidR="00F35997" w:rsidRDefault="004A1F09" w:rsidP="001311E5">
      <w:pPr>
        <w:shd w:val="clear" w:color="auto" w:fill="FFFFFF"/>
        <w:spacing w:before="120" w:after="0" w:line="293" w:lineRule="atLeast"/>
        <w:ind w:firstLine="301"/>
        <w:jc w:val="both"/>
        <w:rPr>
          <w:rFonts w:ascii="Times New Roman" w:eastAsia="Times New Roman" w:hAnsi="Times New Roman" w:cs="Times New Roman"/>
          <w:sz w:val="24"/>
          <w:szCs w:val="24"/>
          <w:lang w:eastAsia="lv-LV"/>
        </w:rPr>
      </w:pPr>
      <w:bookmarkStart w:id="17" w:name="p8"/>
      <w:bookmarkStart w:id="18" w:name="p-633557"/>
      <w:bookmarkStart w:id="19" w:name="p9"/>
      <w:bookmarkStart w:id="20" w:name="p-633558"/>
      <w:bookmarkEnd w:id="17"/>
      <w:bookmarkEnd w:id="18"/>
      <w:bookmarkEnd w:id="19"/>
      <w:bookmarkEnd w:id="20"/>
      <w:r>
        <w:rPr>
          <w:rFonts w:ascii="Times New Roman" w:eastAsia="Times New Roman" w:hAnsi="Times New Roman" w:cs="Times New Roman"/>
          <w:sz w:val="24"/>
          <w:szCs w:val="24"/>
          <w:lang w:eastAsia="lv-LV"/>
        </w:rPr>
        <w:t>9</w:t>
      </w:r>
      <w:r w:rsidR="00F35997" w:rsidRPr="00F35997">
        <w:rPr>
          <w:rFonts w:ascii="Times New Roman" w:eastAsia="Times New Roman" w:hAnsi="Times New Roman" w:cs="Times New Roman"/>
          <w:sz w:val="24"/>
          <w:szCs w:val="24"/>
          <w:lang w:eastAsia="lv-LV"/>
        </w:rPr>
        <w:t>. Noteikumi stājas spēkā 20</w:t>
      </w:r>
      <w:r w:rsidR="00A82C54">
        <w:rPr>
          <w:rFonts w:ascii="Times New Roman" w:eastAsia="Times New Roman" w:hAnsi="Times New Roman" w:cs="Times New Roman"/>
          <w:sz w:val="24"/>
          <w:szCs w:val="24"/>
          <w:lang w:eastAsia="lv-LV"/>
        </w:rPr>
        <w:t>21</w:t>
      </w:r>
      <w:r w:rsidR="004A130C">
        <w:rPr>
          <w:rFonts w:ascii="Times New Roman" w:eastAsia="Times New Roman" w:hAnsi="Times New Roman" w:cs="Times New Roman"/>
          <w:sz w:val="24"/>
          <w:szCs w:val="24"/>
          <w:lang w:eastAsia="lv-LV"/>
        </w:rPr>
        <w:t>.</w:t>
      </w:r>
      <w:r w:rsidR="00F35997" w:rsidRPr="00F35997">
        <w:rPr>
          <w:rFonts w:ascii="Times New Roman" w:eastAsia="Times New Roman" w:hAnsi="Times New Roman" w:cs="Times New Roman"/>
          <w:sz w:val="24"/>
          <w:szCs w:val="24"/>
          <w:lang w:eastAsia="lv-LV"/>
        </w:rPr>
        <w:t xml:space="preserve">gada </w:t>
      </w:r>
      <w:r w:rsidR="00A82C54">
        <w:rPr>
          <w:rFonts w:ascii="Times New Roman" w:eastAsia="Times New Roman" w:hAnsi="Times New Roman" w:cs="Times New Roman"/>
          <w:sz w:val="24"/>
          <w:szCs w:val="24"/>
          <w:lang w:eastAsia="lv-LV"/>
        </w:rPr>
        <w:t>28</w:t>
      </w:r>
      <w:r w:rsidR="00F35997" w:rsidRPr="00F35997">
        <w:rPr>
          <w:rFonts w:ascii="Times New Roman" w:eastAsia="Times New Roman" w:hAnsi="Times New Roman" w:cs="Times New Roman"/>
          <w:sz w:val="24"/>
          <w:szCs w:val="24"/>
          <w:lang w:eastAsia="lv-LV"/>
        </w:rPr>
        <w:t>.</w:t>
      </w:r>
      <w:r w:rsidR="00A82C54">
        <w:rPr>
          <w:rFonts w:ascii="Times New Roman" w:eastAsia="Times New Roman" w:hAnsi="Times New Roman" w:cs="Times New Roman"/>
          <w:sz w:val="24"/>
          <w:szCs w:val="24"/>
          <w:lang w:eastAsia="lv-LV"/>
        </w:rPr>
        <w:t>jūnijā</w:t>
      </w:r>
      <w:r w:rsidR="00F35997" w:rsidRPr="00F35997">
        <w:rPr>
          <w:rFonts w:ascii="Times New Roman" w:eastAsia="Times New Roman" w:hAnsi="Times New Roman" w:cs="Times New Roman"/>
          <w:sz w:val="24"/>
          <w:szCs w:val="24"/>
          <w:lang w:eastAsia="lv-LV"/>
        </w:rPr>
        <w:t>.</w:t>
      </w:r>
    </w:p>
    <w:p w14:paraId="082A1F44" w14:textId="77777777" w:rsidR="00A82C54" w:rsidRPr="00F35997" w:rsidRDefault="00A82C54" w:rsidP="00F35997">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33AA2F57" w14:textId="77777777" w:rsidR="003A1D38" w:rsidRDefault="003A1D38" w:rsidP="007A2A05">
      <w:pPr>
        <w:shd w:val="clear" w:color="auto" w:fill="FFFFFF"/>
        <w:spacing w:after="0" w:line="240" w:lineRule="auto"/>
        <w:rPr>
          <w:rFonts w:ascii="Times New Roman" w:eastAsia="Times New Roman" w:hAnsi="Times New Roman" w:cs="Times New Roman"/>
          <w:sz w:val="24"/>
          <w:szCs w:val="24"/>
          <w:lang w:eastAsia="lv-LV"/>
        </w:rPr>
      </w:pPr>
    </w:p>
    <w:p w14:paraId="531CEDE5" w14:textId="201A7FEB" w:rsidR="00992A1C" w:rsidRDefault="00F35997" w:rsidP="007A2A05">
      <w:pPr>
        <w:shd w:val="clear" w:color="auto" w:fill="FFFFFF"/>
        <w:spacing w:after="0" w:line="240" w:lineRule="auto"/>
        <w:rPr>
          <w:rFonts w:ascii="Times New Roman" w:eastAsia="Times New Roman" w:hAnsi="Times New Roman" w:cs="Times New Roman"/>
          <w:sz w:val="24"/>
          <w:szCs w:val="24"/>
          <w:lang w:eastAsia="lv-LV"/>
        </w:rPr>
      </w:pPr>
      <w:r w:rsidRPr="00F35997">
        <w:rPr>
          <w:rFonts w:ascii="Times New Roman" w:eastAsia="Times New Roman" w:hAnsi="Times New Roman" w:cs="Times New Roman"/>
          <w:sz w:val="24"/>
          <w:szCs w:val="24"/>
          <w:lang w:eastAsia="lv-LV"/>
        </w:rPr>
        <w:t>Ministru prezidents </w:t>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557EBA">
        <w:rPr>
          <w:rFonts w:ascii="Times New Roman" w:eastAsia="Times New Roman" w:hAnsi="Times New Roman" w:cs="Times New Roman"/>
          <w:sz w:val="24"/>
          <w:szCs w:val="24"/>
          <w:lang w:eastAsia="lv-LV"/>
        </w:rPr>
        <w:t xml:space="preserve">       </w:t>
      </w:r>
      <w:proofErr w:type="spellStart"/>
      <w:r w:rsidR="00C83BBC">
        <w:rPr>
          <w:rFonts w:ascii="Times New Roman" w:eastAsia="Times New Roman" w:hAnsi="Times New Roman" w:cs="Times New Roman"/>
          <w:sz w:val="24"/>
          <w:szCs w:val="24"/>
          <w:lang w:eastAsia="lv-LV"/>
        </w:rPr>
        <w:t>A.K.Kariņš</w:t>
      </w:r>
      <w:proofErr w:type="spellEnd"/>
    </w:p>
    <w:p w14:paraId="6AA95F6E" w14:textId="77777777" w:rsidR="00992A1C" w:rsidRDefault="00992A1C" w:rsidP="007A2A05">
      <w:pPr>
        <w:shd w:val="clear" w:color="auto" w:fill="FFFFFF"/>
        <w:spacing w:after="0" w:line="240" w:lineRule="auto"/>
        <w:rPr>
          <w:rFonts w:ascii="Times New Roman" w:eastAsia="Times New Roman" w:hAnsi="Times New Roman" w:cs="Times New Roman"/>
          <w:sz w:val="24"/>
          <w:szCs w:val="24"/>
          <w:lang w:eastAsia="lv-LV"/>
        </w:rPr>
      </w:pPr>
    </w:p>
    <w:p w14:paraId="6CAE4D7B" w14:textId="6C26CA73" w:rsidR="00F35997" w:rsidRDefault="00F35997" w:rsidP="007A2A05">
      <w:pPr>
        <w:shd w:val="clear" w:color="auto" w:fill="FFFFFF"/>
        <w:spacing w:after="0" w:line="240" w:lineRule="auto"/>
        <w:rPr>
          <w:rFonts w:ascii="Times New Roman" w:eastAsia="Times New Roman" w:hAnsi="Times New Roman" w:cs="Times New Roman"/>
          <w:sz w:val="24"/>
          <w:szCs w:val="24"/>
          <w:lang w:eastAsia="lv-LV"/>
        </w:rPr>
      </w:pPr>
      <w:proofErr w:type="spellStart"/>
      <w:r w:rsidRPr="00F35997">
        <w:rPr>
          <w:rFonts w:ascii="Times New Roman" w:eastAsia="Times New Roman" w:hAnsi="Times New Roman" w:cs="Times New Roman"/>
          <w:sz w:val="24"/>
          <w:szCs w:val="24"/>
          <w:lang w:eastAsia="lv-LV"/>
        </w:rPr>
        <w:t>Iekšlietu</w:t>
      </w:r>
      <w:proofErr w:type="spellEnd"/>
      <w:r w:rsidRPr="00F35997">
        <w:rPr>
          <w:rFonts w:ascii="Times New Roman" w:eastAsia="Times New Roman" w:hAnsi="Times New Roman" w:cs="Times New Roman"/>
          <w:sz w:val="24"/>
          <w:szCs w:val="24"/>
          <w:lang w:eastAsia="lv-LV"/>
        </w:rPr>
        <w:t xml:space="preserve"> ministrs </w:t>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C83BBC">
        <w:rPr>
          <w:rFonts w:ascii="Times New Roman" w:eastAsia="Times New Roman" w:hAnsi="Times New Roman" w:cs="Times New Roman"/>
          <w:sz w:val="24"/>
          <w:szCs w:val="24"/>
          <w:lang w:eastAsia="lv-LV"/>
        </w:rPr>
        <w:tab/>
      </w:r>
      <w:r w:rsidR="00557EBA">
        <w:rPr>
          <w:rFonts w:ascii="Times New Roman" w:eastAsia="Times New Roman" w:hAnsi="Times New Roman" w:cs="Times New Roman"/>
          <w:sz w:val="24"/>
          <w:szCs w:val="24"/>
          <w:lang w:eastAsia="lv-LV"/>
        </w:rPr>
        <w:t xml:space="preserve">       </w:t>
      </w:r>
      <w:proofErr w:type="spellStart"/>
      <w:r w:rsidR="00C83BBC">
        <w:rPr>
          <w:rFonts w:ascii="Times New Roman" w:eastAsia="Times New Roman" w:hAnsi="Times New Roman" w:cs="Times New Roman"/>
          <w:sz w:val="24"/>
          <w:szCs w:val="24"/>
          <w:lang w:eastAsia="lv-LV"/>
        </w:rPr>
        <w:t>S.Ģirģens</w:t>
      </w:r>
      <w:proofErr w:type="spellEnd"/>
    </w:p>
    <w:p w14:paraId="37CC11EF" w14:textId="2AD8C562" w:rsidR="00C83BBC" w:rsidRDefault="00C83BBC" w:rsidP="007A2A05">
      <w:pPr>
        <w:shd w:val="clear" w:color="auto" w:fill="FFFFFF"/>
        <w:spacing w:after="0" w:line="240" w:lineRule="auto"/>
        <w:rPr>
          <w:rFonts w:ascii="Times New Roman" w:eastAsia="Times New Roman" w:hAnsi="Times New Roman" w:cs="Times New Roman"/>
          <w:sz w:val="24"/>
          <w:szCs w:val="24"/>
          <w:lang w:eastAsia="lv-LV"/>
        </w:rPr>
      </w:pPr>
    </w:p>
    <w:p w14:paraId="67C13239" w14:textId="52641B8A" w:rsidR="000D22D4" w:rsidRDefault="000D22D4" w:rsidP="007A2A05">
      <w:pPr>
        <w:shd w:val="clear" w:color="auto" w:fill="FFFFFF"/>
        <w:spacing w:after="0" w:line="240" w:lineRule="auto"/>
        <w:rPr>
          <w:rFonts w:ascii="Times New Roman" w:eastAsia="Times New Roman" w:hAnsi="Times New Roman" w:cs="Times New Roman"/>
          <w:sz w:val="24"/>
          <w:szCs w:val="24"/>
          <w:lang w:eastAsia="lv-LV"/>
        </w:rPr>
      </w:pPr>
    </w:p>
    <w:p w14:paraId="65815A1E" w14:textId="1A2C4839" w:rsidR="001A7185" w:rsidRDefault="001A7185" w:rsidP="007A2A05">
      <w:pPr>
        <w:shd w:val="clear" w:color="auto" w:fill="FFFFFF"/>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Iesniedzējs:</w:t>
      </w:r>
    </w:p>
    <w:p w14:paraId="13137AE6" w14:textId="77777777" w:rsidR="001A7185" w:rsidRDefault="001A7185" w:rsidP="001A7185">
      <w:pPr>
        <w:shd w:val="clear" w:color="auto" w:fill="FFFFFF"/>
        <w:spacing w:after="0" w:line="240" w:lineRule="auto"/>
        <w:rPr>
          <w:rFonts w:ascii="Times New Roman" w:eastAsia="Times New Roman" w:hAnsi="Times New Roman" w:cs="Times New Roman"/>
          <w:sz w:val="24"/>
          <w:szCs w:val="24"/>
          <w:lang w:eastAsia="lv-LV"/>
        </w:rPr>
      </w:pPr>
      <w:proofErr w:type="spellStart"/>
      <w:r w:rsidRPr="00F35997">
        <w:rPr>
          <w:rFonts w:ascii="Times New Roman" w:eastAsia="Times New Roman" w:hAnsi="Times New Roman" w:cs="Times New Roman"/>
          <w:sz w:val="24"/>
          <w:szCs w:val="24"/>
          <w:lang w:eastAsia="lv-LV"/>
        </w:rPr>
        <w:t>Iekšlietu</w:t>
      </w:r>
      <w:proofErr w:type="spellEnd"/>
      <w:r w:rsidRPr="00F35997">
        <w:rPr>
          <w:rFonts w:ascii="Times New Roman" w:eastAsia="Times New Roman" w:hAnsi="Times New Roman" w:cs="Times New Roman"/>
          <w:sz w:val="24"/>
          <w:szCs w:val="24"/>
          <w:lang w:eastAsia="lv-LV"/>
        </w:rPr>
        <w:t xml:space="preserve"> ministrs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       </w:t>
      </w:r>
      <w:proofErr w:type="spellStart"/>
      <w:r>
        <w:rPr>
          <w:rFonts w:ascii="Times New Roman" w:eastAsia="Times New Roman" w:hAnsi="Times New Roman" w:cs="Times New Roman"/>
          <w:sz w:val="24"/>
          <w:szCs w:val="24"/>
          <w:lang w:eastAsia="lv-LV"/>
        </w:rPr>
        <w:t>S.Ģirģens</w:t>
      </w:r>
      <w:proofErr w:type="spellEnd"/>
    </w:p>
    <w:p w14:paraId="2FDB81E8" w14:textId="77777777" w:rsidR="001A7185" w:rsidRDefault="001A7185" w:rsidP="007A2A05">
      <w:pPr>
        <w:shd w:val="clear" w:color="auto" w:fill="FFFFFF"/>
        <w:spacing w:after="0" w:line="240" w:lineRule="auto"/>
        <w:rPr>
          <w:rFonts w:ascii="Times New Roman" w:eastAsia="Times New Roman" w:hAnsi="Times New Roman" w:cs="Times New Roman"/>
          <w:sz w:val="24"/>
          <w:szCs w:val="24"/>
          <w:lang w:eastAsia="lv-LV"/>
        </w:rPr>
      </w:pPr>
    </w:p>
    <w:p w14:paraId="5E08455F" w14:textId="7E5A38BB" w:rsidR="00C83BBC" w:rsidRDefault="00C83BBC" w:rsidP="007A2A05">
      <w:pPr>
        <w:shd w:val="clear" w:color="auto" w:fill="FFFFFF"/>
        <w:spacing w:after="0" w:line="240" w:lineRule="auto"/>
        <w:rPr>
          <w:rFonts w:ascii="Times New Roman" w:eastAsia="Times New Roman" w:hAnsi="Times New Roman" w:cs="Times New Roman"/>
          <w:sz w:val="24"/>
          <w:szCs w:val="24"/>
          <w:lang w:eastAsia="lv-LV"/>
        </w:rPr>
      </w:pPr>
    </w:p>
    <w:p w14:paraId="663F5B5D" w14:textId="5E53DD8A" w:rsidR="00C83BBC" w:rsidRDefault="00C83BBC" w:rsidP="007A2A05">
      <w:pPr>
        <w:shd w:val="clear" w:color="auto" w:fill="FFFFFF"/>
        <w:spacing w:after="0" w:line="240" w:lineRule="auto"/>
        <w:rPr>
          <w:rFonts w:ascii="Times New Roman" w:eastAsia="Times New Roman" w:hAnsi="Times New Roman" w:cs="Times New Roman"/>
          <w:i/>
          <w:iCs/>
          <w:sz w:val="24"/>
          <w:szCs w:val="24"/>
          <w:lang w:eastAsia="lv-LV"/>
        </w:rPr>
      </w:pPr>
      <w:r>
        <w:rPr>
          <w:rFonts w:ascii="Times New Roman" w:eastAsia="Times New Roman" w:hAnsi="Times New Roman" w:cs="Times New Roman"/>
          <w:sz w:val="24"/>
          <w:szCs w:val="24"/>
          <w:lang w:eastAsia="lv-LV"/>
        </w:rPr>
        <w:t>Vīza: valsts sekretārs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0F6AE3">
        <w:rPr>
          <w:rFonts w:ascii="Times New Roman" w:eastAsia="Times New Roman" w:hAnsi="Times New Roman" w:cs="Times New Roman"/>
          <w:sz w:val="24"/>
          <w:szCs w:val="24"/>
          <w:lang w:eastAsia="lv-LV"/>
        </w:rPr>
        <w:tab/>
      </w:r>
      <w:r w:rsidR="00557EBA">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D</w:t>
      </w:r>
      <w:r w:rsidR="000D22D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Trofimovs</w:t>
      </w:r>
      <w:proofErr w:type="spellEnd"/>
    </w:p>
    <w:p w14:paraId="2530B57F" w14:textId="58AF950A" w:rsidR="00992A1C" w:rsidRDefault="00992A1C" w:rsidP="00F35997">
      <w:pPr>
        <w:shd w:val="clear" w:color="auto" w:fill="FFFFFF"/>
        <w:spacing w:after="0" w:line="240" w:lineRule="auto"/>
        <w:jc w:val="right"/>
        <w:rPr>
          <w:rFonts w:ascii="Times New Roman" w:eastAsia="Times New Roman" w:hAnsi="Times New Roman" w:cs="Times New Roman"/>
          <w:i/>
          <w:iCs/>
          <w:sz w:val="24"/>
          <w:szCs w:val="24"/>
          <w:lang w:eastAsia="lv-LV"/>
        </w:rPr>
      </w:pPr>
    </w:p>
    <w:p w14:paraId="62F57A8C" w14:textId="7E6B257F" w:rsidR="00992A1C" w:rsidRDefault="00992A1C" w:rsidP="00F35997">
      <w:pPr>
        <w:shd w:val="clear" w:color="auto" w:fill="FFFFFF"/>
        <w:spacing w:after="0" w:line="240" w:lineRule="auto"/>
        <w:jc w:val="right"/>
        <w:rPr>
          <w:rFonts w:ascii="Times New Roman" w:eastAsia="Times New Roman" w:hAnsi="Times New Roman" w:cs="Times New Roman"/>
          <w:i/>
          <w:iCs/>
          <w:sz w:val="24"/>
          <w:szCs w:val="24"/>
          <w:lang w:eastAsia="lv-LV"/>
        </w:rPr>
      </w:pPr>
    </w:p>
    <w:p w14:paraId="6F8A74C4" w14:textId="2DAE7851" w:rsidR="00992A1C" w:rsidRDefault="00992A1C" w:rsidP="00F35997">
      <w:pPr>
        <w:shd w:val="clear" w:color="auto" w:fill="FFFFFF"/>
        <w:spacing w:after="0" w:line="240" w:lineRule="auto"/>
        <w:jc w:val="right"/>
        <w:rPr>
          <w:rFonts w:ascii="Times New Roman" w:eastAsia="Times New Roman" w:hAnsi="Times New Roman" w:cs="Times New Roman"/>
          <w:i/>
          <w:iCs/>
          <w:sz w:val="24"/>
          <w:szCs w:val="24"/>
          <w:lang w:eastAsia="lv-LV"/>
        </w:rPr>
      </w:pPr>
    </w:p>
    <w:p w14:paraId="194A91AC" w14:textId="5CC32995" w:rsidR="00992A1C" w:rsidRDefault="00992A1C" w:rsidP="00F35997">
      <w:pPr>
        <w:shd w:val="clear" w:color="auto" w:fill="FFFFFF"/>
        <w:spacing w:after="0" w:line="240" w:lineRule="auto"/>
        <w:jc w:val="right"/>
        <w:rPr>
          <w:rFonts w:ascii="Times New Roman" w:eastAsia="Times New Roman" w:hAnsi="Times New Roman" w:cs="Times New Roman"/>
          <w:i/>
          <w:iCs/>
          <w:sz w:val="24"/>
          <w:szCs w:val="24"/>
          <w:lang w:eastAsia="lv-LV"/>
        </w:rPr>
      </w:pPr>
    </w:p>
    <w:p w14:paraId="461F1883" w14:textId="77777777" w:rsidR="00992A1C" w:rsidRPr="00F35997" w:rsidRDefault="00992A1C" w:rsidP="00F35997">
      <w:pPr>
        <w:shd w:val="clear" w:color="auto" w:fill="FFFFFF"/>
        <w:spacing w:after="0" w:line="240" w:lineRule="auto"/>
        <w:jc w:val="right"/>
        <w:rPr>
          <w:rFonts w:ascii="Times New Roman" w:eastAsia="Times New Roman" w:hAnsi="Times New Roman" w:cs="Times New Roman"/>
          <w:sz w:val="24"/>
          <w:szCs w:val="24"/>
          <w:lang w:eastAsia="lv-LV"/>
        </w:rPr>
      </w:pPr>
    </w:p>
    <w:p w14:paraId="32D3092C" w14:textId="3156CC94" w:rsidR="00A470C6" w:rsidRDefault="00A470C6" w:rsidP="00A470C6">
      <w:pPr>
        <w:pStyle w:val="ListParagraph"/>
        <w:spacing w:after="0"/>
        <w:ind w:left="0"/>
        <w:jc w:val="both"/>
        <w:rPr>
          <w:rFonts w:ascii="Times New Roman" w:hAnsi="Times New Roman"/>
          <w:sz w:val="24"/>
          <w:szCs w:val="24"/>
        </w:rPr>
      </w:pPr>
    </w:p>
    <w:p w14:paraId="69F32434" w14:textId="2FC0C1F2" w:rsidR="00A470C6" w:rsidRDefault="00A470C6" w:rsidP="00A470C6">
      <w:pPr>
        <w:pStyle w:val="ListParagraph"/>
        <w:spacing w:after="0"/>
        <w:ind w:left="0"/>
        <w:jc w:val="both"/>
        <w:rPr>
          <w:rFonts w:ascii="Times New Roman" w:hAnsi="Times New Roman"/>
          <w:sz w:val="24"/>
          <w:szCs w:val="24"/>
        </w:rPr>
      </w:pPr>
    </w:p>
    <w:p w14:paraId="10DD3FB4" w14:textId="12E18741" w:rsidR="00A470C6" w:rsidRDefault="00A470C6" w:rsidP="00A470C6">
      <w:pPr>
        <w:pStyle w:val="ListParagraph"/>
        <w:spacing w:after="0"/>
        <w:ind w:left="0"/>
        <w:jc w:val="both"/>
        <w:rPr>
          <w:rFonts w:ascii="Times New Roman" w:hAnsi="Times New Roman"/>
          <w:sz w:val="24"/>
          <w:szCs w:val="24"/>
        </w:rPr>
      </w:pPr>
    </w:p>
    <w:p w14:paraId="710E7831" w14:textId="5325D6C0" w:rsidR="00A470C6" w:rsidRDefault="00A470C6" w:rsidP="00A470C6">
      <w:pPr>
        <w:pStyle w:val="ListParagraph"/>
        <w:spacing w:after="0"/>
        <w:ind w:left="0"/>
        <w:jc w:val="both"/>
        <w:rPr>
          <w:rFonts w:ascii="Times New Roman" w:hAnsi="Times New Roman"/>
          <w:sz w:val="24"/>
          <w:szCs w:val="24"/>
        </w:rPr>
      </w:pPr>
    </w:p>
    <w:p w14:paraId="7216387D" w14:textId="598217E2" w:rsidR="00A470C6" w:rsidRDefault="00A470C6" w:rsidP="00A470C6">
      <w:pPr>
        <w:pStyle w:val="ListParagraph"/>
        <w:spacing w:after="0"/>
        <w:ind w:left="0"/>
        <w:jc w:val="both"/>
        <w:rPr>
          <w:rFonts w:ascii="Times New Roman" w:hAnsi="Times New Roman"/>
          <w:sz w:val="24"/>
          <w:szCs w:val="24"/>
        </w:rPr>
      </w:pPr>
    </w:p>
    <w:p w14:paraId="6EDB1855" w14:textId="77777777" w:rsidR="00A470C6" w:rsidRPr="000739C1" w:rsidRDefault="00A470C6" w:rsidP="00A470C6">
      <w:pPr>
        <w:pStyle w:val="ListParagraph"/>
        <w:spacing w:after="0"/>
        <w:ind w:left="0"/>
        <w:jc w:val="both"/>
        <w:rPr>
          <w:rFonts w:ascii="Times New Roman" w:hAnsi="Times New Roman"/>
          <w:sz w:val="24"/>
          <w:szCs w:val="24"/>
        </w:rPr>
      </w:pPr>
    </w:p>
    <w:p w14:paraId="6513AD88" w14:textId="77777777" w:rsidR="00A470C6" w:rsidRPr="000739C1" w:rsidRDefault="00A470C6" w:rsidP="00A470C6">
      <w:pPr>
        <w:pStyle w:val="ListParagraph"/>
        <w:spacing w:after="0"/>
        <w:ind w:left="0"/>
        <w:jc w:val="both"/>
        <w:rPr>
          <w:rFonts w:ascii="Times New Roman" w:hAnsi="Times New Roman"/>
          <w:sz w:val="24"/>
          <w:szCs w:val="24"/>
        </w:rPr>
      </w:pPr>
    </w:p>
    <w:p w14:paraId="3EF51E5C" w14:textId="77777777" w:rsidR="00A470C6" w:rsidRDefault="00A470C6" w:rsidP="00A470C6">
      <w:pPr>
        <w:spacing w:after="0" w:line="240" w:lineRule="auto"/>
        <w:jc w:val="both"/>
        <w:rPr>
          <w:rFonts w:ascii="Times New Roman" w:hAnsi="Times New Roman"/>
          <w:sz w:val="20"/>
          <w:szCs w:val="24"/>
        </w:rPr>
      </w:pPr>
      <w:r>
        <w:rPr>
          <w:rFonts w:ascii="Times New Roman" w:hAnsi="Times New Roman"/>
          <w:sz w:val="20"/>
          <w:szCs w:val="24"/>
        </w:rPr>
        <w:t>Muceniece</w:t>
      </w:r>
      <w:r w:rsidRPr="000739C1">
        <w:rPr>
          <w:rFonts w:ascii="Times New Roman" w:hAnsi="Times New Roman"/>
          <w:sz w:val="20"/>
          <w:szCs w:val="24"/>
        </w:rPr>
        <w:t xml:space="preserve"> 67</w:t>
      </w:r>
      <w:r>
        <w:rPr>
          <w:rFonts w:ascii="Times New Roman" w:hAnsi="Times New Roman"/>
          <w:sz w:val="20"/>
          <w:szCs w:val="24"/>
        </w:rPr>
        <w:t>829724</w:t>
      </w:r>
    </w:p>
    <w:p w14:paraId="75DF53A7" w14:textId="73FDF518" w:rsidR="00720316" w:rsidRPr="007B45A3" w:rsidRDefault="00F86FA6" w:rsidP="003D13DE">
      <w:pPr>
        <w:spacing w:after="0" w:line="240" w:lineRule="auto"/>
        <w:jc w:val="both"/>
        <w:rPr>
          <w:rFonts w:ascii="Times New Roman" w:hAnsi="Times New Roman" w:cs="Times New Roman"/>
          <w:sz w:val="24"/>
          <w:szCs w:val="24"/>
        </w:rPr>
      </w:pPr>
      <w:hyperlink r:id="rId10" w:history="1">
        <w:r w:rsidR="00A470C6" w:rsidRPr="00B130AE">
          <w:rPr>
            <w:rStyle w:val="Hyperlink"/>
            <w:rFonts w:ascii="Times New Roman" w:hAnsi="Times New Roman"/>
            <w:sz w:val="20"/>
            <w:szCs w:val="24"/>
          </w:rPr>
          <w:t>inese.muceniece@pmlp.gov.lv</w:t>
        </w:r>
      </w:hyperlink>
    </w:p>
    <w:sectPr w:rsidR="00720316" w:rsidRPr="007B45A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2CF2B" w14:textId="77777777" w:rsidR="00F86FA6" w:rsidRDefault="00F86FA6" w:rsidP="00530D0C">
      <w:pPr>
        <w:spacing w:after="0" w:line="240" w:lineRule="auto"/>
      </w:pPr>
      <w:r>
        <w:separator/>
      </w:r>
    </w:p>
  </w:endnote>
  <w:endnote w:type="continuationSeparator" w:id="0">
    <w:p w14:paraId="2BD4AC28" w14:textId="77777777" w:rsidR="00F86FA6" w:rsidRDefault="00F86FA6" w:rsidP="0053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B319" w14:textId="6BCE9148" w:rsidR="00530D0C" w:rsidRPr="00F73822" w:rsidRDefault="00530D0C">
    <w:pPr>
      <w:pStyle w:val="Footer"/>
      <w:rPr>
        <w:rFonts w:ascii="Times New Roman" w:hAnsi="Times New Roman" w:cs="Times New Roman"/>
      </w:rPr>
    </w:pPr>
    <w:r w:rsidRPr="00F73822">
      <w:rPr>
        <w:rFonts w:ascii="Times New Roman" w:hAnsi="Times New Roman" w:cs="Times New Roman"/>
      </w:rPr>
      <w:t>I</w:t>
    </w:r>
    <w:r w:rsidR="00E54E6A">
      <w:rPr>
        <w:rFonts w:ascii="Times New Roman" w:hAnsi="Times New Roman" w:cs="Times New Roman"/>
      </w:rPr>
      <w:t>E</w:t>
    </w:r>
    <w:r w:rsidRPr="00F73822">
      <w:rPr>
        <w:rFonts w:ascii="Times New Roman" w:hAnsi="Times New Roman" w:cs="Times New Roman"/>
      </w:rPr>
      <w:t>Mnot_</w:t>
    </w:r>
    <w:r w:rsidR="00044567" w:rsidRPr="00F73822">
      <w:rPr>
        <w:rFonts w:ascii="Times New Roman" w:hAnsi="Times New Roman" w:cs="Times New Roman"/>
      </w:rPr>
      <w:t>25</w:t>
    </w:r>
    <w:r w:rsidRPr="00F73822">
      <w:rPr>
        <w:rFonts w:ascii="Times New Roman" w:hAnsi="Times New Roman" w:cs="Times New Roman"/>
      </w:rPr>
      <w:t>0521_</w:t>
    </w:r>
    <w:r w:rsidR="00F73822" w:rsidRPr="00F73822">
      <w:rPr>
        <w:rFonts w:ascii="Times New Roman" w:hAnsi="Times New Roman" w:cs="Times New Roman"/>
      </w:rPr>
      <w:t xml:space="preserve"> </w:t>
    </w:r>
    <w:proofErr w:type="spellStart"/>
    <w:r w:rsidR="00F73822" w:rsidRPr="00F73822">
      <w:rPr>
        <w:rFonts w:ascii="Times New Roman" w:hAnsi="Times New Roman" w:cs="Times New Roman"/>
      </w:rPr>
      <w:t>nodeva_FPregistrs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99428" w14:textId="77777777" w:rsidR="00F86FA6" w:rsidRDefault="00F86FA6" w:rsidP="00530D0C">
      <w:pPr>
        <w:spacing w:after="0" w:line="240" w:lineRule="auto"/>
      </w:pPr>
      <w:r>
        <w:separator/>
      </w:r>
    </w:p>
  </w:footnote>
  <w:footnote w:type="continuationSeparator" w:id="0">
    <w:p w14:paraId="6273DA41" w14:textId="77777777" w:rsidR="00F86FA6" w:rsidRDefault="00F86FA6" w:rsidP="00530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74B2B"/>
    <w:multiLevelType w:val="multilevel"/>
    <w:tmpl w:val="A5A2CCE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AF137AC"/>
    <w:multiLevelType w:val="hybridMultilevel"/>
    <w:tmpl w:val="9AE85006"/>
    <w:lvl w:ilvl="0" w:tplc="CAF6DE3E">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 w15:restartNumberingAfterBreak="0">
    <w:nsid w:val="717F5BE0"/>
    <w:multiLevelType w:val="hybridMultilevel"/>
    <w:tmpl w:val="A5A2CCEC"/>
    <w:lvl w:ilvl="0" w:tplc="2A0445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7D267908"/>
    <w:multiLevelType w:val="hybridMultilevel"/>
    <w:tmpl w:val="D8B098DC"/>
    <w:lvl w:ilvl="0" w:tplc="2A0445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97"/>
    <w:rsid w:val="00025996"/>
    <w:rsid w:val="00030AD3"/>
    <w:rsid w:val="000408C1"/>
    <w:rsid w:val="00044567"/>
    <w:rsid w:val="000543A0"/>
    <w:rsid w:val="00065AC2"/>
    <w:rsid w:val="000A38F0"/>
    <w:rsid w:val="000C0F19"/>
    <w:rsid w:val="000D22D4"/>
    <w:rsid w:val="000F62CC"/>
    <w:rsid w:val="000F6AE3"/>
    <w:rsid w:val="001147DF"/>
    <w:rsid w:val="001311E5"/>
    <w:rsid w:val="001401AE"/>
    <w:rsid w:val="00192E1F"/>
    <w:rsid w:val="00197989"/>
    <w:rsid w:val="001A7185"/>
    <w:rsid w:val="001C2961"/>
    <w:rsid w:val="001D3B55"/>
    <w:rsid w:val="00214CF8"/>
    <w:rsid w:val="00214EF1"/>
    <w:rsid w:val="00237FB0"/>
    <w:rsid w:val="00286C88"/>
    <w:rsid w:val="002B43A5"/>
    <w:rsid w:val="002C327D"/>
    <w:rsid w:val="002F0272"/>
    <w:rsid w:val="002F2245"/>
    <w:rsid w:val="002F6040"/>
    <w:rsid w:val="0031532F"/>
    <w:rsid w:val="00320205"/>
    <w:rsid w:val="00370FC8"/>
    <w:rsid w:val="00380ECE"/>
    <w:rsid w:val="00395A2D"/>
    <w:rsid w:val="003A1D38"/>
    <w:rsid w:val="003A7DCD"/>
    <w:rsid w:val="003C76F1"/>
    <w:rsid w:val="003D13DE"/>
    <w:rsid w:val="003D1970"/>
    <w:rsid w:val="003F0E86"/>
    <w:rsid w:val="00416168"/>
    <w:rsid w:val="00424393"/>
    <w:rsid w:val="0043210D"/>
    <w:rsid w:val="00446977"/>
    <w:rsid w:val="004512A3"/>
    <w:rsid w:val="004A130C"/>
    <w:rsid w:val="004A1F09"/>
    <w:rsid w:val="004E1A59"/>
    <w:rsid w:val="005002EE"/>
    <w:rsid w:val="00510D74"/>
    <w:rsid w:val="0051506D"/>
    <w:rsid w:val="00530D0C"/>
    <w:rsid w:val="00550A74"/>
    <w:rsid w:val="005561FD"/>
    <w:rsid w:val="00557EBA"/>
    <w:rsid w:val="0057765C"/>
    <w:rsid w:val="005A3B28"/>
    <w:rsid w:val="005F11E0"/>
    <w:rsid w:val="005F1ACF"/>
    <w:rsid w:val="005F6E36"/>
    <w:rsid w:val="005F793E"/>
    <w:rsid w:val="00610EC0"/>
    <w:rsid w:val="00630820"/>
    <w:rsid w:val="0064418C"/>
    <w:rsid w:val="00650E8C"/>
    <w:rsid w:val="00661888"/>
    <w:rsid w:val="0068108A"/>
    <w:rsid w:val="00681EDC"/>
    <w:rsid w:val="0069005C"/>
    <w:rsid w:val="00693AF3"/>
    <w:rsid w:val="006B4C33"/>
    <w:rsid w:val="006C3279"/>
    <w:rsid w:val="006E14DE"/>
    <w:rsid w:val="006E3C40"/>
    <w:rsid w:val="006F26AA"/>
    <w:rsid w:val="00720316"/>
    <w:rsid w:val="00746207"/>
    <w:rsid w:val="00755387"/>
    <w:rsid w:val="007A0718"/>
    <w:rsid w:val="007A2A05"/>
    <w:rsid w:val="007B45A3"/>
    <w:rsid w:val="007D7E73"/>
    <w:rsid w:val="007E231D"/>
    <w:rsid w:val="007F19CF"/>
    <w:rsid w:val="007F6C12"/>
    <w:rsid w:val="00821F57"/>
    <w:rsid w:val="00822F84"/>
    <w:rsid w:val="00844BD6"/>
    <w:rsid w:val="00874042"/>
    <w:rsid w:val="008C0241"/>
    <w:rsid w:val="008C365A"/>
    <w:rsid w:val="008C6479"/>
    <w:rsid w:val="008D34B3"/>
    <w:rsid w:val="008F04DC"/>
    <w:rsid w:val="00904047"/>
    <w:rsid w:val="0091489F"/>
    <w:rsid w:val="00921653"/>
    <w:rsid w:val="0092168E"/>
    <w:rsid w:val="00935B1E"/>
    <w:rsid w:val="0095574F"/>
    <w:rsid w:val="009618D0"/>
    <w:rsid w:val="00980594"/>
    <w:rsid w:val="009847CD"/>
    <w:rsid w:val="00992A1C"/>
    <w:rsid w:val="009B1757"/>
    <w:rsid w:val="00A03070"/>
    <w:rsid w:val="00A13A78"/>
    <w:rsid w:val="00A35842"/>
    <w:rsid w:val="00A360B4"/>
    <w:rsid w:val="00A470C6"/>
    <w:rsid w:val="00A675A4"/>
    <w:rsid w:val="00A82C54"/>
    <w:rsid w:val="00AA4029"/>
    <w:rsid w:val="00AC21E3"/>
    <w:rsid w:val="00AE52C5"/>
    <w:rsid w:val="00B07656"/>
    <w:rsid w:val="00B14FD7"/>
    <w:rsid w:val="00B23053"/>
    <w:rsid w:val="00B31C41"/>
    <w:rsid w:val="00B447E2"/>
    <w:rsid w:val="00BA352C"/>
    <w:rsid w:val="00BD19BF"/>
    <w:rsid w:val="00BD27CA"/>
    <w:rsid w:val="00BF2C56"/>
    <w:rsid w:val="00C05004"/>
    <w:rsid w:val="00C05DB5"/>
    <w:rsid w:val="00C214FD"/>
    <w:rsid w:val="00C27A39"/>
    <w:rsid w:val="00C3185D"/>
    <w:rsid w:val="00C31870"/>
    <w:rsid w:val="00C4718C"/>
    <w:rsid w:val="00C619B4"/>
    <w:rsid w:val="00C83BBC"/>
    <w:rsid w:val="00CB548D"/>
    <w:rsid w:val="00CB76BB"/>
    <w:rsid w:val="00CC3E53"/>
    <w:rsid w:val="00CD35C3"/>
    <w:rsid w:val="00CE4246"/>
    <w:rsid w:val="00CE5530"/>
    <w:rsid w:val="00D2264B"/>
    <w:rsid w:val="00D22782"/>
    <w:rsid w:val="00D24319"/>
    <w:rsid w:val="00D46A24"/>
    <w:rsid w:val="00D62C88"/>
    <w:rsid w:val="00D72AAA"/>
    <w:rsid w:val="00DC1D09"/>
    <w:rsid w:val="00DE351E"/>
    <w:rsid w:val="00E22B46"/>
    <w:rsid w:val="00E2610A"/>
    <w:rsid w:val="00E31C86"/>
    <w:rsid w:val="00E54E6A"/>
    <w:rsid w:val="00E93F98"/>
    <w:rsid w:val="00EA4A79"/>
    <w:rsid w:val="00EC0697"/>
    <w:rsid w:val="00ED5239"/>
    <w:rsid w:val="00EF6020"/>
    <w:rsid w:val="00F016D5"/>
    <w:rsid w:val="00F27391"/>
    <w:rsid w:val="00F35997"/>
    <w:rsid w:val="00F4543C"/>
    <w:rsid w:val="00F57403"/>
    <w:rsid w:val="00F73822"/>
    <w:rsid w:val="00F8196C"/>
    <w:rsid w:val="00F862F6"/>
    <w:rsid w:val="00F86FA6"/>
    <w:rsid w:val="00FB47F7"/>
    <w:rsid w:val="00FC34BF"/>
    <w:rsid w:val="00FD796F"/>
    <w:rsid w:val="00FE7232"/>
    <w:rsid w:val="00FF4B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61EC"/>
  <w15:chartTrackingRefBased/>
  <w15:docId w15:val="{4856D48A-5D85-458A-B289-532FE4ED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997"/>
    <w:rPr>
      <w:color w:val="0000FF"/>
      <w:u w:val="single"/>
    </w:rPr>
  </w:style>
  <w:style w:type="paragraph" w:customStyle="1" w:styleId="tv213">
    <w:name w:val="tv213"/>
    <w:basedOn w:val="Normal"/>
    <w:rsid w:val="00F359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359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7B45A3"/>
    <w:pPr>
      <w:ind w:left="720"/>
      <w:contextualSpacing/>
    </w:pPr>
  </w:style>
  <w:style w:type="paragraph" w:styleId="BalloonText">
    <w:name w:val="Balloon Text"/>
    <w:basedOn w:val="Normal"/>
    <w:link w:val="BalloonTextChar"/>
    <w:uiPriority w:val="99"/>
    <w:semiHidden/>
    <w:unhideWhenUsed/>
    <w:rsid w:val="00E26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10A"/>
    <w:rPr>
      <w:rFonts w:ascii="Segoe UI" w:hAnsi="Segoe UI" w:cs="Segoe UI"/>
      <w:sz w:val="18"/>
      <w:szCs w:val="18"/>
    </w:rPr>
  </w:style>
  <w:style w:type="character" w:styleId="CommentReference">
    <w:name w:val="annotation reference"/>
    <w:basedOn w:val="DefaultParagraphFont"/>
    <w:uiPriority w:val="99"/>
    <w:semiHidden/>
    <w:unhideWhenUsed/>
    <w:rsid w:val="00065AC2"/>
    <w:rPr>
      <w:sz w:val="16"/>
      <w:szCs w:val="16"/>
    </w:rPr>
  </w:style>
  <w:style w:type="paragraph" w:styleId="CommentText">
    <w:name w:val="annotation text"/>
    <w:basedOn w:val="Normal"/>
    <w:link w:val="CommentTextChar"/>
    <w:uiPriority w:val="99"/>
    <w:unhideWhenUsed/>
    <w:rsid w:val="00065AC2"/>
    <w:pPr>
      <w:spacing w:line="240" w:lineRule="auto"/>
    </w:pPr>
    <w:rPr>
      <w:sz w:val="20"/>
      <w:szCs w:val="20"/>
    </w:rPr>
  </w:style>
  <w:style w:type="character" w:customStyle="1" w:styleId="CommentTextChar">
    <w:name w:val="Comment Text Char"/>
    <w:basedOn w:val="DefaultParagraphFont"/>
    <w:link w:val="CommentText"/>
    <w:uiPriority w:val="99"/>
    <w:rsid w:val="00065AC2"/>
    <w:rPr>
      <w:sz w:val="20"/>
      <w:szCs w:val="20"/>
    </w:rPr>
  </w:style>
  <w:style w:type="paragraph" w:styleId="CommentSubject">
    <w:name w:val="annotation subject"/>
    <w:basedOn w:val="CommentText"/>
    <w:next w:val="CommentText"/>
    <w:link w:val="CommentSubjectChar"/>
    <w:uiPriority w:val="99"/>
    <w:semiHidden/>
    <w:unhideWhenUsed/>
    <w:rsid w:val="00065AC2"/>
    <w:rPr>
      <w:b/>
      <w:bCs/>
    </w:rPr>
  </w:style>
  <w:style w:type="character" w:customStyle="1" w:styleId="CommentSubjectChar">
    <w:name w:val="Comment Subject Char"/>
    <w:basedOn w:val="CommentTextChar"/>
    <w:link w:val="CommentSubject"/>
    <w:uiPriority w:val="99"/>
    <w:semiHidden/>
    <w:rsid w:val="00065AC2"/>
    <w:rPr>
      <w:b/>
      <w:bCs/>
      <w:sz w:val="20"/>
      <w:szCs w:val="20"/>
    </w:rPr>
  </w:style>
  <w:style w:type="character" w:customStyle="1" w:styleId="apple-converted-space">
    <w:name w:val="apple-converted-space"/>
    <w:basedOn w:val="DefaultParagraphFont"/>
    <w:rsid w:val="00A03070"/>
  </w:style>
  <w:style w:type="paragraph" w:styleId="Revision">
    <w:name w:val="Revision"/>
    <w:hidden/>
    <w:uiPriority w:val="99"/>
    <w:semiHidden/>
    <w:rsid w:val="00CC3E53"/>
    <w:pPr>
      <w:spacing w:after="0" w:line="240" w:lineRule="auto"/>
    </w:pPr>
  </w:style>
  <w:style w:type="paragraph" w:styleId="Header">
    <w:name w:val="header"/>
    <w:basedOn w:val="Normal"/>
    <w:link w:val="HeaderChar"/>
    <w:uiPriority w:val="99"/>
    <w:unhideWhenUsed/>
    <w:rsid w:val="00530D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0D0C"/>
  </w:style>
  <w:style w:type="paragraph" w:styleId="Footer">
    <w:name w:val="footer"/>
    <w:basedOn w:val="Normal"/>
    <w:link w:val="FooterChar"/>
    <w:uiPriority w:val="99"/>
    <w:unhideWhenUsed/>
    <w:rsid w:val="00530D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0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86472">
      <w:bodyDiv w:val="1"/>
      <w:marLeft w:val="0"/>
      <w:marRight w:val="0"/>
      <w:marTop w:val="0"/>
      <w:marBottom w:val="0"/>
      <w:divBdr>
        <w:top w:val="none" w:sz="0" w:space="0" w:color="auto"/>
        <w:left w:val="none" w:sz="0" w:space="0" w:color="auto"/>
        <w:bottom w:val="none" w:sz="0" w:space="0" w:color="auto"/>
        <w:right w:val="none" w:sz="0" w:space="0" w:color="auto"/>
      </w:divBdr>
      <w:divsChild>
        <w:div w:id="1489596493">
          <w:marLeft w:val="0"/>
          <w:marRight w:val="0"/>
          <w:marTop w:val="480"/>
          <w:marBottom w:val="240"/>
          <w:divBdr>
            <w:top w:val="none" w:sz="0" w:space="0" w:color="auto"/>
            <w:left w:val="none" w:sz="0" w:space="0" w:color="auto"/>
            <w:bottom w:val="none" w:sz="0" w:space="0" w:color="auto"/>
            <w:right w:val="none" w:sz="0" w:space="0" w:color="auto"/>
          </w:divBdr>
        </w:div>
        <w:div w:id="1989744482">
          <w:marLeft w:val="0"/>
          <w:marRight w:val="0"/>
          <w:marTop w:val="0"/>
          <w:marBottom w:val="567"/>
          <w:divBdr>
            <w:top w:val="none" w:sz="0" w:space="0" w:color="auto"/>
            <w:left w:val="none" w:sz="0" w:space="0" w:color="auto"/>
            <w:bottom w:val="none" w:sz="0" w:space="0" w:color="auto"/>
            <w:right w:val="none" w:sz="0" w:space="0" w:color="auto"/>
          </w:divBdr>
        </w:div>
        <w:div w:id="705982261">
          <w:marLeft w:val="0"/>
          <w:marRight w:val="0"/>
          <w:marTop w:val="0"/>
          <w:marBottom w:val="567"/>
          <w:divBdr>
            <w:top w:val="none" w:sz="0" w:space="0" w:color="auto"/>
            <w:left w:val="none" w:sz="0" w:space="0" w:color="auto"/>
            <w:bottom w:val="none" w:sz="0" w:space="0" w:color="auto"/>
            <w:right w:val="none" w:sz="0" w:space="0" w:color="auto"/>
          </w:divBdr>
        </w:div>
        <w:div w:id="1734230295">
          <w:marLeft w:val="0"/>
          <w:marRight w:val="0"/>
          <w:marTop w:val="0"/>
          <w:marBottom w:val="0"/>
          <w:divBdr>
            <w:top w:val="none" w:sz="0" w:space="0" w:color="auto"/>
            <w:left w:val="none" w:sz="0" w:space="0" w:color="auto"/>
            <w:bottom w:val="none" w:sz="0" w:space="0" w:color="auto"/>
            <w:right w:val="none" w:sz="0" w:space="0" w:color="auto"/>
          </w:divBdr>
        </w:div>
        <w:div w:id="871695496">
          <w:marLeft w:val="0"/>
          <w:marRight w:val="0"/>
          <w:marTop w:val="0"/>
          <w:marBottom w:val="0"/>
          <w:divBdr>
            <w:top w:val="none" w:sz="0" w:space="0" w:color="auto"/>
            <w:left w:val="none" w:sz="0" w:space="0" w:color="auto"/>
            <w:bottom w:val="none" w:sz="0" w:space="0" w:color="auto"/>
            <w:right w:val="none" w:sz="0" w:space="0" w:color="auto"/>
          </w:divBdr>
        </w:div>
        <w:div w:id="1547717659">
          <w:marLeft w:val="0"/>
          <w:marRight w:val="0"/>
          <w:marTop w:val="0"/>
          <w:marBottom w:val="0"/>
          <w:divBdr>
            <w:top w:val="none" w:sz="0" w:space="0" w:color="auto"/>
            <w:left w:val="none" w:sz="0" w:space="0" w:color="auto"/>
            <w:bottom w:val="none" w:sz="0" w:space="0" w:color="auto"/>
            <w:right w:val="none" w:sz="0" w:space="0" w:color="auto"/>
          </w:divBdr>
        </w:div>
        <w:div w:id="961378209">
          <w:marLeft w:val="0"/>
          <w:marRight w:val="0"/>
          <w:marTop w:val="0"/>
          <w:marBottom w:val="0"/>
          <w:divBdr>
            <w:top w:val="none" w:sz="0" w:space="0" w:color="auto"/>
            <w:left w:val="none" w:sz="0" w:space="0" w:color="auto"/>
            <w:bottom w:val="none" w:sz="0" w:space="0" w:color="auto"/>
            <w:right w:val="none" w:sz="0" w:space="0" w:color="auto"/>
          </w:divBdr>
        </w:div>
        <w:div w:id="2095781950">
          <w:marLeft w:val="0"/>
          <w:marRight w:val="0"/>
          <w:marTop w:val="0"/>
          <w:marBottom w:val="0"/>
          <w:divBdr>
            <w:top w:val="none" w:sz="0" w:space="0" w:color="auto"/>
            <w:left w:val="none" w:sz="0" w:space="0" w:color="auto"/>
            <w:bottom w:val="none" w:sz="0" w:space="0" w:color="auto"/>
            <w:right w:val="none" w:sz="0" w:space="0" w:color="auto"/>
          </w:divBdr>
        </w:div>
        <w:div w:id="230232773">
          <w:marLeft w:val="0"/>
          <w:marRight w:val="0"/>
          <w:marTop w:val="0"/>
          <w:marBottom w:val="0"/>
          <w:divBdr>
            <w:top w:val="none" w:sz="0" w:space="0" w:color="auto"/>
            <w:left w:val="none" w:sz="0" w:space="0" w:color="auto"/>
            <w:bottom w:val="none" w:sz="0" w:space="0" w:color="auto"/>
            <w:right w:val="none" w:sz="0" w:space="0" w:color="auto"/>
          </w:divBdr>
        </w:div>
        <w:div w:id="685324464">
          <w:marLeft w:val="0"/>
          <w:marRight w:val="0"/>
          <w:marTop w:val="0"/>
          <w:marBottom w:val="0"/>
          <w:divBdr>
            <w:top w:val="none" w:sz="0" w:space="0" w:color="auto"/>
            <w:left w:val="none" w:sz="0" w:space="0" w:color="auto"/>
            <w:bottom w:val="none" w:sz="0" w:space="0" w:color="auto"/>
            <w:right w:val="none" w:sz="0" w:space="0" w:color="auto"/>
          </w:divBdr>
        </w:div>
        <w:div w:id="1381130283">
          <w:marLeft w:val="0"/>
          <w:marRight w:val="0"/>
          <w:marTop w:val="0"/>
          <w:marBottom w:val="0"/>
          <w:divBdr>
            <w:top w:val="none" w:sz="0" w:space="0" w:color="auto"/>
            <w:left w:val="none" w:sz="0" w:space="0" w:color="auto"/>
            <w:bottom w:val="none" w:sz="0" w:space="0" w:color="auto"/>
            <w:right w:val="none" w:sz="0" w:space="0" w:color="auto"/>
          </w:divBdr>
        </w:div>
        <w:div w:id="22440997">
          <w:marLeft w:val="0"/>
          <w:marRight w:val="0"/>
          <w:marTop w:val="0"/>
          <w:marBottom w:val="0"/>
          <w:divBdr>
            <w:top w:val="none" w:sz="0" w:space="0" w:color="auto"/>
            <w:left w:val="none" w:sz="0" w:space="0" w:color="auto"/>
            <w:bottom w:val="none" w:sz="0" w:space="0" w:color="auto"/>
            <w:right w:val="none" w:sz="0" w:space="0" w:color="auto"/>
          </w:divBdr>
        </w:div>
        <w:div w:id="1709984746">
          <w:marLeft w:val="0"/>
          <w:marRight w:val="0"/>
          <w:marTop w:val="0"/>
          <w:marBottom w:val="0"/>
          <w:divBdr>
            <w:top w:val="none" w:sz="0" w:space="0" w:color="auto"/>
            <w:left w:val="none" w:sz="0" w:space="0" w:color="auto"/>
            <w:bottom w:val="none" w:sz="0" w:space="0" w:color="auto"/>
            <w:right w:val="none" w:sz="0" w:space="0" w:color="auto"/>
          </w:divBdr>
        </w:div>
        <w:div w:id="192409726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31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ese.muceniece@pmlp.gov.lv" TargetMode="External"/><Relationship Id="rId4" Type="http://schemas.openxmlformats.org/officeDocument/2006/relationships/settings" Target="settings.xml"/><Relationship Id="rId9" Type="http://schemas.openxmlformats.org/officeDocument/2006/relationships/hyperlink" Target="https://likumi.lv/ta/id/293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4804-51DF-4399-B4C8-24CB550F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3876</Words>
  <Characters>2210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Muceniece</dc:creator>
  <cp:keywords/>
  <dc:description/>
  <cp:lastModifiedBy>Inese Muceniece</cp:lastModifiedBy>
  <cp:revision>6</cp:revision>
  <cp:lastPrinted>2021-05-08T06:16:00Z</cp:lastPrinted>
  <dcterms:created xsi:type="dcterms:W3CDTF">2021-05-25T11:01:00Z</dcterms:created>
  <dcterms:modified xsi:type="dcterms:W3CDTF">2021-05-25T12:37:00Z</dcterms:modified>
</cp:coreProperties>
</file>