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11BFF" w14:textId="77777777" w:rsidR="00532550" w:rsidRDefault="0022687B" w:rsidP="001D2D5A">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Ministru kabineta </w:t>
      </w:r>
      <w:r w:rsidR="001D2D5A" w:rsidRPr="007F6662">
        <w:rPr>
          <w:rFonts w:ascii="Times New Roman" w:eastAsia="Times New Roman" w:hAnsi="Times New Roman" w:cs="Times New Roman"/>
          <w:b/>
          <w:bCs/>
          <w:sz w:val="24"/>
          <w:szCs w:val="24"/>
          <w:lang w:eastAsia="lv-LV"/>
        </w:rPr>
        <w:t xml:space="preserve">noteikumu </w:t>
      </w:r>
    </w:p>
    <w:p w14:paraId="03BBC734" w14:textId="77777777" w:rsidR="00894C55" w:rsidRPr="007F6662" w:rsidRDefault="001D2D5A" w:rsidP="001D2D5A">
      <w:pPr>
        <w:shd w:val="clear" w:color="auto" w:fill="FFFFFF"/>
        <w:spacing w:after="0" w:line="240" w:lineRule="auto"/>
        <w:jc w:val="center"/>
        <w:rPr>
          <w:rFonts w:ascii="Times New Roman" w:eastAsia="Times New Roman" w:hAnsi="Times New Roman" w:cs="Times New Roman"/>
          <w:b/>
          <w:bCs/>
          <w:sz w:val="24"/>
          <w:szCs w:val="24"/>
          <w:lang w:eastAsia="lv-LV"/>
        </w:rPr>
      </w:pPr>
      <w:r w:rsidRPr="007F6662">
        <w:rPr>
          <w:rFonts w:ascii="Times New Roman" w:eastAsia="Times New Roman" w:hAnsi="Times New Roman" w:cs="Times New Roman"/>
          <w:b/>
          <w:bCs/>
          <w:sz w:val="24"/>
          <w:szCs w:val="24"/>
          <w:lang w:eastAsia="lv-LV"/>
        </w:rPr>
        <w:t>“</w:t>
      </w:r>
      <w:r w:rsidR="00DD7241">
        <w:rPr>
          <w:rFonts w:ascii="Times New Roman" w:eastAsia="Times New Roman" w:hAnsi="Times New Roman" w:cs="Times New Roman"/>
          <w:b/>
          <w:bCs/>
          <w:sz w:val="24"/>
          <w:szCs w:val="24"/>
          <w:lang w:eastAsia="lv-LV"/>
        </w:rPr>
        <w:t>Fizisko personu reģistrā iekļauto ziņu izsniegšanas kārtība</w:t>
      </w:r>
      <w:r w:rsidRPr="007F6662">
        <w:rPr>
          <w:rFonts w:ascii="Times New Roman" w:eastAsia="Times New Roman" w:hAnsi="Times New Roman" w:cs="Times New Roman"/>
          <w:b/>
          <w:bCs/>
          <w:sz w:val="24"/>
          <w:szCs w:val="24"/>
          <w:lang w:eastAsia="lv-LV"/>
        </w:rPr>
        <w:t xml:space="preserve">” projekta </w:t>
      </w:r>
      <w:r w:rsidR="00894C55" w:rsidRPr="007F6662">
        <w:rPr>
          <w:rFonts w:ascii="Times New Roman" w:eastAsia="Times New Roman" w:hAnsi="Times New Roman" w:cs="Times New Roman"/>
          <w:b/>
          <w:bCs/>
          <w:sz w:val="24"/>
          <w:szCs w:val="24"/>
          <w:lang w:eastAsia="lv-LV"/>
        </w:rPr>
        <w:t>sākotnējās ietekmes novērtējuma ziņojums (anotācija)</w:t>
      </w:r>
    </w:p>
    <w:p w14:paraId="55D5C6E5" w14:textId="77777777" w:rsidR="00E5323B" w:rsidRPr="007F6662"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07"/>
        <w:gridCol w:w="5598"/>
      </w:tblGrid>
      <w:tr w:rsidR="001D2D5A" w:rsidRPr="007F6662" w14:paraId="6C686749" w14:textId="77777777" w:rsidTr="00FB7F57">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053C1118" w14:textId="77777777" w:rsidR="00655F2C" w:rsidRPr="007F6662" w:rsidRDefault="00E5323B" w:rsidP="00E5323B">
            <w:pPr>
              <w:spacing w:after="0" w:line="240" w:lineRule="auto"/>
              <w:rPr>
                <w:rFonts w:ascii="Times New Roman" w:eastAsia="Times New Roman" w:hAnsi="Times New Roman" w:cs="Times New Roman"/>
                <w:b/>
                <w:bCs/>
                <w:iCs/>
                <w:sz w:val="24"/>
                <w:szCs w:val="24"/>
                <w:lang w:eastAsia="lv-LV"/>
              </w:rPr>
            </w:pPr>
            <w:r w:rsidRPr="007F6662">
              <w:rPr>
                <w:rFonts w:ascii="Times New Roman" w:eastAsia="Times New Roman" w:hAnsi="Times New Roman" w:cs="Times New Roman"/>
                <w:b/>
                <w:bCs/>
                <w:iCs/>
                <w:sz w:val="24"/>
                <w:szCs w:val="24"/>
                <w:lang w:eastAsia="lv-LV"/>
              </w:rPr>
              <w:t>Tiesību akta projekta anotācijas kopsavilkums</w:t>
            </w:r>
          </w:p>
        </w:tc>
      </w:tr>
      <w:tr w:rsidR="001D2D5A" w:rsidRPr="00726947" w14:paraId="57C29717" w14:textId="77777777" w:rsidTr="00FB7F57">
        <w:trPr>
          <w:tblCellSpacing w:w="15" w:type="dxa"/>
        </w:trPr>
        <w:tc>
          <w:tcPr>
            <w:tcW w:w="1941" w:type="pct"/>
            <w:tcBorders>
              <w:top w:val="outset" w:sz="6" w:space="0" w:color="auto"/>
              <w:left w:val="outset" w:sz="6" w:space="0" w:color="auto"/>
              <w:bottom w:val="outset" w:sz="6" w:space="0" w:color="auto"/>
              <w:right w:val="outset" w:sz="6" w:space="0" w:color="auto"/>
            </w:tcBorders>
            <w:hideMark/>
          </w:tcPr>
          <w:p w14:paraId="7C4F43BE" w14:textId="77777777" w:rsidR="00E5323B" w:rsidRPr="00726947" w:rsidRDefault="00E5323B" w:rsidP="00D41DDA">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 xml:space="preserve">Mērķis, risinājums un projekta spēkā stāšanās laiks </w:t>
            </w:r>
          </w:p>
        </w:tc>
        <w:tc>
          <w:tcPr>
            <w:tcW w:w="3010" w:type="pct"/>
            <w:tcBorders>
              <w:top w:val="outset" w:sz="6" w:space="0" w:color="auto"/>
              <w:left w:val="outset" w:sz="6" w:space="0" w:color="auto"/>
              <w:bottom w:val="outset" w:sz="6" w:space="0" w:color="auto"/>
              <w:right w:val="outset" w:sz="6" w:space="0" w:color="auto"/>
            </w:tcBorders>
            <w:hideMark/>
          </w:tcPr>
          <w:p w14:paraId="07E6C358" w14:textId="77777777" w:rsidR="001E7031" w:rsidRPr="00726947" w:rsidRDefault="001E7031" w:rsidP="00EE293B">
            <w:pPr>
              <w:spacing w:after="0" w:line="240" w:lineRule="auto"/>
              <w:jc w:val="both"/>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Ministru kabineta noteikumu projekt</w:t>
            </w:r>
            <w:r w:rsidR="00F20904" w:rsidRPr="00726947">
              <w:rPr>
                <w:rFonts w:ascii="Times New Roman" w:eastAsia="Times New Roman" w:hAnsi="Times New Roman" w:cs="Times New Roman"/>
                <w:iCs/>
                <w:sz w:val="24"/>
                <w:szCs w:val="24"/>
                <w:lang w:eastAsia="lv-LV"/>
              </w:rPr>
              <w:t>a</w:t>
            </w:r>
            <w:r w:rsidRPr="00726947">
              <w:rPr>
                <w:rFonts w:ascii="Times New Roman" w:eastAsia="Times New Roman" w:hAnsi="Times New Roman" w:cs="Times New Roman"/>
                <w:iCs/>
                <w:sz w:val="24"/>
                <w:szCs w:val="24"/>
                <w:lang w:eastAsia="lv-LV"/>
              </w:rPr>
              <w:t xml:space="preserve"> „Fizisko personu reģistrā iekļauto ziņu izsniegšanas kārtība” (turpmāk – noteikumu projekts) </w:t>
            </w:r>
            <w:r w:rsidR="00F20904" w:rsidRPr="00726947">
              <w:rPr>
                <w:rFonts w:ascii="Times New Roman" w:eastAsia="Times New Roman" w:hAnsi="Times New Roman" w:cs="Times New Roman"/>
                <w:iCs/>
                <w:sz w:val="24"/>
                <w:szCs w:val="24"/>
                <w:lang w:eastAsia="lv-LV"/>
              </w:rPr>
              <w:t xml:space="preserve">mērķis ir noteikt </w:t>
            </w:r>
            <w:r w:rsidR="00304890" w:rsidRPr="00726947">
              <w:rPr>
                <w:rFonts w:ascii="Times New Roman" w:eastAsia="Times New Roman" w:hAnsi="Times New Roman" w:cs="Times New Roman"/>
                <w:iCs/>
                <w:sz w:val="24"/>
                <w:szCs w:val="24"/>
                <w:lang w:eastAsia="lv-LV"/>
              </w:rPr>
              <w:t>Fizisko personu reģistrā iekļauto ziņu izsniegšanas kārtību</w:t>
            </w:r>
            <w:r w:rsidRPr="00726947">
              <w:rPr>
                <w:rFonts w:ascii="Times New Roman" w:eastAsia="Times New Roman" w:hAnsi="Times New Roman" w:cs="Times New Roman"/>
                <w:iCs/>
                <w:sz w:val="24"/>
                <w:szCs w:val="24"/>
                <w:lang w:eastAsia="lv-LV"/>
              </w:rPr>
              <w:t>.</w:t>
            </w:r>
          </w:p>
          <w:p w14:paraId="3AE0A910" w14:textId="77777777" w:rsidR="00AD42E4" w:rsidRPr="00726947" w:rsidRDefault="00500710" w:rsidP="00E73999">
            <w:pPr>
              <w:spacing w:after="0" w:line="240" w:lineRule="auto"/>
              <w:jc w:val="both"/>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 xml:space="preserve">Noteikumu projekts stājas spēkā vienlaikus ar </w:t>
            </w:r>
            <w:r w:rsidR="00697704" w:rsidRPr="00726947">
              <w:rPr>
                <w:rFonts w:ascii="Times New Roman" w:eastAsia="Times New Roman" w:hAnsi="Times New Roman" w:cs="Times New Roman"/>
                <w:iCs/>
                <w:sz w:val="24"/>
                <w:szCs w:val="24"/>
                <w:lang w:eastAsia="lv-LV"/>
              </w:rPr>
              <w:t>Fizisko personu reģistra likum</w:t>
            </w:r>
            <w:r w:rsidRPr="00726947">
              <w:rPr>
                <w:rFonts w:ascii="Times New Roman" w:eastAsia="Times New Roman" w:hAnsi="Times New Roman" w:cs="Times New Roman"/>
                <w:iCs/>
                <w:sz w:val="24"/>
                <w:szCs w:val="24"/>
                <w:lang w:eastAsia="lv-LV"/>
              </w:rPr>
              <w:t>u</w:t>
            </w:r>
            <w:r w:rsidR="00AD42E4" w:rsidRPr="00726947">
              <w:rPr>
                <w:rFonts w:ascii="Times New Roman" w:eastAsia="Times New Roman" w:hAnsi="Times New Roman" w:cs="Times New Roman"/>
                <w:iCs/>
                <w:sz w:val="24"/>
                <w:szCs w:val="24"/>
                <w:lang w:eastAsia="lv-LV"/>
              </w:rPr>
              <w:t>.</w:t>
            </w:r>
          </w:p>
        </w:tc>
      </w:tr>
    </w:tbl>
    <w:p w14:paraId="5F2B23BF" w14:textId="77777777" w:rsidR="00E5323B" w:rsidRPr="00726947" w:rsidRDefault="00E5323B" w:rsidP="00E5323B">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8"/>
        <w:gridCol w:w="2992"/>
        <w:gridCol w:w="5645"/>
      </w:tblGrid>
      <w:tr w:rsidR="001D2D5A" w:rsidRPr="00726947" w14:paraId="524D3629" w14:textId="77777777" w:rsidTr="004A7C3A">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50740CA" w14:textId="77777777" w:rsidR="00655F2C" w:rsidRPr="00726947" w:rsidRDefault="00E5323B" w:rsidP="00E5323B">
            <w:pPr>
              <w:spacing w:after="0" w:line="240" w:lineRule="auto"/>
              <w:rPr>
                <w:rFonts w:ascii="Times New Roman" w:eastAsia="Times New Roman" w:hAnsi="Times New Roman" w:cs="Times New Roman"/>
                <w:b/>
                <w:bCs/>
                <w:iCs/>
                <w:sz w:val="24"/>
                <w:szCs w:val="24"/>
                <w:lang w:eastAsia="lv-LV"/>
              </w:rPr>
            </w:pPr>
            <w:r w:rsidRPr="00726947">
              <w:rPr>
                <w:rFonts w:ascii="Times New Roman" w:eastAsia="Times New Roman" w:hAnsi="Times New Roman" w:cs="Times New Roman"/>
                <w:b/>
                <w:bCs/>
                <w:iCs/>
                <w:sz w:val="24"/>
                <w:szCs w:val="24"/>
                <w:lang w:eastAsia="lv-LV"/>
              </w:rPr>
              <w:t>I. Tiesību akta projekta izstrādes nepieciešamība</w:t>
            </w:r>
          </w:p>
        </w:tc>
      </w:tr>
      <w:tr w:rsidR="001D2D5A" w:rsidRPr="00726947" w14:paraId="1E24D4E5" w14:textId="77777777" w:rsidTr="004A7C3A">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7723A63F" w14:textId="77777777" w:rsidR="00655F2C" w:rsidRPr="00726947" w:rsidRDefault="00E5323B" w:rsidP="00E5323B">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1.</w:t>
            </w:r>
          </w:p>
        </w:tc>
        <w:tc>
          <w:tcPr>
            <w:tcW w:w="1619" w:type="pct"/>
            <w:tcBorders>
              <w:top w:val="outset" w:sz="6" w:space="0" w:color="auto"/>
              <w:left w:val="outset" w:sz="6" w:space="0" w:color="auto"/>
              <w:bottom w:val="outset" w:sz="6" w:space="0" w:color="auto"/>
              <w:right w:val="outset" w:sz="6" w:space="0" w:color="auto"/>
            </w:tcBorders>
            <w:hideMark/>
          </w:tcPr>
          <w:p w14:paraId="2DADB98C" w14:textId="77777777" w:rsidR="00E5323B" w:rsidRPr="00726947" w:rsidRDefault="00E5323B" w:rsidP="00E5323B">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Pamatojums</w:t>
            </w:r>
          </w:p>
        </w:tc>
        <w:tc>
          <w:tcPr>
            <w:tcW w:w="3030" w:type="pct"/>
            <w:tcBorders>
              <w:top w:val="outset" w:sz="6" w:space="0" w:color="auto"/>
              <w:left w:val="outset" w:sz="6" w:space="0" w:color="auto"/>
              <w:bottom w:val="outset" w:sz="6" w:space="0" w:color="auto"/>
              <w:right w:val="outset" w:sz="6" w:space="0" w:color="auto"/>
            </w:tcBorders>
            <w:hideMark/>
          </w:tcPr>
          <w:p w14:paraId="7CB3F0AB" w14:textId="77777777" w:rsidR="00E5323B" w:rsidRPr="00726947" w:rsidRDefault="00F20904" w:rsidP="00F20904">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Fizisko personu reģistra likuma 23.pantā, Dzīvesvietas deklarēšanas likuma 13.panta pirmajā un trešajā daļā un likuma „Par miruša cilvēka ķermeņa aizsardzību un cilvēka audu un orgānu izmantošanu medicīnā” 3.panta trešajā daļā paredzētais deleģējums</w:t>
            </w:r>
            <w:r w:rsidR="00E54F29" w:rsidRPr="00726947">
              <w:rPr>
                <w:rFonts w:ascii="Times New Roman" w:eastAsia="Times New Roman" w:hAnsi="Times New Roman" w:cs="Times New Roman"/>
                <w:iCs/>
                <w:sz w:val="24"/>
                <w:szCs w:val="24"/>
                <w:lang w:eastAsia="lv-LV"/>
              </w:rPr>
              <w:t>.</w:t>
            </w:r>
          </w:p>
        </w:tc>
      </w:tr>
      <w:tr w:rsidR="001D2D5A" w:rsidRPr="00726947" w14:paraId="51EF24CD" w14:textId="77777777" w:rsidTr="004A7C3A">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060829F0" w14:textId="77777777" w:rsidR="00887C70" w:rsidRDefault="00E5323B" w:rsidP="00E5323B">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t>2.</w:t>
            </w:r>
          </w:p>
          <w:p w14:paraId="023DA060" w14:textId="77777777" w:rsidR="00887C70" w:rsidRPr="00887C70" w:rsidRDefault="00887C70" w:rsidP="00887C70">
            <w:pPr>
              <w:rPr>
                <w:rFonts w:ascii="Times New Roman" w:eastAsia="Times New Roman" w:hAnsi="Times New Roman" w:cs="Times New Roman"/>
                <w:sz w:val="24"/>
                <w:szCs w:val="24"/>
                <w:lang w:eastAsia="lv-LV"/>
              </w:rPr>
            </w:pPr>
          </w:p>
          <w:p w14:paraId="113E4198" w14:textId="77777777" w:rsidR="00887C70" w:rsidRPr="00887C70" w:rsidRDefault="00887C70" w:rsidP="00887C70">
            <w:pPr>
              <w:rPr>
                <w:rFonts w:ascii="Times New Roman" w:eastAsia="Times New Roman" w:hAnsi="Times New Roman" w:cs="Times New Roman"/>
                <w:sz w:val="24"/>
                <w:szCs w:val="24"/>
                <w:lang w:eastAsia="lv-LV"/>
              </w:rPr>
            </w:pPr>
          </w:p>
          <w:p w14:paraId="1C6718F9" w14:textId="77777777" w:rsidR="00887C70" w:rsidRPr="00887C70" w:rsidRDefault="00887C70" w:rsidP="00887C70">
            <w:pPr>
              <w:rPr>
                <w:rFonts w:ascii="Times New Roman" w:eastAsia="Times New Roman" w:hAnsi="Times New Roman" w:cs="Times New Roman"/>
                <w:sz w:val="24"/>
                <w:szCs w:val="24"/>
                <w:lang w:eastAsia="lv-LV"/>
              </w:rPr>
            </w:pPr>
          </w:p>
          <w:p w14:paraId="3A35CE24" w14:textId="77777777" w:rsidR="00887C70" w:rsidRPr="00887C70" w:rsidRDefault="00887C70" w:rsidP="00887C70">
            <w:pPr>
              <w:rPr>
                <w:rFonts w:ascii="Times New Roman" w:eastAsia="Times New Roman" w:hAnsi="Times New Roman" w:cs="Times New Roman"/>
                <w:sz w:val="24"/>
                <w:szCs w:val="24"/>
                <w:lang w:eastAsia="lv-LV"/>
              </w:rPr>
            </w:pPr>
          </w:p>
          <w:p w14:paraId="3D321212" w14:textId="77777777" w:rsidR="00887C70" w:rsidRPr="00887C70" w:rsidRDefault="00887C70" w:rsidP="00887C70">
            <w:pPr>
              <w:rPr>
                <w:rFonts w:ascii="Times New Roman" w:eastAsia="Times New Roman" w:hAnsi="Times New Roman" w:cs="Times New Roman"/>
                <w:sz w:val="24"/>
                <w:szCs w:val="24"/>
                <w:lang w:eastAsia="lv-LV"/>
              </w:rPr>
            </w:pPr>
          </w:p>
          <w:p w14:paraId="44EC11F5" w14:textId="77777777" w:rsidR="00887C70" w:rsidRPr="00887C70" w:rsidRDefault="00887C70" w:rsidP="00887C70">
            <w:pPr>
              <w:rPr>
                <w:rFonts w:ascii="Times New Roman" w:eastAsia="Times New Roman" w:hAnsi="Times New Roman" w:cs="Times New Roman"/>
                <w:sz w:val="24"/>
                <w:szCs w:val="24"/>
                <w:lang w:eastAsia="lv-LV"/>
              </w:rPr>
            </w:pPr>
          </w:p>
          <w:p w14:paraId="2F79C08B" w14:textId="77777777" w:rsidR="00887C70" w:rsidRPr="00887C70" w:rsidRDefault="00887C70" w:rsidP="00887C70">
            <w:pPr>
              <w:rPr>
                <w:rFonts w:ascii="Times New Roman" w:eastAsia="Times New Roman" w:hAnsi="Times New Roman" w:cs="Times New Roman"/>
                <w:sz w:val="24"/>
                <w:szCs w:val="24"/>
                <w:lang w:eastAsia="lv-LV"/>
              </w:rPr>
            </w:pPr>
          </w:p>
          <w:p w14:paraId="6CDC547C" w14:textId="77777777" w:rsidR="00887C70" w:rsidRPr="00887C70" w:rsidRDefault="00887C70" w:rsidP="00887C70">
            <w:pPr>
              <w:rPr>
                <w:rFonts w:ascii="Times New Roman" w:eastAsia="Times New Roman" w:hAnsi="Times New Roman" w:cs="Times New Roman"/>
                <w:sz w:val="24"/>
                <w:szCs w:val="24"/>
                <w:lang w:eastAsia="lv-LV"/>
              </w:rPr>
            </w:pPr>
          </w:p>
          <w:p w14:paraId="5BA1F788" w14:textId="77777777" w:rsidR="00887C70" w:rsidRPr="00887C70" w:rsidRDefault="00887C70" w:rsidP="00887C70">
            <w:pPr>
              <w:rPr>
                <w:rFonts w:ascii="Times New Roman" w:eastAsia="Times New Roman" w:hAnsi="Times New Roman" w:cs="Times New Roman"/>
                <w:sz w:val="24"/>
                <w:szCs w:val="24"/>
                <w:lang w:eastAsia="lv-LV"/>
              </w:rPr>
            </w:pPr>
          </w:p>
          <w:p w14:paraId="6FA1F831" w14:textId="77777777" w:rsidR="00887C70" w:rsidRPr="00887C70" w:rsidRDefault="00887C70" w:rsidP="00887C70">
            <w:pPr>
              <w:rPr>
                <w:rFonts w:ascii="Times New Roman" w:eastAsia="Times New Roman" w:hAnsi="Times New Roman" w:cs="Times New Roman"/>
                <w:sz w:val="24"/>
                <w:szCs w:val="24"/>
                <w:lang w:eastAsia="lv-LV"/>
              </w:rPr>
            </w:pPr>
          </w:p>
          <w:p w14:paraId="33BB5D32" w14:textId="77777777" w:rsidR="00887C70" w:rsidRPr="00887C70" w:rsidRDefault="00887C70" w:rsidP="00887C70">
            <w:pPr>
              <w:rPr>
                <w:rFonts w:ascii="Times New Roman" w:eastAsia="Times New Roman" w:hAnsi="Times New Roman" w:cs="Times New Roman"/>
                <w:sz w:val="24"/>
                <w:szCs w:val="24"/>
                <w:lang w:eastAsia="lv-LV"/>
              </w:rPr>
            </w:pPr>
          </w:p>
          <w:p w14:paraId="35F3287F" w14:textId="77777777" w:rsidR="00887C70" w:rsidRPr="00887C70" w:rsidRDefault="00887C70" w:rsidP="00887C70">
            <w:pPr>
              <w:rPr>
                <w:rFonts w:ascii="Times New Roman" w:eastAsia="Times New Roman" w:hAnsi="Times New Roman" w:cs="Times New Roman"/>
                <w:sz w:val="24"/>
                <w:szCs w:val="24"/>
                <w:lang w:eastAsia="lv-LV"/>
              </w:rPr>
            </w:pPr>
          </w:p>
          <w:p w14:paraId="4C65681A" w14:textId="77777777" w:rsidR="00887C70" w:rsidRPr="00887C70" w:rsidRDefault="00887C70" w:rsidP="00887C70">
            <w:pPr>
              <w:rPr>
                <w:rFonts w:ascii="Times New Roman" w:eastAsia="Times New Roman" w:hAnsi="Times New Roman" w:cs="Times New Roman"/>
                <w:sz w:val="24"/>
                <w:szCs w:val="24"/>
                <w:lang w:eastAsia="lv-LV"/>
              </w:rPr>
            </w:pPr>
          </w:p>
          <w:p w14:paraId="695790B9" w14:textId="77777777" w:rsidR="00887C70" w:rsidRPr="00887C70" w:rsidRDefault="00887C70" w:rsidP="00887C70">
            <w:pPr>
              <w:rPr>
                <w:rFonts w:ascii="Times New Roman" w:eastAsia="Times New Roman" w:hAnsi="Times New Roman" w:cs="Times New Roman"/>
                <w:sz w:val="24"/>
                <w:szCs w:val="24"/>
                <w:lang w:eastAsia="lv-LV"/>
              </w:rPr>
            </w:pPr>
          </w:p>
          <w:p w14:paraId="5F57FCE5" w14:textId="77777777" w:rsidR="00887C70" w:rsidRPr="00887C70" w:rsidRDefault="00887C70" w:rsidP="00887C70">
            <w:pPr>
              <w:rPr>
                <w:rFonts w:ascii="Times New Roman" w:eastAsia="Times New Roman" w:hAnsi="Times New Roman" w:cs="Times New Roman"/>
                <w:sz w:val="24"/>
                <w:szCs w:val="24"/>
                <w:lang w:eastAsia="lv-LV"/>
              </w:rPr>
            </w:pPr>
          </w:p>
          <w:p w14:paraId="4D8DC86A" w14:textId="77777777" w:rsidR="00887C70" w:rsidRPr="00887C70" w:rsidRDefault="00887C70" w:rsidP="00887C70">
            <w:pPr>
              <w:rPr>
                <w:rFonts w:ascii="Times New Roman" w:eastAsia="Times New Roman" w:hAnsi="Times New Roman" w:cs="Times New Roman"/>
                <w:sz w:val="24"/>
                <w:szCs w:val="24"/>
                <w:lang w:eastAsia="lv-LV"/>
              </w:rPr>
            </w:pPr>
          </w:p>
          <w:p w14:paraId="534E6193" w14:textId="77777777" w:rsidR="00887C70" w:rsidRPr="00887C70" w:rsidRDefault="00887C70" w:rsidP="00887C70">
            <w:pPr>
              <w:rPr>
                <w:rFonts w:ascii="Times New Roman" w:eastAsia="Times New Roman" w:hAnsi="Times New Roman" w:cs="Times New Roman"/>
                <w:sz w:val="24"/>
                <w:szCs w:val="24"/>
                <w:lang w:eastAsia="lv-LV"/>
              </w:rPr>
            </w:pPr>
          </w:p>
          <w:p w14:paraId="010220CB" w14:textId="77777777" w:rsidR="00655F2C" w:rsidRPr="00887C70" w:rsidRDefault="00655F2C" w:rsidP="00887C70">
            <w:pPr>
              <w:rPr>
                <w:rFonts w:ascii="Times New Roman" w:eastAsia="Times New Roman" w:hAnsi="Times New Roman" w:cs="Times New Roman"/>
                <w:sz w:val="24"/>
                <w:szCs w:val="24"/>
                <w:lang w:eastAsia="lv-LV"/>
              </w:rPr>
            </w:pPr>
          </w:p>
        </w:tc>
        <w:tc>
          <w:tcPr>
            <w:tcW w:w="1619" w:type="pct"/>
            <w:tcBorders>
              <w:top w:val="outset" w:sz="6" w:space="0" w:color="auto"/>
              <w:left w:val="outset" w:sz="6" w:space="0" w:color="auto"/>
              <w:bottom w:val="outset" w:sz="6" w:space="0" w:color="auto"/>
              <w:right w:val="outset" w:sz="6" w:space="0" w:color="auto"/>
            </w:tcBorders>
            <w:hideMark/>
          </w:tcPr>
          <w:p w14:paraId="49B0BDCC" w14:textId="12BEA371" w:rsidR="00E5323B" w:rsidRPr="00726947" w:rsidRDefault="00E5323B" w:rsidP="00DC0F75">
            <w:pPr>
              <w:spacing w:after="0" w:line="240" w:lineRule="auto"/>
              <w:rPr>
                <w:rFonts w:ascii="Times New Roman" w:eastAsia="Times New Roman" w:hAnsi="Times New Roman" w:cs="Times New Roman"/>
                <w:iCs/>
                <w:sz w:val="24"/>
                <w:szCs w:val="24"/>
                <w:lang w:eastAsia="lv-LV"/>
              </w:rPr>
            </w:pPr>
            <w:r w:rsidRPr="00726947">
              <w:rPr>
                <w:rFonts w:ascii="Times New Roman" w:eastAsia="Times New Roman" w:hAnsi="Times New Roman" w:cs="Times New Roman"/>
                <w:iCs/>
                <w:sz w:val="24"/>
                <w:szCs w:val="24"/>
                <w:lang w:eastAsia="lv-LV"/>
              </w:rPr>
              <w:lastRenderedPageBreak/>
              <w:t>Pašreizējā situācija un problēmas, kuru risināšanai tiesību akta projekts izstrādāts, tiesiskā regulējuma mērķis un būtība</w:t>
            </w:r>
          </w:p>
        </w:tc>
        <w:tc>
          <w:tcPr>
            <w:tcW w:w="3030" w:type="pct"/>
            <w:tcBorders>
              <w:top w:val="outset" w:sz="6" w:space="0" w:color="auto"/>
              <w:left w:val="outset" w:sz="6" w:space="0" w:color="auto"/>
              <w:bottom w:val="outset" w:sz="6" w:space="0" w:color="auto"/>
              <w:right w:val="outset" w:sz="6" w:space="0" w:color="auto"/>
            </w:tcBorders>
            <w:hideMark/>
          </w:tcPr>
          <w:p w14:paraId="1C6E21D7" w14:textId="6CE7EE9D" w:rsidR="00947C44" w:rsidRPr="00E36DC5" w:rsidRDefault="0073495C" w:rsidP="00CE5752">
            <w:pPr>
              <w:spacing w:after="120" w:line="240" w:lineRule="auto"/>
              <w:jc w:val="both"/>
              <w:rPr>
                <w:rFonts w:ascii="Times New Roman" w:eastAsia="Times New Roman" w:hAnsi="Times New Roman" w:cs="Times New Roman"/>
                <w:iCs/>
                <w:sz w:val="24"/>
                <w:szCs w:val="24"/>
                <w:lang w:eastAsia="lv-LV"/>
              </w:rPr>
            </w:pPr>
            <w:r>
              <w:rPr>
                <w:rFonts w:ascii="Times New Roman" w:hAnsi="Times New Roman"/>
                <w:sz w:val="24"/>
                <w:szCs w:val="24"/>
              </w:rPr>
              <w:t>2021.gada 28.jūnijā stāsies spēkā Fizisko personu reģistra likums un ar tā spēkā stāšanos zaudēs spēku Iedzīvotāju reģistra likums un uz tā pamata izdotie Ministru kabineta</w:t>
            </w:r>
            <w:r w:rsidRPr="00A50DB4">
              <w:rPr>
                <w:rFonts w:ascii="Times New Roman" w:hAnsi="Times New Roman"/>
                <w:sz w:val="24"/>
                <w:szCs w:val="24"/>
              </w:rPr>
              <w:t xml:space="preserve"> 2011.gada 15.februāra noteikum</w:t>
            </w:r>
            <w:r>
              <w:rPr>
                <w:rFonts w:ascii="Times New Roman" w:hAnsi="Times New Roman"/>
                <w:sz w:val="24"/>
                <w:szCs w:val="24"/>
              </w:rPr>
              <w:t>i</w:t>
            </w:r>
            <w:r w:rsidRPr="00A50DB4">
              <w:rPr>
                <w:rFonts w:ascii="Times New Roman" w:hAnsi="Times New Roman"/>
                <w:sz w:val="24"/>
                <w:szCs w:val="24"/>
              </w:rPr>
              <w:t xml:space="preserve">  Nr.130 “Iedzīvotāju reģistrā iekļauto ziņu izsniegšanas kārtība”</w:t>
            </w:r>
            <w:r>
              <w:rPr>
                <w:rFonts w:ascii="Times New Roman" w:hAnsi="Times New Roman"/>
                <w:sz w:val="24"/>
                <w:szCs w:val="24"/>
              </w:rPr>
              <w:t xml:space="preserve"> (Noteikumi Nr.130). </w:t>
            </w:r>
            <w:r w:rsidR="00471550">
              <w:rPr>
                <w:rFonts w:ascii="Times New Roman" w:hAnsi="Times New Roman"/>
                <w:sz w:val="24"/>
                <w:szCs w:val="24"/>
              </w:rPr>
              <w:t>Ņemot vērā minēto</w:t>
            </w:r>
            <w:r w:rsidR="0056319C">
              <w:rPr>
                <w:rFonts w:ascii="Times New Roman" w:hAnsi="Times New Roman"/>
                <w:sz w:val="24"/>
                <w:szCs w:val="24"/>
              </w:rPr>
              <w:t xml:space="preserve"> </w:t>
            </w:r>
            <w:r w:rsidR="00A50DB4">
              <w:rPr>
                <w:rFonts w:ascii="Times New Roman" w:hAnsi="Times New Roman"/>
                <w:sz w:val="24"/>
                <w:szCs w:val="24"/>
              </w:rPr>
              <w:t xml:space="preserve">un </w:t>
            </w:r>
            <w:r w:rsidR="00D540FE" w:rsidRPr="00E36DC5">
              <w:rPr>
                <w:rFonts w:ascii="Times New Roman" w:eastAsia="Times New Roman" w:hAnsi="Times New Roman" w:cs="Times New Roman"/>
                <w:iCs/>
                <w:sz w:val="24"/>
                <w:szCs w:val="24"/>
                <w:lang w:eastAsia="lv-LV"/>
              </w:rPr>
              <w:t>Fizisko personu reģistra likuma 23.pantā noteikt</w:t>
            </w:r>
            <w:r w:rsidR="00A50DB4">
              <w:rPr>
                <w:rFonts w:ascii="Times New Roman" w:eastAsia="Times New Roman" w:hAnsi="Times New Roman" w:cs="Times New Roman"/>
                <w:iCs/>
                <w:sz w:val="24"/>
                <w:szCs w:val="24"/>
                <w:lang w:eastAsia="lv-LV"/>
              </w:rPr>
              <w:t>o</w:t>
            </w:r>
            <w:r w:rsidR="00D540FE" w:rsidRPr="00E36DC5">
              <w:rPr>
                <w:rFonts w:ascii="Times New Roman" w:eastAsia="Times New Roman" w:hAnsi="Times New Roman" w:cs="Times New Roman"/>
                <w:iCs/>
                <w:sz w:val="24"/>
                <w:szCs w:val="24"/>
                <w:lang w:eastAsia="lv-LV"/>
              </w:rPr>
              <w:t xml:space="preserve"> </w:t>
            </w:r>
            <w:r w:rsidR="002A0EEA">
              <w:rPr>
                <w:rFonts w:ascii="Times New Roman" w:eastAsia="Times New Roman" w:hAnsi="Times New Roman" w:cs="Times New Roman"/>
                <w:iCs/>
                <w:sz w:val="24"/>
                <w:szCs w:val="24"/>
                <w:lang w:eastAsia="lv-LV"/>
              </w:rPr>
              <w:t>tika iz</w:t>
            </w:r>
            <w:r w:rsidR="00471550">
              <w:rPr>
                <w:rFonts w:ascii="Times New Roman" w:eastAsia="Times New Roman" w:hAnsi="Times New Roman" w:cs="Times New Roman"/>
                <w:iCs/>
                <w:sz w:val="24"/>
                <w:szCs w:val="24"/>
                <w:lang w:eastAsia="lv-LV"/>
              </w:rPr>
              <w:t>s</w:t>
            </w:r>
            <w:r w:rsidR="002A0EEA">
              <w:rPr>
                <w:rFonts w:ascii="Times New Roman" w:eastAsia="Times New Roman" w:hAnsi="Times New Roman" w:cs="Times New Roman"/>
                <w:iCs/>
                <w:sz w:val="24"/>
                <w:szCs w:val="24"/>
                <w:lang w:eastAsia="lv-LV"/>
              </w:rPr>
              <w:t xml:space="preserve">trādāts </w:t>
            </w:r>
            <w:r w:rsidR="00D540FE" w:rsidRPr="00E36DC5">
              <w:rPr>
                <w:rFonts w:ascii="Times New Roman" w:eastAsia="Times New Roman" w:hAnsi="Times New Roman" w:cs="Times New Roman"/>
                <w:iCs/>
                <w:sz w:val="24"/>
                <w:szCs w:val="24"/>
                <w:lang w:eastAsia="lv-LV"/>
              </w:rPr>
              <w:t>no</w:t>
            </w:r>
            <w:r w:rsidR="002A0EEA">
              <w:rPr>
                <w:rFonts w:ascii="Times New Roman" w:eastAsia="Times New Roman" w:hAnsi="Times New Roman" w:cs="Times New Roman"/>
                <w:iCs/>
                <w:sz w:val="24"/>
                <w:szCs w:val="24"/>
                <w:lang w:eastAsia="lv-LV"/>
              </w:rPr>
              <w:t>teikumu projekts, kas no</w:t>
            </w:r>
            <w:r w:rsidR="00D540FE" w:rsidRPr="00E36DC5">
              <w:rPr>
                <w:rFonts w:ascii="Times New Roman" w:eastAsia="Times New Roman" w:hAnsi="Times New Roman" w:cs="Times New Roman"/>
                <w:iCs/>
                <w:sz w:val="24"/>
                <w:szCs w:val="24"/>
                <w:lang w:eastAsia="lv-LV"/>
              </w:rPr>
              <w:t xml:space="preserve">saka kārtību, kādā Pilsonības un migrācijas lietu pārvalde (turpmāk – </w:t>
            </w:r>
            <w:r w:rsidR="005B049A" w:rsidRPr="00E36DC5">
              <w:rPr>
                <w:rFonts w:ascii="Times New Roman" w:eastAsia="Times New Roman" w:hAnsi="Times New Roman" w:cs="Times New Roman"/>
                <w:iCs/>
                <w:sz w:val="24"/>
                <w:szCs w:val="24"/>
                <w:lang w:eastAsia="lv-LV"/>
              </w:rPr>
              <w:t>P</w:t>
            </w:r>
            <w:r w:rsidR="000F0177" w:rsidRPr="00E36DC5">
              <w:rPr>
                <w:rFonts w:ascii="Times New Roman" w:eastAsia="Times New Roman" w:hAnsi="Times New Roman" w:cs="Times New Roman"/>
                <w:iCs/>
                <w:sz w:val="24"/>
                <w:szCs w:val="24"/>
                <w:lang w:eastAsia="lv-LV"/>
              </w:rPr>
              <w:t>ārvalde)</w:t>
            </w:r>
            <w:r w:rsidR="00D540FE" w:rsidRPr="00E36DC5">
              <w:rPr>
                <w:rFonts w:ascii="Times New Roman" w:eastAsia="Times New Roman" w:hAnsi="Times New Roman" w:cs="Times New Roman"/>
                <w:iCs/>
                <w:sz w:val="24"/>
                <w:szCs w:val="24"/>
                <w:lang w:eastAsia="lv-LV"/>
              </w:rPr>
              <w:t>, pašvaldība un Latvijas diplomātiskā un konsulārā pārstāvniecība ārvalstīs (turpmāk - pārstāvniecība) izsniedz fizisko personu reģistrācijas un uzskaites sistēmā — Fizisko personu reģistrs</w:t>
            </w:r>
            <w:r w:rsidR="001735D9">
              <w:rPr>
                <w:rStyle w:val="FootnoteReference"/>
                <w:rFonts w:ascii="Times New Roman" w:eastAsia="Times New Roman" w:hAnsi="Times New Roman" w:cs="Times New Roman"/>
                <w:iCs/>
                <w:sz w:val="24"/>
                <w:szCs w:val="24"/>
                <w:lang w:eastAsia="lv-LV"/>
              </w:rPr>
              <w:footnoteReference w:id="1"/>
            </w:r>
            <w:r w:rsidR="00D540FE" w:rsidRPr="00E36DC5">
              <w:rPr>
                <w:rFonts w:ascii="Times New Roman" w:eastAsia="Times New Roman" w:hAnsi="Times New Roman" w:cs="Times New Roman"/>
                <w:iCs/>
                <w:sz w:val="24"/>
                <w:szCs w:val="24"/>
                <w:lang w:eastAsia="lv-LV"/>
              </w:rPr>
              <w:t xml:space="preserve"> (turpmāk — Reģistrs) iekļautās </w:t>
            </w:r>
            <w:r w:rsidR="00D540FE" w:rsidRPr="00D03D1E">
              <w:rPr>
                <w:rFonts w:ascii="Times New Roman" w:eastAsia="Times New Roman" w:hAnsi="Times New Roman" w:cs="Times New Roman"/>
                <w:iCs/>
                <w:sz w:val="24"/>
                <w:szCs w:val="24"/>
                <w:lang w:eastAsia="lv-LV"/>
              </w:rPr>
              <w:t>ziņas.</w:t>
            </w:r>
            <w:r w:rsidR="00887C70" w:rsidRPr="00D03D1E">
              <w:rPr>
                <w:rFonts w:ascii="Times New Roman" w:eastAsia="Times New Roman" w:hAnsi="Times New Roman" w:cs="Times New Roman"/>
                <w:iCs/>
                <w:sz w:val="24"/>
                <w:szCs w:val="24"/>
                <w:lang w:eastAsia="lv-LV"/>
              </w:rPr>
              <w:t xml:space="preserve"> </w:t>
            </w:r>
            <w:r w:rsidR="00777602" w:rsidRPr="00D03D1E">
              <w:rPr>
                <w:rFonts w:ascii="Times New Roman" w:eastAsia="Times New Roman" w:hAnsi="Times New Roman" w:cs="Times New Roman"/>
                <w:iCs/>
                <w:sz w:val="24"/>
                <w:szCs w:val="24"/>
                <w:lang w:eastAsia="lv-LV"/>
              </w:rPr>
              <w:t xml:space="preserve">Noteikumu projekts izstrādāts arī saskaņā ar </w:t>
            </w:r>
            <w:r w:rsidR="00887C70" w:rsidRPr="00D03D1E">
              <w:rPr>
                <w:rFonts w:ascii="Times New Roman" w:eastAsia="Times New Roman" w:hAnsi="Times New Roman" w:cs="Times New Roman"/>
                <w:iCs/>
                <w:sz w:val="24"/>
                <w:szCs w:val="24"/>
                <w:lang w:eastAsia="lv-LV"/>
              </w:rPr>
              <w:t xml:space="preserve">Dzīvesvietas </w:t>
            </w:r>
            <w:r w:rsidR="00887C70" w:rsidRPr="009C4CD7">
              <w:rPr>
                <w:rFonts w:ascii="Times New Roman" w:eastAsia="Times New Roman" w:hAnsi="Times New Roman" w:cs="Times New Roman"/>
                <w:iCs/>
                <w:sz w:val="24"/>
                <w:szCs w:val="24"/>
                <w:lang w:eastAsia="lv-LV"/>
              </w:rPr>
              <w:t>deklarēšanas likuma 13.panta pirmajā un trešajā daļā noteikt</w:t>
            </w:r>
            <w:r w:rsidR="00777602">
              <w:rPr>
                <w:rFonts w:ascii="Times New Roman" w:eastAsia="Times New Roman" w:hAnsi="Times New Roman" w:cs="Times New Roman"/>
                <w:iCs/>
                <w:sz w:val="24"/>
                <w:szCs w:val="24"/>
                <w:lang w:eastAsia="lv-LV"/>
              </w:rPr>
              <w:t>o</w:t>
            </w:r>
            <w:r w:rsidR="00580687" w:rsidRPr="009C4CD7">
              <w:rPr>
                <w:rFonts w:ascii="Times New Roman" w:eastAsia="Times New Roman" w:hAnsi="Times New Roman" w:cs="Times New Roman"/>
                <w:iCs/>
                <w:sz w:val="24"/>
                <w:szCs w:val="24"/>
                <w:lang w:eastAsia="lv-LV"/>
              </w:rPr>
              <w:t xml:space="preserve"> </w:t>
            </w:r>
            <w:r w:rsidR="00777602" w:rsidRPr="009C4CD7">
              <w:rPr>
                <w:rFonts w:ascii="Times New Roman" w:eastAsia="Times New Roman" w:hAnsi="Times New Roman" w:cs="Times New Roman"/>
                <w:iCs/>
                <w:sz w:val="24"/>
                <w:szCs w:val="24"/>
                <w:lang w:eastAsia="lv-LV"/>
              </w:rPr>
              <w:t>deleģējum</w:t>
            </w:r>
            <w:r w:rsidR="00777602">
              <w:rPr>
                <w:rFonts w:ascii="Times New Roman" w:eastAsia="Times New Roman" w:hAnsi="Times New Roman" w:cs="Times New Roman"/>
                <w:iCs/>
                <w:sz w:val="24"/>
                <w:szCs w:val="24"/>
                <w:lang w:eastAsia="lv-LV"/>
              </w:rPr>
              <w:t>u (</w:t>
            </w:r>
            <w:r w:rsidR="003A387C" w:rsidRPr="00DC1918">
              <w:rPr>
                <w:rFonts w:ascii="Times New Roman" w:eastAsia="Times New Roman" w:hAnsi="Times New Roman" w:cs="Times New Roman"/>
                <w:iCs/>
                <w:sz w:val="24"/>
                <w:szCs w:val="24"/>
                <w:lang w:eastAsia="lv-LV"/>
              </w:rPr>
              <w:t xml:space="preserve">atbilstoši </w:t>
            </w:r>
            <w:r w:rsidR="003039A5" w:rsidRPr="00DC1918">
              <w:rPr>
                <w:rFonts w:ascii="Times New Roman" w:eastAsia="Times New Roman" w:hAnsi="Times New Roman" w:cs="Times New Roman"/>
                <w:iCs/>
                <w:sz w:val="24"/>
                <w:szCs w:val="24"/>
                <w:lang w:eastAsia="lv-LV"/>
              </w:rPr>
              <w:t>2020.gada 17.jūnij</w:t>
            </w:r>
            <w:r w:rsidR="00246186" w:rsidRPr="00DC1918">
              <w:rPr>
                <w:rFonts w:ascii="Times New Roman" w:eastAsia="Times New Roman" w:hAnsi="Times New Roman" w:cs="Times New Roman"/>
                <w:iCs/>
                <w:sz w:val="24"/>
                <w:szCs w:val="24"/>
                <w:lang w:eastAsia="lv-LV"/>
              </w:rPr>
              <w:t>a likumam “</w:t>
            </w:r>
            <w:r w:rsidR="003A387C" w:rsidRPr="00DC1918">
              <w:rPr>
                <w:rFonts w:ascii="Times New Roman" w:eastAsia="Times New Roman" w:hAnsi="Times New Roman" w:cs="Times New Roman"/>
                <w:iCs/>
                <w:sz w:val="24"/>
                <w:szCs w:val="24"/>
                <w:lang w:eastAsia="lv-LV"/>
              </w:rPr>
              <w:t>Grozījumi Dzīves</w:t>
            </w:r>
            <w:r w:rsidR="003039A5" w:rsidRPr="00DC1918">
              <w:rPr>
                <w:rFonts w:ascii="Times New Roman" w:eastAsia="Times New Roman" w:hAnsi="Times New Roman" w:cs="Times New Roman"/>
                <w:iCs/>
                <w:sz w:val="24"/>
                <w:szCs w:val="24"/>
                <w:lang w:eastAsia="lv-LV"/>
              </w:rPr>
              <w:t>v</w:t>
            </w:r>
            <w:r w:rsidR="003A387C" w:rsidRPr="00DC1918">
              <w:rPr>
                <w:rFonts w:ascii="Times New Roman" w:eastAsia="Times New Roman" w:hAnsi="Times New Roman" w:cs="Times New Roman"/>
                <w:iCs/>
                <w:sz w:val="24"/>
                <w:szCs w:val="24"/>
                <w:lang w:eastAsia="lv-LV"/>
              </w:rPr>
              <w:t>ietas deklarēšanas likumā</w:t>
            </w:r>
            <w:r w:rsidR="00246186" w:rsidRPr="00DC1918">
              <w:rPr>
                <w:rFonts w:ascii="Times New Roman" w:eastAsia="Times New Roman" w:hAnsi="Times New Roman" w:cs="Times New Roman"/>
                <w:iCs/>
                <w:sz w:val="24"/>
                <w:szCs w:val="24"/>
                <w:lang w:eastAsia="lv-LV"/>
              </w:rPr>
              <w:t>”</w:t>
            </w:r>
            <w:r w:rsidR="00044CD8">
              <w:rPr>
                <w:rFonts w:ascii="Times New Roman" w:eastAsia="Times New Roman" w:hAnsi="Times New Roman" w:cs="Times New Roman"/>
                <w:iCs/>
                <w:sz w:val="24"/>
                <w:szCs w:val="24"/>
                <w:lang w:eastAsia="lv-LV"/>
              </w:rPr>
              <w:t>, kas stājas spēkā no 2021.gada 1.jūlija</w:t>
            </w:r>
            <w:r w:rsidR="00777602">
              <w:rPr>
                <w:rFonts w:ascii="Times New Roman" w:eastAsia="Times New Roman" w:hAnsi="Times New Roman" w:cs="Times New Roman"/>
                <w:iCs/>
                <w:sz w:val="24"/>
                <w:szCs w:val="24"/>
                <w:lang w:eastAsia="lv-LV"/>
              </w:rPr>
              <w:t>)</w:t>
            </w:r>
            <w:r w:rsidR="00D5099D">
              <w:rPr>
                <w:rFonts w:ascii="Times New Roman" w:eastAsia="Times New Roman" w:hAnsi="Times New Roman" w:cs="Times New Roman"/>
                <w:iCs/>
                <w:sz w:val="24"/>
                <w:szCs w:val="24"/>
                <w:lang w:eastAsia="lv-LV"/>
              </w:rPr>
              <w:t xml:space="preserve"> un</w:t>
            </w:r>
            <w:r w:rsidR="001735D9">
              <w:rPr>
                <w:rFonts w:ascii="Times New Roman" w:eastAsia="Times New Roman" w:hAnsi="Times New Roman" w:cs="Times New Roman"/>
                <w:iCs/>
                <w:sz w:val="24"/>
                <w:szCs w:val="24"/>
                <w:lang w:eastAsia="lv-LV"/>
              </w:rPr>
              <w:t xml:space="preserve"> </w:t>
            </w:r>
            <w:r w:rsidR="00EC5B2A" w:rsidRPr="00DC1918">
              <w:rPr>
                <w:rFonts w:ascii="Times New Roman" w:eastAsia="Times New Roman" w:hAnsi="Times New Roman" w:cs="Times New Roman"/>
                <w:iCs/>
                <w:sz w:val="24"/>
                <w:szCs w:val="24"/>
                <w:lang w:eastAsia="lv-LV"/>
              </w:rPr>
              <w:t>l</w:t>
            </w:r>
            <w:r w:rsidR="00947C44" w:rsidRPr="00DC1918">
              <w:rPr>
                <w:rFonts w:ascii="Times New Roman" w:eastAsia="Times New Roman" w:hAnsi="Times New Roman" w:cs="Times New Roman"/>
                <w:iCs/>
                <w:sz w:val="24"/>
                <w:szCs w:val="24"/>
                <w:lang w:eastAsia="lv-LV"/>
              </w:rPr>
              <w:t xml:space="preserve">ikuma „Par miruša cilvēka ķermeņa aizsardzību un cilvēka audu un orgānu izmantošanu medicīnā” 3.panta </w:t>
            </w:r>
            <w:r w:rsidR="00947C44" w:rsidRPr="00E36DC5">
              <w:rPr>
                <w:rFonts w:ascii="Times New Roman" w:eastAsia="Times New Roman" w:hAnsi="Times New Roman" w:cs="Times New Roman"/>
                <w:iCs/>
                <w:sz w:val="24"/>
                <w:szCs w:val="24"/>
                <w:lang w:eastAsia="lv-LV"/>
              </w:rPr>
              <w:t>trešajā daļ</w:t>
            </w:r>
            <w:r w:rsidR="00EC5B2A" w:rsidRPr="00E36DC5">
              <w:rPr>
                <w:rFonts w:ascii="Times New Roman" w:eastAsia="Times New Roman" w:hAnsi="Times New Roman" w:cs="Times New Roman"/>
                <w:iCs/>
                <w:sz w:val="24"/>
                <w:szCs w:val="24"/>
                <w:lang w:eastAsia="lv-LV"/>
              </w:rPr>
              <w:t>ā noteikt</w:t>
            </w:r>
            <w:r w:rsidR="00D5099D">
              <w:rPr>
                <w:rFonts w:ascii="Times New Roman" w:eastAsia="Times New Roman" w:hAnsi="Times New Roman" w:cs="Times New Roman"/>
                <w:iCs/>
                <w:sz w:val="24"/>
                <w:szCs w:val="24"/>
                <w:lang w:eastAsia="lv-LV"/>
              </w:rPr>
              <w:t>o</w:t>
            </w:r>
            <w:r w:rsidR="001735D9">
              <w:rPr>
                <w:rFonts w:ascii="Times New Roman" w:eastAsia="Times New Roman" w:hAnsi="Times New Roman" w:cs="Times New Roman"/>
                <w:iCs/>
                <w:sz w:val="24"/>
                <w:szCs w:val="24"/>
                <w:lang w:eastAsia="lv-LV"/>
              </w:rPr>
              <w:t xml:space="preserve"> </w:t>
            </w:r>
            <w:r w:rsidR="00D03D1E">
              <w:rPr>
                <w:rFonts w:ascii="Times New Roman" w:eastAsia="Times New Roman" w:hAnsi="Times New Roman" w:cs="Times New Roman"/>
                <w:iCs/>
                <w:sz w:val="24"/>
                <w:szCs w:val="24"/>
                <w:lang w:eastAsia="lv-LV"/>
              </w:rPr>
              <w:t>deleģējum</w:t>
            </w:r>
            <w:r w:rsidR="00D5099D">
              <w:rPr>
                <w:rFonts w:ascii="Times New Roman" w:eastAsia="Times New Roman" w:hAnsi="Times New Roman" w:cs="Times New Roman"/>
                <w:iCs/>
                <w:sz w:val="24"/>
                <w:szCs w:val="24"/>
                <w:lang w:eastAsia="lv-LV"/>
              </w:rPr>
              <w:t>u</w:t>
            </w:r>
            <w:r w:rsidR="00D03D1E">
              <w:rPr>
                <w:rFonts w:ascii="Times New Roman" w:eastAsia="Times New Roman" w:hAnsi="Times New Roman" w:cs="Times New Roman"/>
                <w:iCs/>
                <w:sz w:val="24"/>
                <w:szCs w:val="24"/>
                <w:lang w:eastAsia="lv-LV"/>
              </w:rPr>
              <w:t>.</w:t>
            </w:r>
            <w:r w:rsidR="00D5099D">
              <w:rPr>
                <w:rFonts w:ascii="Times New Roman" w:eastAsia="Times New Roman" w:hAnsi="Times New Roman" w:cs="Times New Roman"/>
                <w:iCs/>
                <w:sz w:val="24"/>
                <w:szCs w:val="24"/>
                <w:lang w:eastAsia="lv-LV"/>
              </w:rPr>
              <w:t xml:space="preserve"> </w:t>
            </w:r>
          </w:p>
          <w:p w14:paraId="4814F52B" w14:textId="194525AC" w:rsidR="00AB4014" w:rsidRPr="00E36DC5" w:rsidRDefault="00171C2D" w:rsidP="00CE5752">
            <w:pPr>
              <w:spacing w:after="12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t xml:space="preserve">Reģistrs ir valsts informācijas sistēma, kurā tiek uzkrāta ierobežotas pieejamības informācija un kuras pārzinis un turētājs ir </w:t>
            </w:r>
            <w:r w:rsidR="000F0177" w:rsidRPr="00E36DC5">
              <w:rPr>
                <w:rFonts w:ascii="Times New Roman" w:eastAsia="Times New Roman" w:hAnsi="Times New Roman" w:cs="Times New Roman"/>
                <w:iCs/>
                <w:sz w:val="24"/>
                <w:szCs w:val="24"/>
                <w:lang w:eastAsia="lv-LV"/>
              </w:rPr>
              <w:t>Pārvalde</w:t>
            </w:r>
            <w:r w:rsidRPr="00E36DC5">
              <w:rPr>
                <w:rFonts w:ascii="Times New Roman" w:eastAsia="Times New Roman" w:hAnsi="Times New Roman" w:cs="Times New Roman"/>
                <w:iCs/>
                <w:sz w:val="24"/>
                <w:szCs w:val="24"/>
                <w:lang w:eastAsia="lv-LV"/>
              </w:rPr>
              <w:t xml:space="preserve">. </w:t>
            </w:r>
            <w:r w:rsidR="00634D64" w:rsidRPr="00E36DC5">
              <w:rPr>
                <w:rFonts w:ascii="Times New Roman" w:eastAsia="Times New Roman" w:hAnsi="Times New Roman" w:cs="Times New Roman"/>
                <w:iCs/>
                <w:sz w:val="24"/>
                <w:szCs w:val="24"/>
                <w:lang w:eastAsia="lv-LV"/>
              </w:rPr>
              <w:t xml:space="preserve">Reģistrā iekļautās ziņas tiek izsniegtas </w:t>
            </w:r>
            <w:proofErr w:type="spellStart"/>
            <w:r w:rsidR="00634D64" w:rsidRPr="00E36DC5">
              <w:rPr>
                <w:rFonts w:ascii="Times New Roman" w:eastAsia="Times New Roman" w:hAnsi="Times New Roman" w:cs="Times New Roman"/>
                <w:iCs/>
                <w:sz w:val="24"/>
                <w:szCs w:val="24"/>
                <w:lang w:eastAsia="lv-LV"/>
              </w:rPr>
              <w:t>rakstveidā</w:t>
            </w:r>
            <w:proofErr w:type="spellEnd"/>
            <w:r w:rsidR="00634D64" w:rsidRPr="00E36DC5">
              <w:rPr>
                <w:rFonts w:ascii="Times New Roman" w:eastAsia="Times New Roman" w:hAnsi="Times New Roman" w:cs="Times New Roman"/>
                <w:iCs/>
                <w:sz w:val="24"/>
                <w:szCs w:val="24"/>
                <w:lang w:eastAsia="lv-LV"/>
              </w:rPr>
              <w:t>, kas ietver sevī ziņu izsniegšanu</w:t>
            </w:r>
            <w:r w:rsidR="004A7C3A">
              <w:rPr>
                <w:rFonts w:ascii="Times New Roman" w:eastAsia="Times New Roman" w:hAnsi="Times New Roman" w:cs="Times New Roman"/>
                <w:iCs/>
                <w:sz w:val="24"/>
                <w:szCs w:val="24"/>
                <w:lang w:eastAsia="lv-LV"/>
              </w:rPr>
              <w:t xml:space="preserve"> gan</w:t>
            </w:r>
            <w:r w:rsidR="00634D64" w:rsidRPr="00E36DC5">
              <w:rPr>
                <w:rFonts w:ascii="Times New Roman" w:eastAsia="Times New Roman" w:hAnsi="Times New Roman" w:cs="Times New Roman"/>
                <w:iCs/>
                <w:sz w:val="24"/>
                <w:szCs w:val="24"/>
                <w:lang w:eastAsia="lv-LV"/>
              </w:rPr>
              <w:t xml:space="preserve"> rakstiski papīra formā</w:t>
            </w:r>
            <w:r w:rsidR="004A7C3A">
              <w:rPr>
                <w:rFonts w:ascii="Times New Roman" w:eastAsia="Times New Roman" w:hAnsi="Times New Roman" w:cs="Times New Roman"/>
                <w:iCs/>
                <w:sz w:val="24"/>
                <w:szCs w:val="24"/>
                <w:lang w:eastAsia="lv-LV"/>
              </w:rPr>
              <w:t>, gan</w:t>
            </w:r>
            <w:r w:rsidR="00634D64" w:rsidRPr="00E36DC5">
              <w:rPr>
                <w:rFonts w:ascii="Times New Roman" w:eastAsia="Times New Roman" w:hAnsi="Times New Roman" w:cs="Times New Roman"/>
                <w:iCs/>
                <w:sz w:val="24"/>
                <w:szCs w:val="24"/>
                <w:lang w:eastAsia="lv-LV"/>
              </w:rPr>
              <w:t xml:space="preserve"> elektroniski, pamatojoties uz rakstveida pieprasījumu (turpmāk - pieprasījums)</w:t>
            </w:r>
            <w:r w:rsidR="00B01E8C" w:rsidRPr="00E36DC5">
              <w:rPr>
                <w:rFonts w:ascii="Times New Roman" w:eastAsia="Times New Roman" w:hAnsi="Times New Roman" w:cs="Times New Roman"/>
                <w:iCs/>
                <w:sz w:val="24"/>
                <w:szCs w:val="24"/>
                <w:lang w:eastAsia="lv-LV"/>
              </w:rPr>
              <w:t xml:space="preserve"> vai </w:t>
            </w:r>
            <w:r w:rsidR="00B01E8C" w:rsidRPr="00E36DC5">
              <w:rPr>
                <w:rFonts w:ascii="Times New Roman" w:eastAsia="Times New Roman" w:hAnsi="Times New Roman" w:cs="Times New Roman"/>
                <w:iCs/>
                <w:sz w:val="24"/>
                <w:szCs w:val="24"/>
                <w:lang w:eastAsia="lv-LV"/>
              </w:rPr>
              <w:lastRenderedPageBreak/>
              <w:t>tiešsaistes pārraides režīmā</w:t>
            </w:r>
            <w:r w:rsidR="00634D64" w:rsidRPr="00E36DC5">
              <w:rPr>
                <w:rFonts w:ascii="Times New Roman" w:eastAsia="Times New Roman" w:hAnsi="Times New Roman" w:cs="Times New Roman"/>
                <w:iCs/>
                <w:sz w:val="24"/>
                <w:szCs w:val="24"/>
                <w:lang w:eastAsia="lv-LV"/>
              </w:rPr>
              <w:t xml:space="preserve">. </w:t>
            </w:r>
            <w:r w:rsidR="00E91A39" w:rsidRPr="00E36DC5">
              <w:rPr>
                <w:rFonts w:ascii="Times New Roman" w:eastAsia="Times New Roman" w:hAnsi="Times New Roman" w:cs="Times New Roman"/>
                <w:iCs/>
                <w:sz w:val="24"/>
                <w:szCs w:val="24"/>
                <w:lang w:eastAsia="lv-LV"/>
              </w:rPr>
              <w:t>Pārvalde Reģistrā iekļautās ziņas izsniedz arī pamatojoties uz noslēgtu rakstveida vienošanos.</w:t>
            </w:r>
            <w:r w:rsidR="00E91A39">
              <w:rPr>
                <w:rFonts w:ascii="Times New Roman" w:eastAsia="Times New Roman" w:hAnsi="Times New Roman" w:cs="Times New Roman"/>
                <w:iCs/>
                <w:sz w:val="24"/>
                <w:szCs w:val="24"/>
                <w:lang w:eastAsia="lv-LV"/>
              </w:rPr>
              <w:t xml:space="preserve"> Līdz ar to, noteikumu projektā nav pārņemts Noteikumu Nr.130 4., 11. un 12.</w:t>
            </w:r>
            <w:r w:rsidR="00E91A39" w:rsidRPr="00D85A66">
              <w:rPr>
                <w:rFonts w:ascii="Times New Roman" w:eastAsia="Times New Roman" w:hAnsi="Times New Roman" w:cs="Times New Roman"/>
                <w:iCs/>
                <w:sz w:val="24"/>
                <w:szCs w:val="24"/>
                <w:vertAlign w:val="superscript"/>
                <w:lang w:eastAsia="lv-LV"/>
              </w:rPr>
              <w:t>1</w:t>
            </w:r>
            <w:r w:rsidR="00E91A39">
              <w:rPr>
                <w:rFonts w:ascii="Times New Roman" w:eastAsia="Times New Roman" w:hAnsi="Times New Roman" w:cs="Times New Roman"/>
                <w:iCs/>
                <w:sz w:val="24"/>
                <w:szCs w:val="24"/>
                <w:lang w:eastAsia="lv-LV"/>
              </w:rPr>
              <w:t xml:space="preserve"> punktā noteiktais, jo tas ietverts noteikumu projekta 2.punktā, paredzot ziņu izsniegšanu </w:t>
            </w:r>
            <w:proofErr w:type="spellStart"/>
            <w:r w:rsidR="00E91A39">
              <w:rPr>
                <w:rFonts w:ascii="Times New Roman" w:eastAsia="Times New Roman" w:hAnsi="Times New Roman" w:cs="Times New Roman"/>
                <w:iCs/>
                <w:sz w:val="24"/>
                <w:szCs w:val="24"/>
                <w:lang w:eastAsia="lv-LV"/>
              </w:rPr>
              <w:t>rakstveidā</w:t>
            </w:r>
            <w:proofErr w:type="spellEnd"/>
            <w:r w:rsidR="00E91A39">
              <w:rPr>
                <w:rFonts w:ascii="Times New Roman" w:eastAsia="Times New Roman" w:hAnsi="Times New Roman" w:cs="Times New Roman"/>
                <w:iCs/>
                <w:sz w:val="24"/>
                <w:szCs w:val="24"/>
                <w:lang w:eastAsia="lv-LV"/>
              </w:rPr>
              <w:t xml:space="preserve">, jo nav lietderīgi noteikumos ietvert elektroniskās identifikācijas un citos elektronisko dokumentu apriti regulējošajos </w:t>
            </w:r>
            <w:r w:rsidR="00925672">
              <w:rPr>
                <w:rFonts w:ascii="Times New Roman" w:eastAsia="Times New Roman" w:hAnsi="Times New Roman" w:cs="Times New Roman"/>
                <w:iCs/>
                <w:sz w:val="24"/>
                <w:szCs w:val="24"/>
                <w:lang w:eastAsia="lv-LV"/>
              </w:rPr>
              <w:t>normatīvajos aktos,</w:t>
            </w:r>
            <w:r w:rsidR="00E91A39">
              <w:rPr>
                <w:rFonts w:ascii="Times New Roman" w:eastAsia="Times New Roman" w:hAnsi="Times New Roman" w:cs="Times New Roman"/>
                <w:iCs/>
                <w:sz w:val="24"/>
                <w:szCs w:val="24"/>
                <w:lang w:eastAsia="lv-LV"/>
              </w:rPr>
              <w:t xml:space="preserve"> </w:t>
            </w:r>
            <w:r w:rsidR="00925672">
              <w:rPr>
                <w:rFonts w:ascii="Times New Roman" w:eastAsia="Times New Roman" w:hAnsi="Times New Roman" w:cs="Times New Roman"/>
                <w:iCs/>
                <w:sz w:val="24"/>
                <w:szCs w:val="24"/>
                <w:lang w:eastAsia="lv-LV"/>
              </w:rPr>
              <w:t xml:space="preserve">piemēram, Elektronisko dokumentu likumā, Oficiālās elektroniskās adreses likumā vai Fizisko personu elektroniskās identifikācijas likumā, </w:t>
            </w:r>
            <w:r w:rsidR="00E91A39">
              <w:rPr>
                <w:rFonts w:ascii="Times New Roman" w:eastAsia="Times New Roman" w:hAnsi="Times New Roman" w:cs="Times New Roman"/>
                <w:iCs/>
                <w:sz w:val="24"/>
                <w:szCs w:val="24"/>
                <w:lang w:eastAsia="lv-LV"/>
              </w:rPr>
              <w:t>noteikto, ko nepieciešams ievērot personas elektroniskai ident</w:t>
            </w:r>
            <w:r w:rsidR="00336A1A">
              <w:rPr>
                <w:rFonts w:ascii="Times New Roman" w:eastAsia="Times New Roman" w:hAnsi="Times New Roman" w:cs="Times New Roman"/>
                <w:iCs/>
                <w:sz w:val="24"/>
                <w:szCs w:val="24"/>
                <w:lang w:eastAsia="lv-LV"/>
              </w:rPr>
              <w:t>ifikācijai un dokumentu apritei</w:t>
            </w:r>
            <w:r w:rsidR="00E91A39">
              <w:rPr>
                <w:rFonts w:ascii="Times New Roman" w:eastAsia="Times New Roman" w:hAnsi="Times New Roman" w:cs="Times New Roman"/>
                <w:iCs/>
                <w:sz w:val="24"/>
                <w:szCs w:val="24"/>
                <w:lang w:eastAsia="lv-LV"/>
              </w:rPr>
              <w:t>.</w:t>
            </w:r>
          </w:p>
          <w:p w14:paraId="670E5812" w14:textId="4DC251B3" w:rsidR="000F0177" w:rsidRPr="0005161A" w:rsidRDefault="00AB4014" w:rsidP="00CE5752">
            <w:pPr>
              <w:spacing w:after="12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t>Noteikumu projekta 3.punkt</w:t>
            </w:r>
            <w:r w:rsidR="00FA1BBF">
              <w:rPr>
                <w:rFonts w:ascii="Times New Roman" w:eastAsia="Times New Roman" w:hAnsi="Times New Roman" w:cs="Times New Roman"/>
                <w:iCs/>
                <w:sz w:val="24"/>
                <w:szCs w:val="24"/>
                <w:lang w:eastAsia="lv-LV"/>
              </w:rPr>
              <w:t>s paredz</w:t>
            </w:r>
            <w:r w:rsidRPr="00E36DC5">
              <w:rPr>
                <w:rFonts w:ascii="Times New Roman" w:eastAsia="Times New Roman" w:hAnsi="Times New Roman" w:cs="Times New Roman"/>
                <w:iCs/>
                <w:sz w:val="24"/>
                <w:szCs w:val="24"/>
                <w:lang w:eastAsia="lv-LV"/>
              </w:rPr>
              <w:t xml:space="preserve">, ka Pārvalde no </w:t>
            </w:r>
            <w:r w:rsidR="00A45399">
              <w:rPr>
                <w:rFonts w:ascii="Times New Roman" w:eastAsia="Times New Roman" w:hAnsi="Times New Roman" w:cs="Times New Roman"/>
                <w:iCs/>
                <w:sz w:val="24"/>
                <w:szCs w:val="24"/>
                <w:lang w:eastAsia="lv-LV"/>
              </w:rPr>
              <w:t>R</w:t>
            </w:r>
            <w:r w:rsidR="00A45399" w:rsidRPr="00E36DC5">
              <w:rPr>
                <w:rFonts w:ascii="Times New Roman" w:eastAsia="Times New Roman" w:hAnsi="Times New Roman" w:cs="Times New Roman"/>
                <w:iCs/>
                <w:sz w:val="24"/>
                <w:szCs w:val="24"/>
                <w:lang w:eastAsia="lv-LV"/>
              </w:rPr>
              <w:t xml:space="preserve">eģistra </w:t>
            </w:r>
            <w:r w:rsidRPr="00E36DC5">
              <w:rPr>
                <w:rFonts w:ascii="Times New Roman" w:eastAsia="Times New Roman" w:hAnsi="Times New Roman" w:cs="Times New Roman"/>
                <w:iCs/>
                <w:sz w:val="24"/>
                <w:szCs w:val="24"/>
                <w:lang w:eastAsia="lv-LV"/>
              </w:rPr>
              <w:t xml:space="preserve">izsniedz arī statistisko informāciju, jo </w:t>
            </w:r>
            <w:r w:rsidR="00A54E24" w:rsidRPr="00E36DC5">
              <w:rPr>
                <w:rFonts w:ascii="Times New Roman" w:eastAsia="Times New Roman" w:hAnsi="Times New Roman" w:cs="Times New Roman"/>
                <w:iCs/>
                <w:sz w:val="24"/>
                <w:szCs w:val="24"/>
                <w:lang w:eastAsia="lv-LV"/>
              </w:rPr>
              <w:t>Reģistrā iekļau</w:t>
            </w:r>
            <w:r w:rsidRPr="00E36DC5">
              <w:rPr>
                <w:rFonts w:ascii="Times New Roman" w:eastAsia="Times New Roman" w:hAnsi="Times New Roman" w:cs="Times New Roman"/>
                <w:iCs/>
                <w:sz w:val="24"/>
                <w:szCs w:val="24"/>
                <w:lang w:eastAsia="lv-LV"/>
              </w:rPr>
              <w:t>j</w:t>
            </w:r>
            <w:r w:rsidR="00A54E24" w:rsidRPr="00E36DC5">
              <w:rPr>
                <w:rFonts w:ascii="Times New Roman" w:eastAsia="Times New Roman" w:hAnsi="Times New Roman" w:cs="Times New Roman"/>
                <w:iCs/>
                <w:sz w:val="24"/>
                <w:szCs w:val="24"/>
                <w:lang w:eastAsia="lv-LV"/>
              </w:rPr>
              <w:t xml:space="preserve"> ziņas par fiziskām personām un Pārvalde ir Reģistra pārzinis</w:t>
            </w:r>
            <w:r w:rsidR="0008524C" w:rsidRPr="00E36DC5">
              <w:rPr>
                <w:rFonts w:ascii="Times New Roman" w:eastAsia="Times New Roman" w:hAnsi="Times New Roman" w:cs="Times New Roman"/>
                <w:iCs/>
                <w:sz w:val="24"/>
                <w:szCs w:val="24"/>
                <w:lang w:eastAsia="lv-LV"/>
              </w:rPr>
              <w:t xml:space="preserve">. Sniegtie statistikas dati no Reģistra </w:t>
            </w:r>
            <w:r w:rsidRPr="00E36DC5">
              <w:rPr>
                <w:rFonts w:ascii="Times New Roman" w:eastAsia="Times New Roman" w:hAnsi="Times New Roman" w:cs="Times New Roman"/>
                <w:iCs/>
                <w:sz w:val="24"/>
                <w:szCs w:val="24"/>
                <w:lang w:eastAsia="lv-LV"/>
              </w:rPr>
              <w:t>tiek izmantoti, lai nodrošinātu precīzu Latvijas iedzīvotāju skaita aprēķinu</w:t>
            </w:r>
            <w:r w:rsidR="0008524C" w:rsidRPr="00E36DC5">
              <w:rPr>
                <w:rFonts w:ascii="Times New Roman" w:eastAsia="Times New Roman" w:hAnsi="Times New Roman" w:cs="Times New Roman"/>
                <w:iCs/>
                <w:sz w:val="24"/>
                <w:szCs w:val="24"/>
                <w:lang w:eastAsia="lv-LV"/>
              </w:rPr>
              <w:t xml:space="preserve"> un </w:t>
            </w:r>
            <w:r w:rsidRPr="00E36DC5">
              <w:rPr>
                <w:rFonts w:ascii="Times New Roman" w:eastAsia="Times New Roman" w:hAnsi="Times New Roman" w:cs="Times New Roman"/>
                <w:iCs/>
                <w:sz w:val="24"/>
                <w:szCs w:val="24"/>
                <w:lang w:eastAsia="lv-LV"/>
              </w:rPr>
              <w:t>snie</w:t>
            </w:r>
            <w:r w:rsidR="0008524C" w:rsidRPr="00E36DC5">
              <w:rPr>
                <w:rFonts w:ascii="Times New Roman" w:eastAsia="Times New Roman" w:hAnsi="Times New Roman" w:cs="Times New Roman"/>
                <w:iCs/>
                <w:sz w:val="24"/>
                <w:szCs w:val="24"/>
                <w:lang w:eastAsia="lv-LV"/>
              </w:rPr>
              <w:t xml:space="preserve">gtu citu </w:t>
            </w:r>
            <w:r w:rsidR="00A54E24" w:rsidRPr="00E36DC5">
              <w:rPr>
                <w:rFonts w:ascii="Times New Roman" w:eastAsia="Times New Roman" w:hAnsi="Times New Roman" w:cs="Times New Roman"/>
                <w:iCs/>
                <w:sz w:val="24"/>
                <w:szCs w:val="24"/>
                <w:lang w:eastAsia="lv-LV"/>
              </w:rPr>
              <w:t>vispārpieejam</w:t>
            </w:r>
            <w:r w:rsidRPr="00E36DC5">
              <w:rPr>
                <w:rFonts w:ascii="Times New Roman" w:eastAsia="Times New Roman" w:hAnsi="Times New Roman" w:cs="Times New Roman"/>
                <w:iCs/>
                <w:sz w:val="24"/>
                <w:szCs w:val="24"/>
                <w:lang w:eastAsia="lv-LV"/>
              </w:rPr>
              <w:t xml:space="preserve">u </w:t>
            </w:r>
            <w:r w:rsidR="00A54E24" w:rsidRPr="00E36DC5">
              <w:rPr>
                <w:rFonts w:ascii="Times New Roman" w:eastAsia="Times New Roman" w:hAnsi="Times New Roman" w:cs="Times New Roman"/>
                <w:iCs/>
                <w:sz w:val="24"/>
                <w:szCs w:val="24"/>
                <w:lang w:eastAsia="lv-LV"/>
              </w:rPr>
              <w:t>informācij</w:t>
            </w:r>
            <w:r w:rsidRPr="00E36DC5">
              <w:rPr>
                <w:rFonts w:ascii="Times New Roman" w:eastAsia="Times New Roman" w:hAnsi="Times New Roman" w:cs="Times New Roman"/>
                <w:iCs/>
                <w:sz w:val="24"/>
                <w:szCs w:val="24"/>
                <w:lang w:eastAsia="lv-LV"/>
              </w:rPr>
              <w:t>u</w:t>
            </w:r>
            <w:r w:rsidR="00A54E24" w:rsidRPr="00E36DC5">
              <w:rPr>
                <w:rFonts w:ascii="Times New Roman" w:eastAsia="Times New Roman" w:hAnsi="Times New Roman" w:cs="Times New Roman"/>
                <w:iCs/>
                <w:sz w:val="24"/>
                <w:szCs w:val="24"/>
                <w:lang w:eastAsia="lv-LV"/>
              </w:rPr>
              <w:t xml:space="preserve">, kas neļauj identificēt konkrētu personu, piemēram, </w:t>
            </w:r>
            <w:r w:rsidRPr="00E36DC5">
              <w:rPr>
                <w:rFonts w:ascii="Times New Roman" w:eastAsia="Times New Roman" w:hAnsi="Times New Roman" w:cs="Times New Roman"/>
                <w:iCs/>
                <w:sz w:val="24"/>
                <w:szCs w:val="24"/>
                <w:lang w:eastAsia="lv-LV"/>
              </w:rPr>
              <w:t xml:space="preserve">lai </w:t>
            </w:r>
            <w:r w:rsidR="000216E0">
              <w:rPr>
                <w:rFonts w:ascii="Times New Roman" w:eastAsia="Times New Roman" w:hAnsi="Times New Roman" w:cs="Times New Roman"/>
                <w:iCs/>
                <w:sz w:val="24"/>
                <w:szCs w:val="24"/>
                <w:lang w:eastAsia="lv-LV"/>
              </w:rPr>
              <w:t>Centrālā s</w:t>
            </w:r>
            <w:r w:rsidR="0008524C" w:rsidRPr="00E36DC5">
              <w:rPr>
                <w:rFonts w:ascii="Times New Roman" w:eastAsia="Times New Roman" w:hAnsi="Times New Roman" w:cs="Times New Roman"/>
                <w:iCs/>
                <w:sz w:val="24"/>
                <w:szCs w:val="24"/>
                <w:lang w:eastAsia="lv-LV"/>
              </w:rPr>
              <w:t xml:space="preserve">tatistikas pārvalde izpildītu </w:t>
            </w:r>
            <w:r w:rsidR="00A54E24" w:rsidRPr="00E36DC5">
              <w:rPr>
                <w:rFonts w:ascii="Times New Roman" w:eastAsia="Times New Roman" w:hAnsi="Times New Roman" w:cs="Times New Roman"/>
                <w:iCs/>
                <w:sz w:val="24"/>
                <w:szCs w:val="24"/>
                <w:lang w:eastAsia="lv-LV"/>
              </w:rPr>
              <w:t>Eirop</w:t>
            </w:r>
            <w:r w:rsidR="00284CDD" w:rsidRPr="00E36DC5">
              <w:rPr>
                <w:rFonts w:ascii="Times New Roman" w:eastAsia="Times New Roman" w:hAnsi="Times New Roman" w:cs="Times New Roman"/>
                <w:iCs/>
                <w:sz w:val="24"/>
                <w:szCs w:val="24"/>
                <w:lang w:eastAsia="lv-LV"/>
              </w:rPr>
              <w:t>as Parlamenta un  Padomes 2013.gada 20.</w:t>
            </w:r>
            <w:r w:rsidR="00A54E24" w:rsidRPr="00E36DC5">
              <w:rPr>
                <w:rFonts w:ascii="Times New Roman" w:eastAsia="Times New Roman" w:hAnsi="Times New Roman" w:cs="Times New Roman"/>
                <w:iCs/>
                <w:sz w:val="24"/>
                <w:szCs w:val="24"/>
                <w:lang w:eastAsia="lv-LV"/>
              </w:rPr>
              <w:t>novembra Regul</w:t>
            </w:r>
            <w:r w:rsidR="004C511E" w:rsidRPr="00E36DC5">
              <w:rPr>
                <w:rFonts w:ascii="Times New Roman" w:eastAsia="Times New Roman" w:hAnsi="Times New Roman" w:cs="Times New Roman"/>
                <w:iCs/>
                <w:sz w:val="24"/>
                <w:szCs w:val="24"/>
                <w:lang w:eastAsia="lv-LV"/>
              </w:rPr>
              <w:t>ā</w:t>
            </w:r>
            <w:r w:rsidR="00A54E24" w:rsidRPr="00E36DC5">
              <w:rPr>
                <w:rFonts w:ascii="Times New Roman" w:eastAsia="Times New Roman" w:hAnsi="Times New Roman" w:cs="Times New Roman"/>
                <w:iCs/>
                <w:sz w:val="24"/>
                <w:szCs w:val="24"/>
                <w:lang w:eastAsia="lv-LV"/>
              </w:rPr>
              <w:t xml:space="preserve"> Nr. 1260/2013 par Eiropas demogrāfijas statistiku</w:t>
            </w:r>
            <w:r w:rsidR="004C511E" w:rsidRPr="00E36DC5">
              <w:rPr>
                <w:rFonts w:ascii="Times New Roman" w:eastAsia="Times New Roman" w:hAnsi="Times New Roman" w:cs="Times New Roman"/>
                <w:iCs/>
                <w:sz w:val="24"/>
                <w:szCs w:val="24"/>
                <w:lang w:eastAsia="lv-LV"/>
              </w:rPr>
              <w:t xml:space="preserve"> </w:t>
            </w:r>
            <w:r w:rsidR="004C511E" w:rsidRPr="0005161A">
              <w:rPr>
                <w:rFonts w:ascii="Times New Roman" w:eastAsia="Times New Roman" w:hAnsi="Times New Roman" w:cs="Times New Roman"/>
                <w:iCs/>
                <w:sz w:val="24"/>
                <w:szCs w:val="24"/>
                <w:lang w:eastAsia="lv-LV"/>
              </w:rPr>
              <w:t>noteikto</w:t>
            </w:r>
            <w:r w:rsidR="00A54E24" w:rsidRPr="0005161A">
              <w:rPr>
                <w:rFonts w:ascii="Times New Roman" w:eastAsia="Times New Roman" w:hAnsi="Times New Roman" w:cs="Times New Roman"/>
                <w:iCs/>
                <w:sz w:val="24"/>
                <w:szCs w:val="24"/>
                <w:lang w:eastAsia="lv-LV"/>
              </w:rPr>
              <w:t>.</w:t>
            </w:r>
          </w:p>
          <w:p w14:paraId="2C55A87F" w14:textId="62607E4C" w:rsidR="00391C7C" w:rsidRPr="00E36DC5" w:rsidRDefault="001C10E1" w:rsidP="00CE5752">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00391C7C" w:rsidRPr="0005161A">
              <w:rPr>
                <w:rFonts w:ascii="Times New Roman" w:eastAsia="Times New Roman" w:hAnsi="Times New Roman" w:cs="Times New Roman"/>
                <w:iCs/>
                <w:sz w:val="24"/>
                <w:szCs w:val="24"/>
                <w:lang w:eastAsia="lv-LV"/>
              </w:rPr>
              <w:t>oteikumu</w:t>
            </w:r>
            <w:r w:rsidR="00391C7C" w:rsidRPr="00E36DC5">
              <w:rPr>
                <w:rFonts w:ascii="Times New Roman" w:eastAsia="Times New Roman" w:hAnsi="Times New Roman" w:cs="Times New Roman"/>
                <w:iCs/>
                <w:sz w:val="24"/>
                <w:szCs w:val="24"/>
                <w:lang w:eastAsia="lv-LV"/>
              </w:rPr>
              <w:t xml:space="preserve"> projekta 4.punkts nosaka</w:t>
            </w:r>
            <w:r w:rsidR="00D7365C">
              <w:rPr>
                <w:rFonts w:ascii="Times New Roman" w:eastAsia="Times New Roman" w:hAnsi="Times New Roman" w:cs="Times New Roman"/>
                <w:iCs/>
                <w:sz w:val="24"/>
                <w:szCs w:val="24"/>
                <w:lang w:eastAsia="lv-LV"/>
              </w:rPr>
              <w:t xml:space="preserve">, ka </w:t>
            </w:r>
            <w:r w:rsidR="00391C7C" w:rsidRPr="00E36DC5">
              <w:rPr>
                <w:rFonts w:ascii="Times New Roman" w:eastAsia="Times New Roman" w:hAnsi="Times New Roman" w:cs="Times New Roman"/>
                <w:iCs/>
                <w:sz w:val="24"/>
                <w:szCs w:val="24"/>
                <w:lang w:eastAsia="lv-LV"/>
              </w:rPr>
              <w:t>pašvaldība</w:t>
            </w:r>
            <w:r w:rsidR="00D7365C">
              <w:rPr>
                <w:rFonts w:ascii="Times New Roman" w:eastAsia="Times New Roman" w:hAnsi="Times New Roman" w:cs="Times New Roman"/>
                <w:iCs/>
                <w:sz w:val="24"/>
                <w:szCs w:val="24"/>
                <w:lang w:eastAsia="lv-LV"/>
              </w:rPr>
              <w:t xml:space="preserve"> no Reģistra sniedz</w:t>
            </w:r>
            <w:r w:rsidR="00C377CD">
              <w:rPr>
                <w:rFonts w:ascii="Times New Roman" w:eastAsia="Times New Roman" w:hAnsi="Times New Roman" w:cs="Times New Roman"/>
                <w:iCs/>
                <w:sz w:val="24"/>
                <w:szCs w:val="24"/>
                <w:lang w:eastAsia="lv-LV"/>
              </w:rPr>
              <w:t xml:space="preserve"> ziņas </w:t>
            </w:r>
            <w:r w:rsidR="00C377CD" w:rsidRPr="00C377CD">
              <w:rPr>
                <w:rFonts w:ascii="Times New Roman" w:eastAsia="Times New Roman" w:hAnsi="Times New Roman" w:cs="Times New Roman"/>
                <w:iCs/>
                <w:sz w:val="24"/>
                <w:szCs w:val="24"/>
                <w:lang w:eastAsia="lv-LV"/>
              </w:rPr>
              <w:t>par personas aktuālo deklarēto vai reģistrēto dzīvesvietu (adresi), ja personas dzīvesvieta ziņu izsniegšanas brīdī ir attiecīgās pašvaldības administratīvajā teritorijā</w:t>
            </w:r>
            <w:r w:rsidR="00670783">
              <w:rPr>
                <w:rFonts w:ascii="Times New Roman" w:eastAsia="Times New Roman" w:hAnsi="Times New Roman" w:cs="Times New Roman"/>
                <w:iCs/>
                <w:sz w:val="24"/>
                <w:szCs w:val="24"/>
                <w:lang w:eastAsia="lv-LV"/>
              </w:rPr>
              <w:t>, tai skaitā,</w:t>
            </w:r>
            <w:r w:rsidR="00391C7C" w:rsidRPr="00E36DC5">
              <w:rPr>
                <w:rFonts w:ascii="Times New Roman" w:hAnsi="Times New Roman" w:cs="Times New Roman"/>
                <w:sz w:val="24"/>
                <w:szCs w:val="24"/>
              </w:rPr>
              <w:t xml:space="preserve"> </w:t>
            </w:r>
            <w:r w:rsidR="00670783">
              <w:rPr>
                <w:rFonts w:ascii="Times New Roman" w:hAnsi="Times New Roman" w:cs="Times New Roman"/>
                <w:sz w:val="24"/>
                <w:szCs w:val="24"/>
              </w:rPr>
              <w:t>p</w:t>
            </w:r>
            <w:r w:rsidR="00670783" w:rsidRPr="00E36DC5">
              <w:rPr>
                <w:rFonts w:ascii="Times New Roman" w:hAnsi="Times New Roman" w:cs="Times New Roman"/>
                <w:sz w:val="24"/>
                <w:szCs w:val="24"/>
              </w:rPr>
              <w:t xml:space="preserve">ašvaldība </w:t>
            </w:r>
            <w:r w:rsidR="00002D0C" w:rsidRPr="00E36DC5">
              <w:rPr>
                <w:rFonts w:ascii="Times New Roman" w:hAnsi="Times New Roman" w:cs="Times New Roman"/>
                <w:sz w:val="24"/>
                <w:szCs w:val="24"/>
              </w:rPr>
              <w:t xml:space="preserve">ir tiesīga sniegt ziņas no Reģistra par mirušas personas pēdējo </w:t>
            </w:r>
            <w:r w:rsidR="00A512E1">
              <w:rPr>
                <w:rFonts w:ascii="Times New Roman" w:hAnsi="Times New Roman" w:cs="Times New Roman"/>
                <w:sz w:val="24"/>
                <w:szCs w:val="24"/>
              </w:rPr>
              <w:t xml:space="preserve">deklarēto vai reģistrēto </w:t>
            </w:r>
            <w:r w:rsidR="00002D0C" w:rsidRPr="00E36DC5">
              <w:rPr>
                <w:rFonts w:ascii="Times New Roman" w:hAnsi="Times New Roman" w:cs="Times New Roman"/>
                <w:sz w:val="24"/>
                <w:szCs w:val="24"/>
              </w:rPr>
              <w:t>dzīvesvietu</w:t>
            </w:r>
            <w:r w:rsidR="0033727A" w:rsidRPr="00E36DC5">
              <w:rPr>
                <w:rFonts w:ascii="Times New Roman" w:hAnsi="Times New Roman" w:cs="Times New Roman"/>
                <w:sz w:val="24"/>
                <w:szCs w:val="24"/>
              </w:rPr>
              <w:t xml:space="preserve">, </w:t>
            </w:r>
            <w:r w:rsidR="001C5763" w:rsidRPr="00E36DC5">
              <w:rPr>
                <w:rFonts w:ascii="Times New Roman" w:hAnsi="Times New Roman" w:cs="Times New Roman"/>
                <w:sz w:val="24"/>
                <w:szCs w:val="24"/>
              </w:rPr>
              <w:t>ja tā bijusi</w:t>
            </w:r>
            <w:r w:rsidR="00A512E1">
              <w:rPr>
                <w:rFonts w:ascii="Times New Roman" w:hAnsi="Times New Roman" w:cs="Times New Roman"/>
                <w:sz w:val="24"/>
                <w:szCs w:val="24"/>
              </w:rPr>
              <w:t xml:space="preserve"> šīs</w:t>
            </w:r>
            <w:r w:rsidR="001C5763" w:rsidRPr="00E36DC5">
              <w:rPr>
                <w:rFonts w:ascii="Times New Roman" w:hAnsi="Times New Roman" w:cs="Times New Roman"/>
                <w:sz w:val="24"/>
                <w:szCs w:val="24"/>
              </w:rPr>
              <w:t xml:space="preserve"> pašvaldības administratīvajā teritorijā, </w:t>
            </w:r>
            <w:r w:rsidR="0033727A" w:rsidRPr="00E36DC5">
              <w:rPr>
                <w:rFonts w:ascii="Times New Roman" w:hAnsi="Times New Roman" w:cs="Times New Roman"/>
                <w:sz w:val="24"/>
                <w:szCs w:val="24"/>
              </w:rPr>
              <w:t>tā kā Eiropas Parlamenta un Padomes 2016.gada 27.aprīļa regula (ES) 2016/679 par fizisku personu aizsardzību attiecībā uz personas datu apstrādi un šādu datu brīvu apriti un ar ko atceļ Direktīvu 95/46/EK (Vispārīgā datu aizsardzības regula) (turpmāk - Regula) neaizsargā mirušas personas datus</w:t>
            </w:r>
            <w:r w:rsidR="003C2E0D" w:rsidRPr="00E36DC5">
              <w:rPr>
                <w:rFonts w:ascii="Times New Roman" w:hAnsi="Times New Roman" w:cs="Times New Roman"/>
                <w:sz w:val="24"/>
                <w:szCs w:val="24"/>
              </w:rPr>
              <w:t xml:space="preserve"> tiktāl, cik tas neskar fizisku personu</w:t>
            </w:r>
            <w:r w:rsidR="0033727A" w:rsidRPr="00E36DC5">
              <w:rPr>
                <w:rFonts w:ascii="Times New Roman" w:hAnsi="Times New Roman" w:cs="Times New Roman"/>
                <w:sz w:val="24"/>
                <w:szCs w:val="24"/>
              </w:rPr>
              <w:t>.</w:t>
            </w:r>
            <w:r w:rsidR="00002D0C" w:rsidRPr="00E36DC5">
              <w:rPr>
                <w:rFonts w:ascii="Times New Roman" w:hAnsi="Times New Roman" w:cs="Times New Roman"/>
                <w:sz w:val="24"/>
                <w:szCs w:val="24"/>
              </w:rPr>
              <w:t xml:space="preserve"> </w:t>
            </w:r>
            <w:r w:rsidR="00314339" w:rsidRPr="00E36DC5">
              <w:rPr>
                <w:rFonts w:ascii="Times New Roman" w:hAnsi="Times New Roman" w:cs="Times New Roman"/>
                <w:sz w:val="24"/>
                <w:szCs w:val="24"/>
              </w:rPr>
              <w:t>Tas nepieciešams, lai ievērotu iedzīvotāju vajadzības</w:t>
            </w:r>
            <w:r w:rsidR="00EF41E7" w:rsidRPr="00E36DC5">
              <w:rPr>
                <w:rFonts w:ascii="Times New Roman" w:hAnsi="Times New Roman" w:cs="Times New Roman"/>
                <w:sz w:val="24"/>
                <w:szCs w:val="24"/>
              </w:rPr>
              <w:t xml:space="preserve"> pašvaldīb</w:t>
            </w:r>
            <w:r w:rsidR="00EF41E7">
              <w:rPr>
                <w:rFonts w:ascii="Times New Roman" w:hAnsi="Times New Roman" w:cs="Times New Roman"/>
                <w:sz w:val="24"/>
                <w:szCs w:val="24"/>
              </w:rPr>
              <w:t>ā</w:t>
            </w:r>
            <w:r w:rsidR="00314339" w:rsidRPr="00E36DC5">
              <w:rPr>
                <w:rFonts w:ascii="Times New Roman" w:hAnsi="Times New Roman" w:cs="Times New Roman"/>
                <w:sz w:val="24"/>
                <w:szCs w:val="24"/>
              </w:rPr>
              <w:t xml:space="preserve">, kā arī, lai mazinātu iedzīvotājiem administratīvo slogu un </w:t>
            </w:r>
            <w:r w:rsidR="0080627C" w:rsidRPr="00E36DC5">
              <w:rPr>
                <w:rFonts w:ascii="Times New Roman" w:hAnsi="Times New Roman" w:cs="Times New Roman"/>
                <w:sz w:val="24"/>
                <w:szCs w:val="24"/>
              </w:rPr>
              <w:t>paaugstinātu</w:t>
            </w:r>
            <w:r w:rsidR="00314339" w:rsidRPr="00E36DC5">
              <w:rPr>
                <w:rFonts w:ascii="Times New Roman" w:hAnsi="Times New Roman" w:cs="Times New Roman"/>
                <w:sz w:val="24"/>
                <w:szCs w:val="24"/>
              </w:rPr>
              <w:t xml:space="preserve"> to apmierinātību </w:t>
            </w:r>
            <w:r w:rsidR="0080627C" w:rsidRPr="00E36DC5">
              <w:rPr>
                <w:rFonts w:ascii="Times New Roman" w:hAnsi="Times New Roman" w:cs="Times New Roman"/>
                <w:sz w:val="24"/>
                <w:szCs w:val="24"/>
              </w:rPr>
              <w:t>p</w:t>
            </w:r>
            <w:r w:rsidR="00314339" w:rsidRPr="00E36DC5">
              <w:rPr>
                <w:rFonts w:ascii="Times New Roman" w:hAnsi="Times New Roman" w:cs="Times New Roman"/>
                <w:sz w:val="24"/>
                <w:szCs w:val="24"/>
              </w:rPr>
              <w:t xml:space="preserve">ar valsts pārvaldes iestāžu </w:t>
            </w:r>
            <w:r w:rsidR="0080627C" w:rsidRPr="00E36DC5">
              <w:rPr>
                <w:rFonts w:ascii="Times New Roman" w:hAnsi="Times New Roman" w:cs="Times New Roman"/>
                <w:sz w:val="24"/>
                <w:szCs w:val="24"/>
              </w:rPr>
              <w:t>pakalpojumu pieejamību</w:t>
            </w:r>
            <w:r w:rsidR="00314339" w:rsidRPr="00E36DC5">
              <w:rPr>
                <w:rFonts w:ascii="Times New Roman" w:hAnsi="Times New Roman" w:cs="Times New Roman"/>
                <w:sz w:val="24"/>
                <w:szCs w:val="24"/>
              </w:rPr>
              <w:t>.</w:t>
            </w:r>
          </w:p>
          <w:p w14:paraId="6D2DD093" w14:textId="176DA792" w:rsidR="003B7D1A" w:rsidRPr="00E36DC5" w:rsidRDefault="00820633" w:rsidP="00CE5752">
            <w:pPr>
              <w:spacing w:after="12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Pārstāvniecību kompetenci sniegt ziņas no Reģistra nosaka n</w:t>
            </w:r>
            <w:r w:rsidR="00002D0C" w:rsidRPr="00E36DC5">
              <w:rPr>
                <w:rFonts w:ascii="Times New Roman" w:hAnsi="Times New Roman" w:cs="Times New Roman"/>
                <w:sz w:val="24"/>
                <w:szCs w:val="24"/>
              </w:rPr>
              <w:t xml:space="preserve">oteikumu projekta </w:t>
            </w:r>
            <w:r w:rsidR="008E3A4F" w:rsidRPr="00E36DC5">
              <w:rPr>
                <w:rFonts w:ascii="Times New Roman" w:hAnsi="Times New Roman" w:cs="Times New Roman"/>
                <w:sz w:val="24"/>
                <w:szCs w:val="24"/>
              </w:rPr>
              <w:t>5.punkt</w:t>
            </w:r>
            <w:r w:rsidR="00004C0E">
              <w:rPr>
                <w:rFonts w:ascii="Times New Roman" w:hAnsi="Times New Roman" w:cs="Times New Roman"/>
                <w:sz w:val="24"/>
                <w:szCs w:val="24"/>
              </w:rPr>
              <w:t>s</w:t>
            </w:r>
            <w:r>
              <w:rPr>
                <w:rFonts w:ascii="Times New Roman" w:hAnsi="Times New Roman" w:cs="Times New Roman"/>
                <w:sz w:val="24"/>
                <w:szCs w:val="24"/>
              </w:rPr>
              <w:t>.</w:t>
            </w:r>
            <w:r w:rsidR="00004C0E">
              <w:rPr>
                <w:rFonts w:ascii="Times New Roman" w:hAnsi="Times New Roman" w:cs="Times New Roman"/>
                <w:sz w:val="24"/>
                <w:szCs w:val="24"/>
              </w:rPr>
              <w:t xml:space="preserve"> </w:t>
            </w:r>
            <w:r w:rsidR="008E3A4F" w:rsidRPr="00E36DC5">
              <w:rPr>
                <w:rFonts w:ascii="Times New Roman" w:hAnsi="Times New Roman" w:cs="Times New Roman"/>
                <w:sz w:val="24"/>
                <w:szCs w:val="24"/>
              </w:rPr>
              <w:t xml:space="preserve">Tas atbilst </w:t>
            </w:r>
            <w:r w:rsidR="007336B0" w:rsidRPr="00E36DC5">
              <w:rPr>
                <w:rFonts w:ascii="Times New Roman" w:hAnsi="Times New Roman" w:cs="Times New Roman"/>
                <w:sz w:val="24"/>
                <w:szCs w:val="24"/>
              </w:rPr>
              <w:t xml:space="preserve">Konsulārās palīdzības </w:t>
            </w:r>
            <w:r w:rsidR="00B0653B" w:rsidRPr="00E36DC5">
              <w:rPr>
                <w:rFonts w:ascii="Times New Roman" w:hAnsi="Times New Roman" w:cs="Times New Roman"/>
                <w:sz w:val="24"/>
                <w:szCs w:val="24"/>
              </w:rPr>
              <w:t xml:space="preserve">un konsulāro pakalpojumu </w:t>
            </w:r>
            <w:r w:rsidR="007336B0" w:rsidRPr="00E36DC5">
              <w:rPr>
                <w:rFonts w:ascii="Times New Roman" w:hAnsi="Times New Roman" w:cs="Times New Roman"/>
                <w:sz w:val="24"/>
                <w:szCs w:val="24"/>
              </w:rPr>
              <w:t>likuma 1</w:t>
            </w:r>
            <w:r w:rsidR="00797D46" w:rsidRPr="00E36DC5">
              <w:rPr>
                <w:rFonts w:ascii="Times New Roman" w:hAnsi="Times New Roman" w:cs="Times New Roman"/>
                <w:sz w:val="24"/>
                <w:szCs w:val="24"/>
              </w:rPr>
              <w:t>. un 2.</w:t>
            </w:r>
            <w:r w:rsidR="007336B0" w:rsidRPr="00E36DC5">
              <w:rPr>
                <w:rFonts w:ascii="Times New Roman" w:hAnsi="Times New Roman" w:cs="Times New Roman"/>
                <w:sz w:val="24"/>
                <w:szCs w:val="24"/>
              </w:rPr>
              <w:t>pant</w:t>
            </w:r>
            <w:r w:rsidR="008E3A4F" w:rsidRPr="00E36DC5">
              <w:rPr>
                <w:rFonts w:ascii="Times New Roman" w:hAnsi="Times New Roman" w:cs="Times New Roman"/>
                <w:sz w:val="24"/>
                <w:szCs w:val="24"/>
              </w:rPr>
              <w:t>am, kas</w:t>
            </w:r>
            <w:r w:rsidR="00391C7C" w:rsidRPr="00E36DC5">
              <w:rPr>
                <w:rFonts w:ascii="Times New Roman" w:hAnsi="Times New Roman" w:cs="Times New Roman"/>
                <w:sz w:val="24"/>
                <w:szCs w:val="24"/>
              </w:rPr>
              <w:t xml:space="preserve"> nosaka, ka</w:t>
            </w:r>
            <w:r w:rsidR="00B0653B" w:rsidRPr="00E36DC5">
              <w:rPr>
                <w:rFonts w:ascii="Times New Roman" w:hAnsi="Times New Roman" w:cs="Times New Roman"/>
                <w:sz w:val="24"/>
                <w:szCs w:val="24"/>
              </w:rPr>
              <w:t xml:space="preserve"> šā</w:t>
            </w:r>
            <w:r w:rsidR="007336B0" w:rsidRPr="00E36DC5">
              <w:rPr>
                <w:rFonts w:ascii="Times New Roman" w:hAnsi="Times New Roman" w:cs="Times New Roman"/>
                <w:sz w:val="24"/>
                <w:szCs w:val="24"/>
              </w:rPr>
              <w:t xml:space="preserve"> </w:t>
            </w:r>
            <w:r w:rsidR="00B0653B" w:rsidRPr="00E36DC5">
              <w:rPr>
                <w:rFonts w:ascii="Times New Roman" w:hAnsi="Times New Roman" w:cs="Times New Roman"/>
                <w:sz w:val="24"/>
                <w:szCs w:val="24"/>
              </w:rPr>
              <w:t>l</w:t>
            </w:r>
            <w:r w:rsidR="007336B0" w:rsidRPr="00E36DC5">
              <w:rPr>
                <w:rFonts w:ascii="Times New Roman" w:hAnsi="Times New Roman" w:cs="Times New Roman"/>
                <w:sz w:val="24"/>
                <w:szCs w:val="24"/>
              </w:rPr>
              <w:t xml:space="preserve">ikuma mērķis ir nodrošināt personām, kas atrodas ārpus Latvijas, konsulāro palīdzību un Latvijas iestāžu sniegto no Latvijas starptautiskajām saistībām un Latvijas </w:t>
            </w:r>
            <w:r w:rsidR="007336B0" w:rsidRPr="00E36DC5">
              <w:rPr>
                <w:rFonts w:ascii="Times New Roman" w:hAnsi="Times New Roman" w:cs="Times New Roman"/>
                <w:sz w:val="24"/>
                <w:szCs w:val="24"/>
              </w:rPr>
              <w:lastRenderedPageBreak/>
              <w:t>normatīvajiem aktiem izrietošo pakalpojumu pieejamību</w:t>
            </w:r>
            <w:r w:rsidR="00B0653B" w:rsidRPr="00E36DC5">
              <w:rPr>
                <w:rFonts w:ascii="Times New Roman" w:hAnsi="Times New Roman" w:cs="Times New Roman"/>
                <w:sz w:val="24"/>
                <w:szCs w:val="24"/>
              </w:rPr>
              <w:t xml:space="preserve"> pārstāvniecībās ārvalstīs. </w:t>
            </w:r>
            <w:r w:rsidR="00797D46" w:rsidRPr="00E36DC5">
              <w:rPr>
                <w:rFonts w:ascii="Times New Roman" w:hAnsi="Times New Roman" w:cs="Times New Roman"/>
                <w:sz w:val="24"/>
                <w:szCs w:val="24"/>
              </w:rPr>
              <w:t xml:space="preserve">Likums attiecas uz Latvijas pilsoņiem un </w:t>
            </w:r>
            <w:proofErr w:type="spellStart"/>
            <w:r w:rsidR="00797D46" w:rsidRPr="00E36DC5">
              <w:rPr>
                <w:rFonts w:ascii="Times New Roman" w:hAnsi="Times New Roman" w:cs="Times New Roman"/>
                <w:sz w:val="24"/>
                <w:szCs w:val="24"/>
              </w:rPr>
              <w:t>nepilsoņiem</w:t>
            </w:r>
            <w:proofErr w:type="spellEnd"/>
            <w:r w:rsidR="00797D46" w:rsidRPr="00E36DC5">
              <w:rPr>
                <w:rFonts w:ascii="Times New Roman" w:hAnsi="Times New Roman" w:cs="Times New Roman"/>
                <w:sz w:val="24"/>
                <w:szCs w:val="24"/>
              </w:rPr>
              <w:t xml:space="preserve">; personām, kuras Latvijā atzītas par bezvalstniekiem; personām, kurām piešķirts bēgļa vai alternatīvais statuss Latvijā; citas Eiropas Savienības dalībvalsts pilsoņiem, kuru pilsonības valstij attiecīgajā ārpus Eiropas Savienības esošajā valstī nav diplomātiskās vai konsulārās pārstāvniecības vai goda konsulāta, kas sniedz konsulāro palīdzību; Latvijas pilsoņu un </w:t>
            </w:r>
            <w:proofErr w:type="spellStart"/>
            <w:r w:rsidR="00797D46" w:rsidRPr="00E36DC5">
              <w:rPr>
                <w:rFonts w:ascii="Times New Roman" w:hAnsi="Times New Roman" w:cs="Times New Roman"/>
                <w:sz w:val="24"/>
                <w:szCs w:val="24"/>
              </w:rPr>
              <w:t>nepilsoņu</w:t>
            </w:r>
            <w:proofErr w:type="spellEnd"/>
            <w:r w:rsidR="00797D46" w:rsidRPr="00E36DC5">
              <w:rPr>
                <w:rFonts w:ascii="Times New Roman" w:hAnsi="Times New Roman" w:cs="Times New Roman"/>
                <w:sz w:val="24"/>
                <w:szCs w:val="24"/>
              </w:rPr>
              <w:t xml:space="preserve">, bezvalstnieku, trešās valsts </w:t>
            </w:r>
            <w:proofErr w:type="spellStart"/>
            <w:r w:rsidR="00797D46" w:rsidRPr="00E36DC5">
              <w:rPr>
                <w:rFonts w:ascii="Times New Roman" w:hAnsi="Times New Roman" w:cs="Times New Roman"/>
                <w:sz w:val="24"/>
                <w:szCs w:val="24"/>
              </w:rPr>
              <w:t>valstspiederīgo</w:t>
            </w:r>
            <w:proofErr w:type="spellEnd"/>
            <w:r w:rsidR="00797D46" w:rsidRPr="00E36DC5">
              <w:rPr>
                <w:rFonts w:ascii="Times New Roman" w:hAnsi="Times New Roman" w:cs="Times New Roman"/>
                <w:sz w:val="24"/>
                <w:szCs w:val="24"/>
              </w:rPr>
              <w:t xml:space="preserve"> un dalībvalstu pilsoņu ģimenes locekļiem, kuri ceļo kopā ar attiecīgajām personām. </w:t>
            </w:r>
            <w:r w:rsidR="00B0653B" w:rsidRPr="00E36DC5">
              <w:rPr>
                <w:rFonts w:ascii="Times New Roman" w:hAnsi="Times New Roman" w:cs="Times New Roman"/>
                <w:sz w:val="24"/>
                <w:szCs w:val="24"/>
              </w:rPr>
              <w:t xml:space="preserve">Tādējādi, </w:t>
            </w:r>
            <w:r w:rsidR="00723493" w:rsidRPr="00E36DC5">
              <w:rPr>
                <w:rFonts w:ascii="Times New Roman" w:hAnsi="Times New Roman" w:cs="Times New Roman"/>
                <w:sz w:val="24"/>
                <w:szCs w:val="24"/>
              </w:rPr>
              <w:t>noteikumu projekts nosaka, ka pārstāvniecības sniedz ziņas no</w:t>
            </w:r>
            <w:r w:rsidR="00016DF7" w:rsidRPr="00E36DC5">
              <w:rPr>
                <w:rFonts w:ascii="Times New Roman" w:hAnsi="Times New Roman" w:cs="Times New Roman"/>
                <w:sz w:val="24"/>
                <w:szCs w:val="24"/>
              </w:rPr>
              <w:t xml:space="preserve"> Reģistra </w:t>
            </w:r>
            <w:r w:rsidR="00723493" w:rsidRPr="00E36DC5">
              <w:rPr>
                <w:rFonts w:ascii="Times New Roman" w:hAnsi="Times New Roman" w:cs="Times New Roman"/>
                <w:sz w:val="24"/>
                <w:szCs w:val="24"/>
              </w:rPr>
              <w:t>personām, kuras atrodas ārpus Latvijas</w:t>
            </w:r>
            <w:r w:rsidR="00797D46" w:rsidRPr="00E36DC5">
              <w:rPr>
                <w:rFonts w:ascii="Times New Roman" w:hAnsi="Times New Roman" w:cs="Times New Roman"/>
                <w:sz w:val="24"/>
                <w:szCs w:val="24"/>
              </w:rPr>
              <w:t xml:space="preserve">. </w:t>
            </w:r>
          </w:p>
          <w:p w14:paraId="11A77956" w14:textId="41430437" w:rsidR="007468BA" w:rsidRDefault="000850C3" w:rsidP="00621FB1">
            <w:pPr>
              <w:spacing w:after="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t>N</w:t>
            </w:r>
            <w:r w:rsidR="001D16DC" w:rsidRPr="00E36DC5">
              <w:rPr>
                <w:rFonts w:ascii="Times New Roman" w:eastAsia="Times New Roman" w:hAnsi="Times New Roman" w:cs="Times New Roman"/>
                <w:iCs/>
                <w:sz w:val="24"/>
                <w:szCs w:val="24"/>
                <w:lang w:eastAsia="lv-LV"/>
              </w:rPr>
              <w:t xml:space="preserve">oteikumu projektā tiek </w:t>
            </w:r>
            <w:r w:rsidR="00177EA8" w:rsidRPr="00E36DC5">
              <w:rPr>
                <w:rFonts w:ascii="Times New Roman" w:eastAsia="Times New Roman" w:hAnsi="Times New Roman" w:cs="Times New Roman"/>
                <w:iCs/>
                <w:sz w:val="24"/>
                <w:szCs w:val="24"/>
                <w:lang w:eastAsia="lv-LV"/>
              </w:rPr>
              <w:t xml:space="preserve">nodalīts pieprasījumā norādāmais </w:t>
            </w:r>
            <w:r w:rsidRPr="00E36DC5">
              <w:rPr>
                <w:rFonts w:ascii="Times New Roman" w:eastAsia="Times New Roman" w:hAnsi="Times New Roman" w:cs="Times New Roman"/>
                <w:iCs/>
                <w:sz w:val="24"/>
                <w:szCs w:val="24"/>
                <w:lang w:eastAsia="lv-LV"/>
              </w:rPr>
              <w:t>ziņu</w:t>
            </w:r>
            <w:r w:rsidR="00177EA8" w:rsidRPr="00E36DC5">
              <w:rPr>
                <w:rFonts w:ascii="Times New Roman" w:eastAsia="Times New Roman" w:hAnsi="Times New Roman" w:cs="Times New Roman"/>
                <w:iCs/>
                <w:sz w:val="24"/>
                <w:szCs w:val="24"/>
                <w:lang w:eastAsia="lv-LV"/>
              </w:rPr>
              <w:t xml:space="preserve"> apjoms</w:t>
            </w:r>
            <w:r w:rsidR="00FB2893" w:rsidRPr="00E36DC5">
              <w:rPr>
                <w:rFonts w:ascii="Times New Roman" w:eastAsia="Times New Roman" w:hAnsi="Times New Roman" w:cs="Times New Roman"/>
                <w:iCs/>
                <w:sz w:val="24"/>
                <w:szCs w:val="24"/>
                <w:lang w:eastAsia="lv-LV"/>
              </w:rPr>
              <w:t>, ja ziņas no Reģistra pieprasa</w:t>
            </w:r>
            <w:r w:rsidR="00177EA8" w:rsidRPr="00E36DC5">
              <w:rPr>
                <w:rFonts w:ascii="Times New Roman" w:eastAsia="Times New Roman" w:hAnsi="Times New Roman" w:cs="Times New Roman"/>
                <w:iCs/>
                <w:sz w:val="24"/>
                <w:szCs w:val="24"/>
                <w:lang w:eastAsia="lv-LV"/>
              </w:rPr>
              <w:t xml:space="preserve"> par sevi, </w:t>
            </w:r>
            <w:r w:rsidR="00171C2D" w:rsidRPr="00E36DC5">
              <w:rPr>
                <w:rFonts w:ascii="Times New Roman" w:hAnsi="Times New Roman" w:cs="Times New Roman"/>
                <w:sz w:val="24"/>
                <w:szCs w:val="24"/>
              </w:rPr>
              <w:t>savu bērnu, kurš jaunāks par 18 gadiem, vai par aizbildnībā vai aizgādnībā esošo personu</w:t>
            </w:r>
            <w:r w:rsidR="001D16DC" w:rsidRPr="00E36DC5">
              <w:rPr>
                <w:rFonts w:ascii="Times New Roman" w:hAnsi="Times New Roman" w:cs="Times New Roman"/>
                <w:sz w:val="24"/>
                <w:szCs w:val="24"/>
              </w:rPr>
              <w:t>,</w:t>
            </w:r>
            <w:r w:rsidR="00171C2D" w:rsidRPr="00E36DC5">
              <w:rPr>
                <w:rFonts w:ascii="Times New Roman" w:eastAsia="Times New Roman" w:hAnsi="Times New Roman" w:cs="Times New Roman"/>
                <w:iCs/>
                <w:sz w:val="24"/>
                <w:szCs w:val="24"/>
                <w:lang w:eastAsia="lv-LV"/>
              </w:rPr>
              <w:t xml:space="preserve"> vai</w:t>
            </w:r>
            <w:r w:rsidRPr="00E36DC5">
              <w:rPr>
                <w:rFonts w:ascii="Times New Roman" w:eastAsia="Times New Roman" w:hAnsi="Times New Roman" w:cs="Times New Roman"/>
                <w:iCs/>
                <w:sz w:val="24"/>
                <w:szCs w:val="24"/>
                <w:lang w:eastAsia="lv-LV"/>
              </w:rPr>
              <w:t>, ja</w:t>
            </w:r>
            <w:r w:rsidR="00171C2D" w:rsidRPr="00E36DC5">
              <w:rPr>
                <w:rFonts w:ascii="Times New Roman" w:eastAsia="Times New Roman" w:hAnsi="Times New Roman" w:cs="Times New Roman"/>
                <w:iCs/>
                <w:sz w:val="24"/>
                <w:szCs w:val="24"/>
                <w:lang w:eastAsia="lv-LV"/>
              </w:rPr>
              <w:t xml:space="preserve"> </w:t>
            </w:r>
            <w:r w:rsidR="001D16DC" w:rsidRPr="00E36DC5">
              <w:rPr>
                <w:rFonts w:ascii="Times New Roman" w:eastAsia="Times New Roman" w:hAnsi="Times New Roman" w:cs="Times New Roman"/>
                <w:iCs/>
                <w:sz w:val="24"/>
                <w:szCs w:val="24"/>
                <w:lang w:eastAsia="lv-LV"/>
              </w:rPr>
              <w:t xml:space="preserve">ziņas tiek pieprasītas par </w:t>
            </w:r>
            <w:r w:rsidR="00171C2D" w:rsidRPr="00E36DC5">
              <w:rPr>
                <w:rFonts w:ascii="Times New Roman" w:eastAsia="Times New Roman" w:hAnsi="Times New Roman" w:cs="Times New Roman"/>
                <w:iCs/>
                <w:sz w:val="24"/>
                <w:szCs w:val="24"/>
                <w:lang w:eastAsia="lv-LV"/>
              </w:rPr>
              <w:t>citu personu</w:t>
            </w:r>
            <w:r w:rsidR="001D7A33" w:rsidRPr="00E36DC5">
              <w:rPr>
                <w:rFonts w:ascii="Times New Roman" w:eastAsia="Times New Roman" w:hAnsi="Times New Roman" w:cs="Times New Roman"/>
                <w:iCs/>
                <w:sz w:val="24"/>
                <w:szCs w:val="24"/>
                <w:lang w:eastAsia="lv-LV"/>
              </w:rPr>
              <w:t xml:space="preserve"> (noteikumu projekta 6. un 7.punkts)</w:t>
            </w:r>
            <w:r w:rsidR="00177EA8" w:rsidRPr="00E36DC5">
              <w:rPr>
                <w:rFonts w:ascii="Times New Roman" w:eastAsia="Times New Roman" w:hAnsi="Times New Roman" w:cs="Times New Roman"/>
                <w:iCs/>
                <w:sz w:val="24"/>
                <w:szCs w:val="24"/>
                <w:lang w:eastAsia="lv-LV"/>
              </w:rPr>
              <w:t>. Pieprasījumam par citu personu j</w:t>
            </w:r>
            <w:r w:rsidR="006A4EAE" w:rsidRPr="00E36DC5">
              <w:rPr>
                <w:rFonts w:ascii="Times New Roman" w:eastAsia="Times New Roman" w:hAnsi="Times New Roman" w:cs="Times New Roman"/>
                <w:iCs/>
                <w:sz w:val="24"/>
                <w:szCs w:val="24"/>
                <w:lang w:eastAsia="lv-LV"/>
              </w:rPr>
              <w:t>ābūt pamatotam</w:t>
            </w:r>
            <w:r w:rsidR="00E73A6C" w:rsidRPr="00E36DC5">
              <w:rPr>
                <w:rFonts w:ascii="Times New Roman" w:eastAsia="Times New Roman" w:hAnsi="Times New Roman" w:cs="Times New Roman"/>
                <w:iCs/>
                <w:sz w:val="24"/>
                <w:szCs w:val="24"/>
                <w:lang w:eastAsia="lv-LV"/>
              </w:rPr>
              <w:t>,</w:t>
            </w:r>
            <w:r w:rsidR="006A4EAE" w:rsidRPr="00E36DC5">
              <w:rPr>
                <w:rFonts w:ascii="Times New Roman" w:eastAsia="Times New Roman" w:hAnsi="Times New Roman" w:cs="Times New Roman"/>
                <w:iCs/>
                <w:sz w:val="24"/>
                <w:szCs w:val="24"/>
                <w:lang w:eastAsia="lv-LV"/>
              </w:rPr>
              <w:t xml:space="preserve"> </w:t>
            </w:r>
            <w:r w:rsidR="009267EC" w:rsidRPr="00E36DC5">
              <w:rPr>
                <w:rFonts w:ascii="Times New Roman" w:eastAsia="Times New Roman" w:hAnsi="Times New Roman" w:cs="Times New Roman"/>
                <w:iCs/>
                <w:sz w:val="24"/>
                <w:szCs w:val="24"/>
                <w:lang w:eastAsia="lv-LV"/>
              </w:rPr>
              <w:t xml:space="preserve">ievērojot </w:t>
            </w:r>
            <w:r w:rsidR="0033727A" w:rsidRPr="00E36DC5">
              <w:rPr>
                <w:rFonts w:ascii="Times New Roman" w:eastAsia="Times New Roman" w:hAnsi="Times New Roman" w:cs="Times New Roman"/>
                <w:iCs/>
                <w:sz w:val="24"/>
                <w:szCs w:val="24"/>
                <w:lang w:eastAsia="lv-LV"/>
              </w:rPr>
              <w:t xml:space="preserve">Regulas </w:t>
            </w:r>
            <w:r w:rsidR="009267EC" w:rsidRPr="00E36DC5">
              <w:rPr>
                <w:rFonts w:ascii="Times New Roman" w:eastAsia="Times New Roman" w:hAnsi="Times New Roman" w:cs="Times New Roman"/>
                <w:iCs/>
                <w:sz w:val="24"/>
                <w:szCs w:val="24"/>
                <w:lang w:eastAsia="lv-LV"/>
              </w:rPr>
              <w:t xml:space="preserve">6.panta </w:t>
            </w:r>
            <w:r w:rsidR="0033727A" w:rsidRPr="00E36DC5">
              <w:rPr>
                <w:rFonts w:ascii="Times New Roman" w:eastAsia="Times New Roman" w:hAnsi="Times New Roman" w:cs="Times New Roman"/>
                <w:iCs/>
                <w:sz w:val="24"/>
                <w:szCs w:val="24"/>
                <w:lang w:eastAsia="lv-LV"/>
              </w:rPr>
              <w:t>1.</w:t>
            </w:r>
            <w:r w:rsidR="00EA22DB">
              <w:rPr>
                <w:rFonts w:ascii="Times New Roman" w:eastAsia="Times New Roman" w:hAnsi="Times New Roman" w:cs="Times New Roman"/>
                <w:iCs/>
                <w:sz w:val="24"/>
                <w:szCs w:val="24"/>
                <w:lang w:eastAsia="lv-LV"/>
              </w:rPr>
              <w:t>punkta</w:t>
            </w:r>
            <w:r w:rsidR="00EA22DB" w:rsidRPr="00E36DC5">
              <w:rPr>
                <w:rFonts w:ascii="Times New Roman" w:eastAsia="Times New Roman" w:hAnsi="Times New Roman" w:cs="Times New Roman"/>
                <w:iCs/>
                <w:sz w:val="24"/>
                <w:szCs w:val="24"/>
                <w:lang w:eastAsia="lv-LV"/>
              </w:rPr>
              <w:t xml:space="preserve"> </w:t>
            </w:r>
            <w:r w:rsidR="00262F70" w:rsidRPr="00E36DC5">
              <w:rPr>
                <w:rFonts w:ascii="Times New Roman" w:eastAsia="Times New Roman" w:hAnsi="Times New Roman" w:cs="Times New Roman"/>
                <w:iCs/>
                <w:sz w:val="24"/>
                <w:szCs w:val="24"/>
                <w:lang w:eastAsia="lv-LV"/>
              </w:rPr>
              <w:t>nosacījumus</w:t>
            </w:r>
            <w:r w:rsidR="00C437D5" w:rsidRPr="00E36DC5">
              <w:rPr>
                <w:rFonts w:ascii="Times New Roman" w:eastAsia="Times New Roman" w:hAnsi="Times New Roman" w:cs="Times New Roman"/>
                <w:iCs/>
                <w:sz w:val="24"/>
                <w:szCs w:val="24"/>
                <w:lang w:eastAsia="lv-LV"/>
              </w:rPr>
              <w:t>.</w:t>
            </w:r>
            <w:r w:rsidR="00177EA8" w:rsidRPr="00E36DC5">
              <w:rPr>
                <w:rFonts w:ascii="Times New Roman" w:eastAsia="Times New Roman" w:hAnsi="Times New Roman" w:cs="Times New Roman"/>
                <w:iCs/>
                <w:sz w:val="24"/>
                <w:szCs w:val="24"/>
                <w:lang w:eastAsia="lv-LV"/>
              </w:rPr>
              <w:t xml:space="preserve"> Līdz ar to Pārvaldei, kā R</w:t>
            </w:r>
            <w:r w:rsidR="005C4B07" w:rsidRPr="00E36DC5">
              <w:rPr>
                <w:rFonts w:ascii="Times New Roman" w:eastAsia="Times New Roman" w:hAnsi="Times New Roman" w:cs="Times New Roman"/>
                <w:iCs/>
                <w:sz w:val="24"/>
                <w:szCs w:val="24"/>
                <w:lang w:eastAsia="lv-LV"/>
              </w:rPr>
              <w:t xml:space="preserve">eģistra pārzinim, lai </w:t>
            </w:r>
            <w:r w:rsidR="00177EA8" w:rsidRPr="00E36DC5">
              <w:rPr>
                <w:rFonts w:ascii="Times New Roman" w:eastAsia="Times New Roman" w:hAnsi="Times New Roman" w:cs="Times New Roman"/>
                <w:iCs/>
                <w:sz w:val="24"/>
                <w:szCs w:val="24"/>
                <w:lang w:eastAsia="lv-LV"/>
              </w:rPr>
              <w:t xml:space="preserve">nodrošinātu </w:t>
            </w:r>
            <w:r w:rsidR="008579E9" w:rsidRPr="00E36DC5">
              <w:rPr>
                <w:rFonts w:ascii="Times New Roman" w:eastAsia="Times New Roman" w:hAnsi="Times New Roman" w:cs="Times New Roman"/>
                <w:iCs/>
                <w:sz w:val="24"/>
                <w:szCs w:val="24"/>
                <w:lang w:eastAsia="lv-LV"/>
              </w:rPr>
              <w:t>godprātīgu un likum</w:t>
            </w:r>
            <w:r w:rsidR="00FB2893" w:rsidRPr="00E36DC5">
              <w:rPr>
                <w:rFonts w:ascii="Times New Roman" w:eastAsia="Times New Roman" w:hAnsi="Times New Roman" w:cs="Times New Roman"/>
                <w:iCs/>
                <w:sz w:val="24"/>
                <w:szCs w:val="24"/>
                <w:lang w:eastAsia="lv-LV"/>
              </w:rPr>
              <w:t>īgu</w:t>
            </w:r>
            <w:r w:rsidR="008579E9" w:rsidRPr="00E36DC5">
              <w:rPr>
                <w:rFonts w:ascii="Times New Roman" w:eastAsia="Times New Roman" w:hAnsi="Times New Roman" w:cs="Times New Roman"/>
                <w:iCs/>
                <w:sz w:val="24"/>
                <w:szCs w:val="24"/>
                <w:lang w:eastAsia="lv-LV"/>
              </w:rPr>
              <w:t xml:space="preserve"> personas datu apstrādi Reģistrā</w:t>
            </w:r>
            <w:r w:rsidR="00E73A6C" w:rsidRPr="00E36DC5">
              <w:rPr>
                <w:rFonts w:ascii="Times New Roman" w:eastAsia="Times New Roman" w:hAnsi="Times New Roman" w:cs="Times New Roman"/>
                <w:iCs/>
                <w:sz w:val="24"/>
                <w:szCs w:val="24"/>
                <w:lang w:eastAsia="lv-LV"/>
              </w:rPr>
              <w:t>,</w:t>
            </w:r>
            <w:r w:rsidR="005C4B07" w:rsidRPr="00E36DC5">
              <w:rPr>
                <w:rFonts w:ascii="Times New Roman" w:eastAsia="Times New Roman" w:hAnsi="Times New Roman" w:cs="Times New Roman"/>
                <w:iCs/>
                <w:sz w:val="24"/>
                <w:szCs w:val="24"/>
                <w:lang w:eastAsia="lv-LV"/>
              </w:rPr>
              <w:t xml:space="preserve"> atbilstoši </w:t>
            </w:r>
            <w:r w:rsidR="008579E9" w:rsidRPr="00E36DC5">
              <w:rPr>
                <w:rFonts w:ascii="Times New Roman" w:eastAsia="Times New Roman" w:hAnsi="Times New Roman" w:cs="Times New Roman"/>
                <w:iCs/>
                <w:sz w:val="24"/>
                <w:szCs w:val="24"/>
                <w:lang w:eastAsia="lv-LV"/>
              </w:rPr>
              <w:t>tiesisk</w:t>
            </w:r>
            <w:r w:rsidR="005C4B07" w:rsidRPr="00E36DC5">
              <w:rPr>
                <w:rFonts w:ascii="Times New Roman" w:eastAsia="Times New Roman" w:hAnsi="Times New Roman" w:cs="Times New Roman"/>
                <w:iCs/>
                <w:sz w:val="24"/>
                <w:szCs w:val="24"/>
                <w:lang w:eastAsia="lv-LV"/>
              </w:rPr>
              <w:t>am ziņu izmantošanas mērķim</w:t>
            </w:r>
            <w:r w:rsidR="00E73A6C" w:rsidRPr="00E36DC5">
              <w:rPr>
                <w:rFonts w:ascii="Times New Roman" w:eastAsia="Times New Roman" w:hAnsi="Times New Roman" w:cs="Times New Roman"/>
                <w:iCs/>
                <w:sz w:val="24"/>
                <w:szCs w:val="24"/>
                <w:lang w:eastAsia="lv-LV"/>
              </w:rPr>
              <w:t xml:space="preserve"> </w:t>
            </w:r>
            <w:r w:rsidR="005C4B07" w:rsidRPr="00E36DC5">
              <w:rPr>
                <w:rFonts w:ascii="Times New Roman" w:eastAsia="Times New Roman" w:hAnsi="Times New Roman" w:cs="Times New Roman"/>
                <w:iCs/>
                <w:sz w:val="24"/>
                <w:szCs w:val="24"/>
                <w:lang w:eastAsia="lv-LV"/>
              </w:rPr>
              <w:t>un tam nepieciešamajā apjomā</w:t>
            </w:r>
            <w:r w:rsidR="008579E9" w:rsidRPr="00E36DC5">
              <w:rPr>
                <w:rFonts w:ascii="Times New Roman" w:eastAsia="Times New Roman" w:hAnsi="Times New Roman" w:cs="Times New Roman"/>
                <w:iCs/>
                <w:sz w:val="24"/>
                <w:szCs w:val="24"/>
                <w:lang w:eastAsia="lv-LV"/>
              </w:rPr>
              <w:t xml:space="preserve">, </w:t>
            </w:r>
            <w:r w:rsidR="00177EA8" w:rsidRPr="00E36DC5">
              <w:rPr>
                <w:rFonts w:ascii="Times New Roman" w:eastAsia="Times New Roman" w:hAnsi="Times New Roman" w:cs="Times New Roman"/>
                <w:iCs/>
                <w:sz w:val="24"/>
                <w:szCs w:val="24"/>
                <w:lang w:eastAsia="lv-LV"/>
              </w:rPr>
              <w:t xml:space="preserve">noteikumu projekta 7.punkts </w:t>
            </w:r>
            <w:r w:rsidR="00E73A6C" w:rsidRPr="00E36DC5">
              <w:rPr>
                <w:rFonts w:ascii="Times New Roman" w:eastAsia="Times New Roman" w:hAnsi="Times New Roman" w:cs="Times New Roman"/>
                <w:iCs/>
                <w:sz w:val="24"/>
                <w:szCs w:val="24"/>
                <w:lang w:eastAsia="lv-LV"/>
              </w:rPr>
              <w:t>paredz</w:t>
            </w:r>
            <w:r w:rsidR="00177EA8" w:rsidRPr="00E36DC5">
              <w:rPr>
                <w:rFonts w:ascii="Times New Roman" w:eastAsia="Times New Roman" w:hAnsi="Times New Roman" w:cs="Times New Roman"/>
                <w:iCs/>
                <w:sz w:val="24"/>
                <w:szCs w:val="24"/>
                <w:lang w:eastAsia="lv-LV"/>
              </w:rPr>
              <w:t xml:space="preserve"> </w:t>
            </w:r>
            <w:r w:rsidR="005548A4" w:rsidRPr="00E36DC5">
              <w:rPr>
                <w:rFonts w:ascii="Times New Roman" w:eastAsia="Times New Roman" w:hAnsi="Times New Roman" w:cs="Times New Roman"/>
                <w:iCs/>
                <w:sz w:val="24"/>
                <w:szCs w:val="24"/>
                <w:lang w:eastAsia="lv-LV"/>
              </w:rPr>
              <w:t>prasības</w:t>
            </w:r>
            <w:r w:rsidR="00177EA8" w:rsidRPr="00E36DC5">
              <w:rPr>
                <w:rFonts w:ascii="Times New Roman" w:eastAsia="Times New Roman" w:hAnsi="Times New Roman" w:cs="Times New Roman"/>
                <w:iCs/>
                <w:sz w:val="24"/>
                <w:szCs w:val="24"/>
                <w:lang w:eastAsia="lv-LV"/>
              </w:rPr>
              <w:t xml:space="preserve">, kas </w:t>
            </w:r>
            <w:r w:rsidR="005548A4" w:rsidRPr="00E36DC5">
              <w:rPr>
                <w:rFonts w:ascii="Times New Roman" w:eastAsia="Times New Roman" w:hAnsi="Times New Roman" w:cs="Times New Roman"/>
                <w:iCs/>
                <w:sz w:val="24"/>
                <w:szCs w:val="24"/>
                <w:lang w:eastAsia="lv-LV"/>
              </w:rPr>
              <w:t xml:space="preserve">ziņu pieprasītājam </w:t>
            </w:r>
            <w:r w:rsidR="00177EA8" w:rsidRPr="00E36DC5">
              <w:rPr>
                <w:rFonts w:ascii="Times New Roman" w:eastAsia="Times New Roman" w:hAnsi="Times New Roman" w:cs="Times New Roman"/>
                <w:iCs/>
                <w:sz w:val="24"/>
                <w:szCs w:val="24"/>
                <w:lang w:eastAsia="lv-LV"/>
              </w:rPr>
              <w:t xml:space="preserve">jānorāda rakstveida pieprasījumā, lai </w:t>
            </w:r>
            <w:r w:rsidR="00EE3FD2">
              <w:rPr>
                <w:rFonts w:ascii="Times New Roman" w:eastAsia="Times New Roman" w:hAnsi="Times New Roman" w:cs="Times New Roman"/>
                <w:iCs/>
                <w:sz w:val="24"/>
                <w:szCs w:val="24"/>
                <w:lang w:eastAsia="lv-LV"/>
              </w:rPr>
              <w:t>pieprasījums</w:t>
            </w:r>
            <w:r w:rsidR="00EE3FD2" w:rsidRPr="00E36DC5">
              <w:rPr>
                <w:rFonts w:ascii="Times New Roman" w:eastAsia="Times New Roman" w:hAnsi="Times New Roman" w:cs="Times New Roman"/>
                <w:iCs/>
                <w:sz w:val="24"/>
                <w:szCs w:val="24"/>
                <w:lang w:eastAsia="lv-LV"/>
              </w:rPr>
              <w:t xml:space="preserve"> </w:t>
            </w:r>
            <w:r w:rsidR="00E73A6C" w:rsidRPr="00E36DC5">
              <w:rPr>
                <w:rFonts w:ascii="Times New Roman" w:eastAsia="Times New Roman" w:hAnsi="Times New Roman" w:cs="Times New Roman"/>
                <w:iCs/>
                <w:sz w:val="24"/>
                <w:szCs w:val="24"/>
                <w:lang w:eastAsia="lv-LV"/>
              </w:rPr>
              <w:t>atbilstu</w:t>
            </w:r>
            <w:r w:rsidR="00D060A1" w:rsidRPr="00E36DC5">
              <w:rPr>
                <w:rFonts w:ascii="Times New Roman" w:eastAsia="Times New Roman" w:hAnsi="Times New Roman" w:cs="Times New Roman"/>
                <w:iCs/>
                <w:sz w:val="24"/>
                <w:szCs w:val="24"/>
                <w:lang w:eastAsia="lv-LV"/>
              </w:rPr>
              <w:t xml:space="preserve"> fiziskas personas datu apstrādes nolūkiem, nodrošinot </w:t>
            </w:r>
            <w:r w:rsidR="00177EA8" w:rsidRPr="00E36DC5">
              <w:rPr>
                <w:rFonts w:ascii="Times New Roman" w:eastAsia="Times New Roman" w:hAnsi="Times New Roman" w:cs="Times New Roman"/>
                <w:iCs/>
                <w:sz w:val="24"/>
                <w:szCs w:val="24"/>
                <w:lang w:eastAsia="lv-LV"/>
              </w:rPr>
              <w:t xml:space="preserve">ziņu </w:t>
            </w:r>
            <w:r w:rsidR="008579E9" w:rsidRPr="00E36DC5">
              <w:rPr>
                <w:rFonts w:ascii="Times New Roman" w:eastAsia="Times New Roman" w:hAnsi="Times New Roman" w:cs="Times New Roman"/>
                <w:iCs/>
                <w:sz w:val="24"/>
                <w:szCs w:val="24"/>
                <w:lang w:eastAsia="lv-LV"/>
              </w:rPr>
              <w:t>iz</w:t>
            </w:r>
            <w:r w:rsidR="00177EA8" w:rsidRPr="00E36DC5">
              <w:rPr>
                <w:rFonts w:ascii="Times New Roman" w:eastAsia="Times New Roman" w:hAnsi="Times New Roman" w:cs="Times New Roman"/>
                <w:iCs/>
                <w:sz w:val="24"/>
                <w:szCs w:val="24"/>
                <w:lang w:eastAsia="lv-LV"/>
              </w:rPr>
              <w:t>sniegša</w:t>
            </w:r>
            <w:r w:rsidR="00EE3FD2">
              <w:rPr>
                <w:rFonts w:ascii="Times New Roman" w:eastAsia="Times New Roman" w:hAnsi="Times New Roman" w:cs="Times New Roman"/>
                <w:iCs/>
                <w:sz w:val="24"/>
                <w:szCs w:val="24"/>
                <w:lang w:eastAsia="lv-LV"/>
              </w:rPr>
              <w:t xml:space="preserve">nu atbilstoši </w:t>
            </w:r>
            <w:r w:rsidR="00EE3FD2" w:rsidRPr="00E36DC5">
              <w:rPr>
                <w:rFonts w:ascii="Times New Roman" w:eastAsia="Times New Roman" w:hAnsi="Times New Roman" w:cs="Times New Roman"/>
                <w:iCs/>
                <w:sz w:val="24"/>
                <w:szCs w:val="24"/>
                <w:lang w:eastAsia="lv-LV"/>
              </w:rPr>
              <w:t>Regulas 6.panta 1.</w:t>
            </w:r>
            <w:r w:rsidR="00EE3FD2">
              <w:rPr>
                <w:rFonts w:ascii="Times New Roman" w:eastAsia="Times New Roman" w:hAnsi="Times New Roman" w:cs="Times New Roman"/>
                <w:iCs/>
                <w:sz w:val="24"/>
                <w:szCs w:val="24"/>
                <w:lang w:eastAsia="lv-LV"/>
              </w:rPr>
              <w:t>punktam</w:t>
            </w:r>
            <w:r w:rsidR="00177EA8" w:rsidRPr="00E36DC5">
              <w:rPr>
                <w:rFonts w:ascii="Times New Roman" w:eastAsia="Times New Roman" w:hAnsi="Times New Roman" w:cs="Times New Roman"/>
                <w:iCs/>
                <w:sz w:val="24"/>
                <w:szCs w:val="24"/>
                <w:lang w:eastAsia="lv-LV"/>
              </w:rPr>
              <w:t>.</w:t>
            </w:r>
            <w:r w:rsidR="00E83EAE" w:rsidRPr="00E36DC5">
              <w:rPr>
                <w:rFonts w:ascii="Times New Roman" w:eastAsia="Times New Roman" w:hAnsi="Times New Roman" w:cs="Times New Roman"/>
                <w:iCs/>
                <w:sz w:val="24"/>
                <w:szCs w:val="24"/>
                <w:lang w:eastAsia="lv-LV"/>
              </w:rPr>
              <w:t xml:space="preserve"> </w:t>
            </w:r>
            <w:r w:rsidR="00A345E5" w:rsidRPr="00E36DC5">
              <w:rPr>
                <w:rFonts w:ascii="Times New Roman" w:eastAsia="Times New Roman" w:hAnsi="Times New Roman" w:cs="Times New Roman"/>
                <w:iCs/>
                <w:sz w:val="24"/>
                <w:szCs w:val="24"/>
                <w:lang w:eastAsia="lv-LV"/>
              </w:rPr>
              <w:t>Tai skaitā, p</w:t>
            </w:r>
            <w:r w:rsidR="00E83EAE" w:rsidRPr="00E36DC5">
              <w:rPr>
                <w:rFonts w:ascii="Times New Roman" w:eastAsia="Times New Roman" w:hAnsi="Times New Roman" w:cs="Times New Roman"/>
                <w:iCs/>
                <w:sz w:val="24"/>
                <w:szCs w:val="24"/>
                <w:lang w:eastAsia="lv-LV"/>
              </w:rPr>
              <w:t xml:space="preserve">ieprasot ziņas par citu personu, pieprasījumā jānorāda datus, pēc kuriem Reģistrā var identificēt personu. Regulas 4.panta 1.punkta  </w:t>
            </w:r>
            <w:r w:rsidR="0020278D" w:rsidRPr="00E36DC5">
              <w:rPr>
                <w:rFonts w:ascii="Times New Roman" w:eastAsia="Times New Roman" w:hAnsi="Times New Roman" w:cs="Times New Roman"/>
                <w:iCs/>
                <w:sz w:val="24"/>
                <w:szCs w:val="24"/>
                <w:lang w:eastAsia="lv-LV"/>
              </w:rPr>
              <w:t xml:space="preserve">definīcijā </w:t>
            </w:r>
            <w:r w:rsidR="00E83EAE" w:rsidRPr="00E36DC5">
              <w:rPr>
                <w:rFonts w:ascii="Times New Roman" w:eastAsia="Times New Roman" w:hAnsi="Times New Roman" w:cs="Times New Roman"/>
                <w:iCs/>
                <w:sz w:val="24"/>
                <w:szCs w:val="24"/>
                <w:lang w:eastAsia="lv-LV"/>
              </w:rPr>
              <w:t xml:space="preserve">“personas dati” noteikts, ka identificējama fiziska persona ir tāda, kuru var tieši vai netieši identificēt, jo īpaši atsaucoties uz identifikatoru, piemēram, minētās personas vārdu, uzvārdu, identifikācijas </w:t>
            </w:r>
            <w:r w:rsidR="007A6A55">
              <w:rPr>
                <w:rFonts w:ascii="Times New Roman" w:eastAsia="Times New Roman" w:hAnsi="Times New Roman" w:cs="Times New Roman"/>
                <w:iCs/>
                <w:sz w:val="24"/>
                <w:szCs w:val="24"/>
                <w:lang w:eastAsia="lv-LV"/>
              </w:rPr>
              <w:t>numuru, atrašanās vietas datiem un</w:t>
            </w:r>
            <w:r w:rsidR="00E83EAE" w:rsidRPr="00E36DC5">
              <w:rPr>
                <w:rFonts w:ascii="Times New Roman" w:eastAsia="Times New Roman" w:hAnsi="Times New Roman" w:cs="Times New Roman"/>
                <w:iCs/>
                <w:sz w:val="24"/>
                <w:szCs w:val="24"/>
                <w:lang w:eastAsia="lv-LV"/>
              </w:rPr>
              <w:t xml:space="preserve"> tiešsaistes identifikatoru.</w:t>
            </w:r>
            <w:r w:rsidR="007468BA" w:rsidRPr="00E36DC5">
              <w:rPr>
                <w:rFonts w:ascii="Times New Roman" w:eastAsia="Times New Roman" w:hAnsi="Times New Roman" w:cs="Times New Roman"/>
                <w:iCs/>
                <w:sz w:val="24"/>
                <w:szCs w:val="24"/>
                <w:lang w:eastAsia="lv-LV"/>
              </w:rPr>
              <w:t xml:space="preserve"> </w:t>
            </w:r>
          </w:p>
          <w:p w14:paraId="5A427800" w14:textId="1580F80C" w:rsidR="00DC1918" w:rsidRPr="00DC1918" w:rsidRDefault="00DC1918" w:rsidP="00CE5752">
            <w:pPr>
              <w:spacing w:after="120" w:line="240" w:lineRule="auto"/>
              <w:jc w:val="both"/>
              <w:rPr>
                <w:rFonts w:ascii="Times New Roman" w:eastAsia="Times New Roman" w:hAnsi="Times New Roman" w:cs="Times New Roman"/>
                <w:iCs/>
                <w:sz w:val="24"/>
                <w:szCs w:val="24"/>
                <w:lang w:eastAsia="lv-LV"/>
              </w:rPr>
            </w:pPr>
            <w:r w:rsidRPr="002E4A50">
              <w:rPr>
                <w:rFonts w:ascii="Times New Roman" w:eastAsia="Times New Roman" w:hAnsi="Times New Roman" w:cs="Times New Roman"/>
                <w:iCs/>
                <w:sz w:val="24"/>
                <w:szCs w:val="24"/>
                <w:lang w:eastAsia="lv-LV"/>
              </w:rPr>
              <w:t xml:space="preserve">Fizisko personu reģistra likums paredz, ka Reģistrā iekļauj un aktualizē ziņas par ārzemnieku, kuram ir tiesiska saikne ar Latviju vai kurš vēlas Latvijā saņemt pakalpojumus elektroniski, tomēr pastāv gadījumi, kad ziņas par savu nepilngadīgo bērnu, aizbildnībā vai aizgādnībā esošu personu, kas ir Latvijas </w:t>
            </w:r>
            <w:proofErr w:type="spellStart"/>
            <w:r w:rsidRPr="002E4A50">
              <w:rPr>
                <w:rFonts w:ascii="Times New Roman" w:eastAsia="Times New Roman" w:hAnsi="Times New Roman" w:cs="Times New Roman"/>
                <w:iCs/>
                <w:sz w:val="24"/>
                <w:szCs w:val="24"/>
                <w:lang w:eastAsia="lv-LV"/>
              </w:rPr>
              <w:t>valstpiederīgā</w:t>
            </w:r>
            <w:proofErr w:type="spellEnd"/>
            <w:r w:rsidRPr="002E4A50">
              <w:rPr>
                <w:rFonts w:ascii="Times New Roman" w:eastAsia="Times New Roman" w:hAnsi="Times New Roman" w:cs="Times New Roman"/>
                <w:iCs/>
                <w:sz w:val="24"/>
                <w:szCs w:val="24"/>
                <w:lang w:eastAsia="lv-LV"/>
              </w:rPr>
              <w:t xml:space="preserve"> persona</w:t>
            </w:r>
            <w:r w:rsidR="00433FFD">
              <w:rPr>
                <w:rFonts w:ascii="Times New Roman" w:eastAsia="Times New Roman" w:hAnsi="Times New Roman" w:cs="Times New Roman"/>
                <w:iCs/>
                <w:sz w:val="24"/>
                <w:szCs w:val="24"/>
                <w:lang w:eastAsia="lv-LV"/>
              </w:rPr>
              <w:t>,</w:t>
            </w:r>
            <w:r w:rsidRPr="002E4A50">
              <w:rPr>
                <w:rFonts w:ascii="Times New Roman" w:eastAsia="Times New Roman" w:hAnsi="Times New Roman" w:cs="Times New Roman"/>
                <w:iCs/>
                <w:sz w:val="24"/>
                <w:szCs w:val="24"/>
                <w:lang w:eastAsia="lv-LV"/>
              </w:rPr>
              <w:t xml:space="preserve"> pieprasa</w:t>
            </w:r>
            <w:r w:rsidR="00027BC7">
              <w:rPr>
                <w:rFonts w:ascii="Times New Roman" w:eastAsia="Times New Roman" w:hAnsi="Times New Roman" w:cs="Times New Roman"/>
                <w:iCs/>
                <w:sz w:val="24"/>
                <w:szCs w:val="24"/>
                <w:lang w:eastAsia="lv-LV"/>
              </w:rPr>
              <w:t xml:space="preserve"> tā</w:t>
            </w:r>
            <w:r w:rsidRPr="002E4A50">
              <w:rPr>
                <w:rFonts w:ascii="Times New Roman" w:eastAsia="Times New Roman" w:hAnsi="Times New Roman" w:cs="Times New Roman"/>
                <w:iCs/>
                <w:sz w:val="24"/>
                <w:szCs w:val="24"/>
                <w:lang w:eastAsia="lv-LV"/>
              </w:rPr>
              <w:t xml:space="preserve"> likumiskais pārstāvis, kas ir ārzemnieks ar ārvalstī piešķirtu identifikatoru, bet nav reģistrēts Reģistrā. </w:t>
            </w:r>
            <w:r w:rsidR="00027BC7">
              <w:rPr>
                <w:rFonts w:ascii="Times New Roman" w:eastAsia="Times New Roman" w:hAnsi="Times New Roman" w:cs="Times New Roman"/>
                <w:iCs/>
                <w:sz w:val="24"/>
                <w:szCs w:val="24"/>
                <w:lang w:eastAsia="lv-LV"/>
              </w:rPr>
              <w:t>Līdz ar to</w:t>
            </w:r>
            <w:r w:rsidRPr="002E4A50">
              <w:rPr>
                <w:rFonts w:ascii="Times New Roman" w:eastAsia="Times New Roman" w:hAnsi="Times New Roman" w:cs="Times New Roman"/>
                <w:iCs/>
                <w:sz w:val="24"/>
                <w:szCs w:val="24"/>
                <w:lang w:eastAsia="lv-LV"/>
              </w:rPr>
              <w:t xml:space="preserve">, </w:t>
            </w:r>
            <w:r w:rsidR="000F58C2">
              <w:rPr>
                <w:rFonts w:ascii="Times New Roman" w:eastAsia="Times New Roman" w:hAnsi="Times New Roman" w:cs="Times New Roman"/>
                <w:iCs/>
                <w:sz w:val="24"/>
                <w:szCs w:val="24"/>
                <w:lang w:eastAsia="lv-LV"/>
              </w:rPr>
              <w:t xml:space="preserve">noteikumu </w:t>
            </w:r>
            <w:r w:rsidR="00F43955">
              <w:rPr>
                <w:rFonts w:ascii="Times New Roman" w:eastAsia="Times New Roman" w:hAnsi="Times New Roman" w:cs="Times New Roman"/>
                <w:iCs/>
                <w:sz w:val="24"/>
                <w:szCs w:val="24"/>
                <w:lang w:eastAsia="lv-LV"/>
              </w:rPr>
              <w:t xml:space="preserve">projekta </w:t>
            </w:r>
            <w:r w:rsidRPr="002E4A50">
              <w:rPr>
                <w:rFonts w:ascii="Times New Roman" w:eastAsia="Times New Roman" w:hAnsi="Times New Roman" w:cs="Times New Roman"/>
                <w:iCs/>
                <w:sz w:val="24"/>
                <w:szCs w:val="24"/>
                <w:lang w:eastAsia="lv-LV"/>
              </w:rPr>
              <w:t>6.1.apakšpunkts paredz, ka pieprasot ziņas no Reģistra par sevi, savu bērnu, kurš jaunāks par 18 gadiem, vai par</w:t>
            </w:r>
            <w:r w:rsidR="00433FFD">
              <w:rPr>
                <w:rFonts w:ascii="Times New Roman" w:eastAsia="Times New Roman" w:hAnsi="Times New Roman" w:cs="Times New Roman"/>
                <w:iCs/>
                <w:sz w:val="24"/>
                <w:szCs w:val="24"/>
                <w:lang w:eastAsia="lv-LV"/>
              </w:rPr>
              <w:t xml:space="preserve"> aizbildnībā vai aizgādnībā esošu personu,</w:t>
            </w:r>
            <w:r w:rsidRPr="002E4A50">
              <w:rPr>
                <w:rFonts w:ascii="Times New Roman" w:eastAsia="Times New Roman" w:hAnsi="Times New Roman" w:cs="Times New Roman"/>
                <w:iCs/>
                <w:sz w:val="24"/>
                <w:szCs w:val="24"/>
                <w:lang w:eastAsia="lv-LV"/>
              </w:rPr>
              <w:t xml:space="preserve"> ja </w:t>
            </w:r>
            <w:r w:rsidR="00433FFD">
              <w:rPr>
                <w:rFonts w:ascii="Times New Roman" w:eastAsia="Times New Roman" w:hAnsi="Times New Roman" w:cs="Times New Roman"/>
                <w:iCs/>
                <w:sz w:val="24"/>
                <w:szCs w:val="24"/>
                <w:lang w:eastAsia="lv-LV"/>
              </w:rPr>
              <w:t>pieprasītājam</w:t>
            </w:r>
            <w:r w:rsidR="00433FFD" w:rsidRPr="002E4A50">
              <w:rPr>
                <w:rFonts w:ascii="Times New Roman" w:eastAsia="Times New Roman" w:hAnsi="Times New Roman" w:cs="Times New Roman"/>
                <w:iCs/>
                <w:sz w:val="24"/>
                <w:szCs w:val="24"/>
                <w:lang w:eastAsia="lv-LV"/>
              </w:rPr>
              <w:t xml:space="preserve"> </w:t>
            </w:r>
            <w:r w:rsidRPr="002E4A50">
              <w:rPr>
                <w:rFonts w:ascii="Times New Roman" w:eastAsia="Times New Roman" w:hAnsi="Times New Roman" w:cs="Times New Roman"/>
                <w:iCs/>
                <w:sz w:val="24"/>
                <w:szCs w:val="24"/>
                <w:lang w:eastAsia="lv-LV"/>
              </w:rPr>
              <w:t xml:space="preserve">nav piešķirts personas kods, tad pieprasījumā norāda </w:t>
            </w:r>
            <w:r w:rsidR="00027BC7">
              <w:rPr>
                <w:rFonts w:ascii="Times New Roman" w:eastAsia="Times New Roman" w:hAnsi="Times New Roman" w:cs="Times New Roman"/>
                <w:iCs/>
                <w:sz w:val="24"/>
                <w:szCs w:val="24"/>
                <w:lang w:eastAsia="lv-LV"/>
              </w:rPr>
              <w:lastRenderedPageBreak/>
              <w:t xml:space="preserve">personai </w:t>
            </w:r>
            <w:r w:rsidRPr="002E4A50">
              <w:rPr>
                <w:rFonts w:ascii="Times New Roman" w:eastAsia="Times New Roman" w:hAnsi="Times New Roman" w:cs="Times New Roman"/>
                <w:iCs/>
                <w:sz w:val="24"/>
                <w:szCs w:val="24"/>
                <w:lang w:eastAsia="lv-LV"/>
              </w:rPr>
              <w:t xml:space="preserve">ārvalstī piešķirtu identifikācijas kodu. Attiecīgi arī </w:t>
            </w:r>
            <w:r w:rsidRPr="00DC1918">
              <w:rPr>
                <w:rFonts w:ascii="Times New Roman" w:eastAsia="Times New Roman" w:hAnsi="Times New Roman" w:cs="Times New Roman"/>
                <w:iCs/>
                <w:sz w:val="24"/>
                <w:szCs w:val="24"/>
                <w:lang w:eastAsia="lv-LV"/>
              </w:rPr>
              <w:t xml:space="preserve">noteikumu projekta 7.1.apakšpunktā ziņu pieprasītājs </w:t>
            </w:r>
            <w:r w:rsidR="0020278D" w:rsidRPr="00DC1918">
              <w:rPr>
                <w:rFonts w:ascii="Times New Roman" w:eastAsia="Times New Roman" w:hAnsi="Times New Roman" w:cs="Times New Roman"/>
                <w:iCs/>
                <w:sz w:val="24"/>
                <w:szCs w:val="24"/>
                <w:lang w:eastAsia="lv-LV"/>
              </w:rPr>
              <w:t xml:space="preserve">savu tiesisko interešu realizēšanai </w:t>
            </w:r>
            <w:r w:rsidRPr="00DC1918">
              <w:rPr>
                <w:rFonts w:ascii="Times New Roman" w:eastAsia="Times New Roman" w:hAnsi="Times New Roman" w:cs="Times New Roman"/>
                <w:iCs/>
                <w:sz w:val="24"/>
                <w:szCs w:val="24"/>
                <w:lang w:eastAsia="lv-LV"/>
              </w:rPr>
              <w:t>var būt ārzemnieks, kuram Latvijā nav piešķirts personas kods</w:t>
            </w:r>
            <w:r w:rsidR="002C7991">
              <w:rPr>
                <w:rFonts w:ascii="Times New Roman" w:eastAsia="Times New Roman" w:hAnsi="Times New Roman" w:cs="Times New Roman"/>
                <w:iCs/>
                <w:sz w:val="24"/>
                <w:szCs w:val="24"/>
                <w:lang w:eastAsia="lv-LV"/>
              </w:rPr>
              <w:t>, bet ir ārvalstī piešķirtais identifikators</w:t>
            </w:r>
            <w:r w:rsidRPr="00DC1918">
              <w:rPr>
                <w:rFonts w:ascii="Times New Roman" w:eastAsia="Times New Roman" w:hAnsi="Times New Roman" w:cs="Times New Roman"/>
                <w:iCs/>
                <w:sz w:val="24"/>
                <w:szCs w:val="24"/>
                <w:lang w:eastAsia="lv-LV"/>
              </w:rPr>
              <w:t>.</w:t>
            </w:r>
            <w:r w:rsidR="005011D4">
              <w:rPr>
                <w:rFonts w:ascii="Times New Roman" w:eastAsia="Times New Roman" w:hAnsi="Times New Roman" w:cs="Times New Roman"/>
                <w:iCs/>
                <w:sz w:val="24"/>
                <w:szCs w:val="24"/>
                <w:lang w:eastAsia="lv-LV"/>
              </w:rPr>
              <w:t xml:space="preserve"> </w:t>
            </w:r>
            <w:r w:rsidR="0076774C">
              <w:rPr>
                <w:rFonts w:ascii="Times New Roman" w:eastAsia="Times New Roman" w:hAnsi="Times New Roman" w:cs="Times New Roman"/>
                <w:iCs/>
                <w:sz w:val="24"/>
                <w:szCs w:val="24"/>
                <w:lang w:eastAsia="lv-LV"/>
              </w:rPr>
              <w:t xml:space="preserve">Lai pieprasītās ziņas vai lēmumu varētu izsniegt pa pastu vai nosūtīt elektroniski atbilstoši Paziņošanas likumā noteiktajam, lai nodrošinātu </w:t>
            </w:r>
            <w:r w:rsidR="0076774C" w:rsidRPr="00B32A01">
              <w:rPr>
                <w:rFonts w:ascii="Times New Roman" w:eastAsia="Times New Roman" w:hAnsi="Times New Roman" w:cs="Times New Roman"/>
                <w:iCs/>
                <w:sz w:val="24"/>
                <w:szCs w:val="24"/>
                <w:lang w:eastAsia="lv-LV"/>
              </w:rPr>
              <w:t>kvalitatīvu un privātpersonas tiesībām un likumiskajām interesēm atbilstošu doku</w:t>
            </w:r>
            <w:r w:rsidR="0076774C">
              <w:rPr>
                <w:rFonts w:ascii="Times New Roman" w:eastAsia="Times New Roman" w:hAnsi="Times New Roman" w:cs="Times New Roman"/>
                <w:iCs/>
                <w:sz w:val="24"/>
                <w:szCs w:val="24"/>
                <w:lang w:eastAsia="lv-LV"/>
              </w:rPr>
              <w:t>mentu un informācijas paziņošanu, noteikumu projekta 6.2.apakšpunktā noteikts, ka persona ziņu pieprasījumā norāda savu dzīvesvietas adresi</w:t>
            </w:r>
            <w:r w:rsidR="0076774C" w:rsidRPr="005011D4">
              <w:rPr>
                <w:rFonts w:ascii="Times New Roman" w:eastAsia="Times New Roman" w:hAnsi="Times New Roman" w:cs="Times New Roman"/>
                <w:iCs/>
                <w:sz w:val="24"/>
                <w:szCs w:val="24"/>
                <w:lang w:eastAsia="lv-LV"/>
              </w:rPr>
              <w:t xml:space="preserve"> </w:t>
            </w:r>
            <w:r w:rsidR="0076774C">
              <w:rPr>
                <w:rFonts w:ascii="Times New Roman" w:eastAsia="Times New Roman" w:hAnsi="Times New Roman" w:cs="Times New Roman"/>
                <w:iCs/>
                <w:sz w:val="24"/>
                <w:szCs w:val="24"/>
                <w:lang w:eastAsia="lv-LV"/>
              </w:rPr>
              <w:t>un</w:t>
            </w:r>
            <w:r w:rsidR="0076774C" w:rsidRPr="005011D4">
              <w:rPr>
                <w:rFonts w:ascii="Times New Roman" w:eastAsia="Times New Roman" w:hAnsi="Times New Roman" w:cs="Times New Roman"/>
                <w:iCs/>
                <w:sz w:val="24"/>
                <w:szCs w:val="24"/>
                <w:lang w:eastAsia="lv-LV"/>
              </w:rPr>
              <w:t xml:space="preserve"> kontaktinformāciju (tālrunis, e-pasts</w:t>
            </w:r>
            <w:r w:rsidR="009A1593">
              <w:rPr>
                <w:rFonts w:ascii="Times New Roman" w:eastAsia="Times New Roman" w:hAnsi="Times New Roman" w:cs="Times New Roman"/>
                <w:iCs/>
                <w:sz w:val="24"/>
                <w:szCs w:val="24"/>
                <w:lang w:eastAsia="lv-LV"/>
              </w:rPr>
              <w:t>, ja ir</w:t>
            </w:r>
            <w:r w:rsidR="0076774C" w:rsidRPr="005011D4">
              <w:rPr>
                <w:rFonts w:ascii="Times New Roman" w:eastAsia="Times New Roman" w:hAnsi="Times New Roman" w:cs="Times New Roman"/>
                <w:iCs/>
                <w:sz w:val="24"/>
                <w:szCs w:val="24"/>
                <w:lang w:eastAsia="lv-LV"/>
              </w:rPr>
              <w:t>)</w:t>
            </w:r>
            <w:r w:rsidR="0076774C">
              <w:rPr>
                <w:rFonts w:ascii="Times New Roman" w:eastAsia="Times New Roman" w:hAnsi="Times New Roman" w:cs="Times New Roman"/>
                <w:iCs/>
                <w:sz w:val="24"/>
                <w:szCs w:val="24"/>
                <w:lang w:eastAsia="lv-LV"/>
              </w:rPr>
              <w:t xml:space="preserve">. Kontaktinformācija nepieciešama, </w:t>
            </w:r>
            <w:r w:rsidR="0076774C" w:rsidRPr="00E10D7B">
              <w:rPr>
                <w:rFonts w:ascii="Times New Roman" w:eastAsia="Times New Roman" w:hAnsi="Times New Roman" w:cs="Times New Roman"/>
                <w:iCs/>
                <w:sz w:val="24"/>
                <w:szCs w:val="24"/>
                <w:lang w:eastAsia="lv-LV"/>
              </w:rPr>
              <w:t>lai</w:t>
            </w:r>
            <w:r w:rsidR="0076774C">
              <w:rPr>
                <w:rFonts w:ascii="Times New Roman" w:eastAsia="Times New Roman" w:hAnsi="Times New Roman" w:cs="Times New Roman"/>
                <w:iCs/>
                <w:sz w:val="24"/>
                <w:szCs w:val="24"/>
                <w:lang w:eastAsia="lv-LV"/>
              </w:rPr>
              <w:t xml:space="preserve"> nodrošinātu efektīvu komunikāciju ar ziņu pieprasītāju pirms lēmuma pieņemšanas, piemēram, lai informētu par pieprasījumā konstatētiem nebūtiskiem trūkumiem un to novēršanas kārtību.</w:t>
            </w:r>
          </w:p>
          <w:p w14:paraId="09E0C89F" w14:textId="057A0F25" w:rsidR="00B239EB" w:rsidRPr="00DC1918" w:rsidRDefault="00A423B9" w:rsidP="00CE5752">
            <w:pPr>
              <w:spacing w:after="120" w:line="240" w:lineRule="auto"/>
              <w:jc w:val="both"/>
              <w:rPr>
                <w:rFonts w:ascii="Times New Roman" w:eastAsia="Times New Roman" w:hAnsi="Times New Roman" w:cs="Times New Roman"/>
                <w:iCs/>
                <w:sz w:val="24"/>
                <w:szCs w:val="24"/>
                <w:lang w:eastAsia="lv-LV"/>
              </w:rPr>
            </w:pPr>
            <w:r w:rsidRPr="00DC1918">
              <w:rPr>
                <w:rFonts w:ascii="Times New Roman" w:eastAsia="Times New Roman" w:hAnsi="Times New Roman" w:cs="Times New Roman"/>
                <w:iCs/>
                <w:sz w:val="24"/>
                <w:szCs w:val="24"/>
                <w:lang w:eastAsia="lv-LV"/>
              </w:rPr>
              <w:t xml:space="preserve">Noteikumu projekta </w:t>
            </w:r>
            <w:r w:rsidR="00B239EB" w:rsidRPr="00DC1918">
              <w:rPr>
                <w:rFonts w:ascii="Times New Roman" w:eastAsia="Times New Roman" w:hAnsi="Times New Roman" w:cs="Times New Roman"/>
                <w:iCs/>
                <w:sz w:val="24"/>
                <w:szCs w:val="24"/>
                <w:lang w:eastAsia="lv-LV"/>
              </w:rPr>
              <w:t>8.</w:t>
            </w:r>
            <w:r w:rsidRPr="00DC1918">
              <w:rPr>
                <w:rFonts w:ascii="Times New Roman" w:eastAsia="Times New Roman" w:hAnsi="Times New Roman" w:cs="Times New Roman"/>
                <w:iCs/>
                <w:sz w:val="24"/>
                <w:szCs w:val="24"/>
                <w:lang w:eastAsia="lv-LV"/>
              </w:rPr>
              <w:t>punkts ietverts pamatojoties uz to, ka n</w:t>
            </w:r>
            <w:r w:rsidR="002B706E" w:rsidRPr="00DC1918">
              <w:rPr>
                <w:rFonts w:ascii="Times New Roman" w:hAnsi="Times New Roman" w:cs="Times New Roman"/>
                <w:sz w:val="24"/>
                <w:szCs w:val="24"/>
              </w:rPr>
              <w:t>o 2019.gada 16.februāra Latvijā tiek piemērota Eiropas Parlamenta un Padomes 2016.gada 6.jūlija regula (ES) 2016/1191 par iedzīvotāju brīvas pārvietošanās veicināšanu, vienkāršojot dažu publisko dokumentu uzrādīšanas prasības Eiropas Savienībā, un grozījumiem Regulā (ES) Nr. 1024/2012 (turpmāk – Publisko dokumentu regula)</w:t>
            </w:r>
            <w:r w:rsidR="002B706E" w:rsidRPr="00DC1918">
              <w:rPr>
                <w:rFonts w:ascii="Times New Roman" w:eastAsia="Times New Roman" w:hAnsi="Times New Roman" w:cs="Times New Roman"/>
                <w:iCs/>
                <w:sz w:val="24"/>
                <w:szCs w:val="24"/>
                <w:lang w:eastAsia="lv-LV"/>
              </w:rPr>
              <w:t xml:space="preserve">, kuras </w:t>
            </w:r>
            <w:r w:rsidR="002B706E" w:rsidRPr="00DC1918">
              <w:rPr>
                <w:rFonts w:ascii="Times New Roman" w:hAnsi="Times New Roman" w:cs="Times New Roman"/>
                <w:sz w:val="24"/>
                <w:szCs w:val="24"/>
              </w:rPr>
              <w:t>mērķis ir veicināt Eiropas Savienības iedzīvotāju brīvu pārvietošanos, vienkāršojot prasības attiecībā uz vienā dalībvalstī izdotu konkrētus juridiskus faktus konstatējošu publisku dokumentu uzrādīšanu citā dalībvalstī</w:t>
            </w:r>
            <w:r w:rsidR="002B009A" w:rsidRPr="00DC1918">
              <w:rPr>
                <w:rFonts w:ascii="Times New Roman" w:hAnsi="Times New Roman" w:cs="Times New Roman"/>
                <w:sz w:val="24"/>
                <w:szCs w:val="24"/>
              </w:rPr>
              <w:t xml:space="preserve"> (nav nepieciešama apliecinājuma “</w:t>
            </w:r>
            <w:proofErr w:type="spellStart"/>
            <w:r w:rsidR="002B009A" w:rsidRPr="00DC1918">
              <w:rPr>
                <w:rFonts w:ascii="Times New Roman" w:hAnsi="Times New Roman" w:cs="Times New Roman"/>
                <w:sz w:val="24"/>
                <w:szCs w:val="24"/>
              </w:rPr>
              <w:t>apostille</w:t>
            </w:r>
            <w:proofErr w:type="spellEnd"/>
            <w:r w:rsidR="002B009A" w:rsidRPr="00DC1918">
              <w:rPr>
                <w:rFonts w:ascii="Times New Roman" w:hAnsi="Times New Roman" w:cs="Times New Roman"/>
                <w:sz w:val="24"/>
                <w:szCs w:val="24"/>
              </w:rPr>
              <w:t>” pievienošana)</w:t>
            </w:r>
            <w:r w:rsidRPr="00DC1918">
              <w:rPr>
                <w:rFonts w:ascii="Times New Roman" w:hAnsi="Times New Roman" w:cs="Times New Roman"/>
                <w:sz w:val="24"/>
                <w:szCs w:val="24"/>
              </w:rPr>
              <w:t>.</w:t>
            </w:r>
            <w:r w:rsidR="00F8734B" w:rsidRPr="00DC1918">
              <w:rPr>
                <w:rFonts w:ascii="Times New Roman" w:eastAsia="Times New Roman" w:hAnsi="Times New Roman" w:cs="Times New Roman"/>
                <w:iCs/>
                <w:sz w:val="24"/>
                <w:szCs w:val="24"/>
                <w:lang w:eastAsia="lv-LV"/>
              </w:rPr>
              <w:t xml:space="preserve"> </w:t>
            </w:r>
            <w:r w:rsidRPr="00DC1918">
              <w:rPr>
                <w:rFonts w:ascii="Times New Roman" w:eastAsia="Times New Roman" w:hAnsi="Times New Roman" w:cs="Times New Roman"/>
                <w:iCs/>
                <w:sz w:val="24"/>
                <w:szCs w:val="24"/>
                <w:lang w:eastAsia="lv-LV"/>
              </w:rPr>
              <w:t>Tādējādi</w:t>
            </w:r>
            <w:r w:rsidR="002B009A" w:rsidRPr="00DC1918">
              <w:rPr>
                <w:rFonts w:ascii="Times New Roman" w:eastAsia="Times New Roman" w:hAnsi="Times New Roman" w:cs="Times New Roman"/>
                <w:iCs/>
                <w:sz w:val="24"/>
                <w:szCs w:val="24"/>
                <w:lang w:eastAsia="lv-LV"/>
              </w:rPr>
              <w:t xml:space="preserve"> Pārvalde</w:t>
            </w:r>
            <w:r w:rsidRPr="00DC1918">
              <w:rPr>
                <w:rFonts w:ascii="Times New Roman" w:eastAsia="Times New Roman" w:hAnsi="Times New Roman" w:cs="Times New Roman"/>
                <w:iCs/>
                <w:sz w:val="24"/>
                <w:szCs w:val="24"/>
                <w:lang w:eastAsia="lv-LV"/>
              </w:rPr>
              <w:t xml:space="preserve">, </w:t>
            </w:r>
            <w:r w:rsidR="009F61E3" w:rsidRPr="00DC1918">
              <w:rPr>
                <w:rFonts w:ascii="Times New Roman" w:eastAsia="Times New Roman" w:hAnsi="Times New Roman" w:cs="Times New Roman"/>
                <w:iCs/>
                <w:sz w:val="24"/>
                <w:szCs w:val="24"/>
                <w:lang w:eastAsia="lv-LV"/>
              </w:rPr>
              <w:t xml:space="preserve">atbilstoši kompetencei, </w:t>
            </w:r>
            <w:r w:rsidR="002B009A" w:rsidRPr="00DC1918">
              <w:rPr>
                <w:rFonts w:ascii="Times New Roman" w:eastAsia="Times New Roman" w:hAnsi="Times New Roman" w:cs="Times New Roman"/>
                <w:iCs/>
                <w:sz w:val="24"/>
                <w:szCs w:val="24"/>
                <w:lang w:eastAsia="lv-LV"/>
              </w:rPr>
              <w:t>izsniedzot ziņas</w:t>
            </w:r>
            <w:r w:rsidRPr="00DC1918">
              <w:rPr>
                <w:rFonts w:ascii="Times New Roman" w:eastAsia="Times New Roman" w:hAnsi="Times New Roman" w:cs="Times New Roman"/>
                <w:iCs/>
                <w:sz w:val="24"/>
                <w:szCs w:val="24"/>
                <w:lang w:eastAsia="lv-LV"/>
              </w:rPr>
              <w:t xml:space="preserve"> no Reģistra par</w:t>
            </w:r>
            <w:r w:rsidR="00F8734B" w:rsidRPr="00DC1918">
              <w:rPr>
                <w:rFonts w:ascii="Times New Roman" w:eastAsia="Times New Roman" w:hAnsi="Times New Roman" w:cs="Times New Roman"/>
                <w:iCs/>
                <w:sz w:val="24"/>
                <w:szCs w:val="24"/>
                <w:lang w:eastAsia="lv-LV"/>
              </w:rPr>
              <w:t xml:space="preserve"> dzimšanas</w:t>
            </w:r>
            <w:r w:rsidR="009F61E3" w:rsidRPr="00DC1918">
              <w:rPr>
                <w:rFonts w:ascii="Times New Roman" w:eastAsia="Times New Roman" w:hAnsi="Times New Roman" w:cs="Times New Roman"/>
                <w:iCs/>
                <w:sz w:val="24"/>
                <w:szCs w:val="24"/>
                <w:lang w:eastAsia="lv-LV"/>
              </w:rPr>
              <w:t xml:space="preserve"> vai miršanas</w:t>
            </w:r>
            <w:r w:rsidR="00F8734B" w:rsidRPr="00DC1918">
              <w:rPr>
                <w:rFonts w:ascii="Times New Roman" w:eastAsia="Times New Roman" w:hAnsi="Times New Roman" w:cs="Times New Roman"/>
                <w:iCs/>
                <w:sz w:val="24"/>
                <w:szCs w:val="24"/>
                <w:lang w:eastAsia="lv-LV"/>
              </w:rPr>
              <w:t xml:space="preserve"> faktu, </w:t>
            </w:r>
            <w:r w:rsidR="002B009A" w:rsidRPr="00DC1918">
              <w:rPr>
                <w:rFonts w:ascii="Times New Roman" w:eastAsia="Times New Roman" w:hAnsi="Times New Roman" w:cs="Times New Roman"/>
                <w:iCs/>
                <w:sz w:val="24"/>
                <w:szCs w:val="24"/>
                <w:lang w:eastAsia="lv-LV"/>
              </w:rPr>
              <w:t xml:space="preserve">vārdu un uzvārdu, </w:t>
            </w:r>
            <w:r w:rsidR="00F8734B" w:rsidRPr="00DC1918">
              <w:rPr>
                <w:rFonts w:ascii="Times New Roman" w:eastAsia="Times New Roman" w:hAnsi="Times New Roman" w:cs="Times New Roman"/>
                <w:iCs/>
                <w:sz w:val="24"/>
                <w:szCs w:val="24"/>
                <w:lang w:eastAsia="lv-LV"/>
              </w:rPr>
              <w:t>laulību (</w:t>
            </w:r>
            <w:r w:rsidR="002B009A" w:rsidRPr="00DC1918">
              <w:rPr>
                <w:rFonts w:ascii="Times New Roman" w:eastAsia="Times New Roman" w:hAnsi="Times New Roman" w:cs="Times New Roman"/>
                <w:iCs/>
                <w:sz w:val="24"/>
                <w:szCs w:val="24"/>
                <w:lang w:eastAsia="lv-LV"/>
              </w:rPr>
              <w:t xml:space="preserve">tostarp - </w:t>
            </w:r>
            <w:r w:rsidR="00F8734B" w:rsidRPr="00DC1918">
              <w:rPr>
                <w:rFonts w:ascii="Times New Roman" w:eastAsia="Times New Roman" w:hAnsi="Times New Roman" w:cs="Times New Roman"/>
                <w:iCs/>
                <w:sz w:val="24"/>
                <w:szCs w:val="24"/>
                <w:lang w:eastAsia="lv-LV"/>
              </w:rPr>
              <w:t xml:space="preserve">ģimenes stāvokli), </w:t>
            </w:r>
            <w:r w:rsidR="002B009A" w:rsidRPr="00DC1918">
              <w:rPr>
                <w:rFonts w:ascii="Times New Roman" w:eastAsia="Times New Roman" w:hAnsi="Times New Roman" w:cs="Times New Roman"/>
                <w:iCs/>
                <w:sz w:val="24"/>
                <w:szCs w:val="24"/>
                <w:lang w:eastAsia="lv-LV"/>
              </w:rPr>
              <w:t xml:space="preserve">vecāku statusu, adopciju, </w:t>
            </w:r>
            <w:r w:rsidR="00F8734B" w:rsidRPr="00DC1918">
              <w:rPr>
                <w:rFonts w:ascii="Times New Roman" w:eastAsia="Times New Roman" w:hAnsi="Times New Roman" w:cs="Times New Roman"/>
                <w:iCs/>
                <w:sz w:val="24"/>
                <w:szCs w:val="24"/>
                <w:lang w:eastAsia="lv-LV"/>
              </w:rPr>
              <w:t xml:space="preserve">domicilu un/vai uzturēšanas vietu, </w:t>
            </w:r>
            <w:r w:rsidR="002B009A" w:rsidRPr="00DC1918">
              <w:rPr>
                <w:rFonts w:ascii="Times New Roman" w:eastAsia="Times New Roman" w:hAnsi="Times New Roman" w:cs="Times New Roman"/>
                <w:iCs/>
                <w:sz w:val="24"/>
                <w:szCs w:val="24"/>
                <w:lang w:eastAsia="lv-LV"/>
              </w:rPr>
              <w:t>valsts piederību (</w:t>
            </w:r>
            <w:r w:rsidR="002B009A" w:rsidRPr="00DC1918">
              <w:rPr>
                <w:rFonts w:ascii="Times New Roman" w:hAnsi="Times New Roman" w:cs="Times New Roman"/>
                <w:sz w:val="24"/>
                <w:szCs w:val="24"/>
              </w:rPr>
              <w:t>Publisko dokumentu regulas 2.panta pirmais punkts</w:t>
            </w:r>
            <w:r w:rsidR="002B009A" w:rsidRPr="00DC1918">
              <w:rPr>
                <w:rFonts w:ascii="Times New Roman" w:eastAsia="Times New Roman" w:hAnsi="Times New Roman" w:cs="Times New Roman"/>
                <w:iCs/>
                <w:sz w:val="24"/>
                <w:szCs w:val="24"/>
                <w:lang w:eastAsia="lv-LV"/>
              </w:rPr>
              <w:t xml:space="preserve">) </w:t>
            </w:r>
            <w:r w:rsidRPr="00DC1918">
              <w:rPr>
                <w:rFonts w:ascii="Times New Roman" w:eastAsia="Times New Roman" w:hAnsi="Times New Roman" w:cs="Times New Roman"/>
                <w:iCs/>
                <w:sz w:val="24"/>
                <w:szCs w:val="24"/>
                <w:lang w:eastAsia="lv-LV"/>
              </w:rPr>
              <w:t>fiziska</w:t>
            </w:r>
            <w:r w:rsidR="002B009A" w:rsidRPr="00DC1918">
              <w:rPr>
                <w:rFonts w:ascii="Times New Roman" w:eastAsia="Times New Roman" w:hAnsi="Times New Roman" w:cs="Times New Roman"/>
                <w:iCs/>
                <w:sz w:val="24"/>
                <w:szCs w:val="24"/>
                <w:lang w:eastAsia="lv-LV"/>
              </w:rPr>
              <w:t xml:space="preserve">i </w:t>
            </w:r>
            <w:r w:rsidRPr="00DC1918">
              <w:rPr>
                <w:rFonts w:ascii="Times New Roman" w:eastAsia="Times New Roman" w:hAnsi="Times New Roman" w:cs="Times New Roman"/>
                <w:iCs/>
                <w:sz w:val="24"/>
                <w:szCs w:val="24"/>
                <w:lang w:eastAsia="lv-LV"/>
              </w:rPr>
              <w:t>persona</w:t>
            </w:r>
            <w:r w:rsidR="002B009A" w:rsidRPr="00DC1918">
              <w:rPr>
                <w:rFonts w:ascii="Times New Roman" w:eastAsia="Times New Roman" w:hAnsi="Times New Roman" w:cs="Times New Roman"/>
                <w:iCs/>
                <w:sz w:val="24"/>
                <w:szCs w:val="24"/>
                <w:lang w:eastAsia="lv-LV"/>
              </w:rPr>
              <w:t>i</w:t>
            </w:r>
            <w:r w:rsidRPr="00DC1918">
              <w:rPr>
                <w:rFonts w:ascii="Times New Roman" w:eastAsia="Times New Roman" w:hAnsi="Times New Roman" w:cs="Times New Roman"/>
                <w:iCs/>
                <w:sz w:val="24"/>
                <w:szCs w:val="24"/>
                <w:lang w:eastAsia="lv-LV"/>
              </w:rPr>
              <w:t xml:space="preserve"> </w:t>
            </w:r>
            <w:r w:rsidR="002B009A" w:rsidRPr="00DC1918">
              <w:rPr>
                <w:rFonts w:ascii="Times New Roman" w:eastAsia="Times New Roman" w:hAnsi="Times New Roman" w:cs="Times New Roman"/>
                <w:iCs/>
                <w:sz w:val="24"/>
                <w:szCs w:val="24"/>
                <w:lang w:eastAsia="lv-LV"/>
              </w:rPr>
              <w:t xml:space="preserve">uz pieprasījuma pamata </w:t>
            </w:r>
            <w:r w:rsidRPr="00DC1918">
              <w:rPr>
                <w:rFonts w:ascii="Times New Roman" w:eastAsia="Times New Roman" w:hAnsi="Times New Roman" w:cs="Times New Roman"/>
                <w:iCs/>
                <w:sz w:val="24"/>
                <w:szCs w:val="24"/>
                <w:lang w:eastAsia="lv-LV"/>
              </w:rPr>
              <w:t>izdo</w:t>
            </w:r>
            <w:r w:rsidR="002B009A" w:rsidRPr="00DC1918">
              <w:rPr>
                <w:rFonts w:ascii="Times New Roman" w:eastAsia="Times New Roman" w:hAnsi="Times New Roman" w:cs="Times New Roman"/>
                <w:iCs/>
                <w:sz w:val="24"/>
                <w:szCs w:val="24"/>
                <w:lang w:eastAsia="lv-LV"/>
              </w:rPr>
              <w:t>d</w:t>
            </w:r>
            <w:r w:rsidRPr="00DC1918">
              <w:rPr>
                <w:rFonts w:ascii="Times New Roman" w:eastAsia="Times New Roman" w:hAnsi="Times New Roman" w:cs="Times New Roman"/>
                <w:iCs/>
                <w:sz w:val="24"/>
                <w:szCs w:val="24"/>
                <w:lang w:eastAsia="lv-LV"/>
              </w:rPr>
              <w:t xml:space="preserve"> arī </w:t>
            </w:r>
            <w:r w:rsidR="009F61E3" w:rsidRPr="00DC1918">
              <w:rPr>
                <w:rFonts w:ascii="Times New Roman" w:eastAsia="Times New Roman" w:hAnsi="Times New Roman" w:cs="Times New Roman"/>
                <w:iCs/>
                <w:sz w:val="24"/>
                <w:szCs w:val="24"/>
                <w:lang w:eastAsia="lv-LV"/>
              </w:rPr>
              <w:t xml:space="preserve">publiskā </w:t>
            </w:r>
            <w:r w:rsidR="00B11FB5" w:rsidRPr="00DC1918">
              <w:rPr>
                <w:rFonts w:ascii="Times New Roman" w:eastAsia="Times New Roman" w:hAnsi="Times New Roman" w:cs="Times New Roman"/>
                <w:iCs/>
                <w:sz w:val="24"/>
                <w:szCs w:val="24"/>
                <w:lang w:eastAsia="lv-LV"/>
              </w:rPr>
              <w:t xml:space="preserve">dokumenta </w:t>
            </w:r>
            <w:proofErr w:type="spellStart"/>
            <w:r w:rsidR="00DC1918" w:rsidRPr="00DC1918">
              <w:rPr>
                <w:rFonts w:ascii="Times New Roman" w:eastAsia="Times New Roman" w:hAnsi="Times New Roman" w:cs="Times New Roman"/>
                <w:iCs/>
                <w:sz w:val="24"/>
                <w:szCs w:val="24"/>
                <w:lang w:eastAsia="lv-LV"/>
              </w:rPr>
              <w:t>daudzvalodu</w:t>
            </w:r>
            <w:proofErr w:type="spellEnd"/>
            <w:r w:rsidR="00DC1918" w:rsidRPr="00DC1918">
              <w:rPr>
                <w:rFonts w:ascii="Times New Roman" w:eastAsia="Times New Roman" w:hAnsi="Times New Roman" w:cs="Times New Roman"/>
                <w:iCs/>
                <w:sz w:val="24"/>
                <w:szCs w:val="24"/>
                <w:lang w:eastAsia="lv-LV"/>
              </w:rPr>
              <w:t xml:space="preserve"> </w:t>
            </w:r>
            <w:r w:rsidR="00E9045B">
              <w:rPr>
                <w:rFonts w:ascii="Times New Roman" w:eastAsia="Times New Roman" w:hAnsi="Times New Roman" w:cs="Times New Roman"/>
                <w:iCs/>
                <w:sz w:val="24"/>
                <w:szCs w:val="24"/>
                <w:lang w:eastAsia="lv-LV"/>
              </w:rPr>
              <w:t>standarta</w:t>
            </w:r>
            <w:r w:rsidR="00B11FB5" w:rsidRPr="00DC1918">
              <w:rPr>
                <w:rFonts w:ascii="Times New Roman" w:eastAsia="Times New Roman" w:hAnsi="Times New Roman" w:cs="Times New Roman"/>
                <w:iCs/>
                <w:sz w:val="24"/>
                <w:szCs w:val="24"/>
                <w:lang w:eastAsia="lv-LV"/>
              </w:rPr>
              <w:t xml:space="preserve"> veidlapu saņēmējas dalībvalsts valodā</w:t>
            </w:r>
            <w:r w:rsidR="00F8734B" w:rsidRPr="00DC1918">
              <w:rPr>
                <w:rFonts w:ascii="Times New Roman" w:eastAsia="Times New Roman" w:hAnsi="Times New Roman" w:cs="Times New Roman"/>
                <w:iCs/>
                <w:sz w:val="24"/>
                <w:szCs w:val="24"/>
                <w:lang w:eastAsia="lv-LV"/>
              </w:rPr>
              <w:t>.</w:t>
            </w:r>
            <w:r w:rsidR="00A66AE5" w:rsidRPr="00DC1918">
              <w:rPr>
                <w:rFonts w:ascii="Times New Roman" w:hAnsi="Times New Roman" w:cs="Times New Roman"/>
                <w:sz w:val="24"/>
                <w:szCs w:val="24"/>
              </w:rPr>
              <w:t xml:space="preserve"> Veidlapa paredzēta</w:t>
            </w:r>
            <w:r w:rsidR="00A66AE5" w:rsidRPr="00DC1918">
              <w:rPr>
                <w:rFonts w:ascii="Times New Roman" w:eastAsia="Times New Roman" w:hAnsi="Times New Roman" w:cs="Times New Roman"/>
                <w:iCs/>
                <w:sz w:val="24"/>
                <w:szCs w:val="24"/>
                <w:lang w:eastAsia="lv-LV"/>
              </w:rPr>
              <w:t>, lai pārvarētu valodas barjeras un tādējādi vēl vairāk atvieglotu publisku dokumentu apriti starp dalībvalstīm.</w:t>
            </w:r>
          </w:p>
          <w:p w14:paraId="0F7D219B" w14:textId="317C1EBB" w:rsidR="002454B6" w:rsidRPr="006A015A" w:rsidRDefault="00141E0B" w:rsidP="00CE5752">
            <w:pPr>
              <w:spacing w:after="120" w:line="240" w:lineRule="auto"/>
              <w:jc w:val="both"/>
              <w:rPr>
                <w:rFonts w:ascii="Times New Roman" w:eastAsia="Times New Roman" w:hAnsi="Times New Roman" w:cs="Times New Roman"/>
                <w:iCs/>
                <w:sz w:val="24"/>
                <w:szCs w:val="24"/>
                <w:lang w:eastAsia="lv-LV"/>
              </w:rPr>
            </w:pPr>
            <w:r w:rsidRPr="00DC1918">
              <w:rPr>
                <w:rFonts w:ascii="Times New Roman" w:eastAsia="Times New Roman" w:hAnsi="Times New Roman" w:cs="Times New Roman"/>
                <w:iCs/>
                <w:sz w:val="24"/>
                <w:szCs w:val="24"/>
                <w:lang w:eastAsia="lv-LV"/>
              </w:rPr>
              <w:t xml:space="preserve">Noteikumu projekta </w:t>
            </w:r>
            <w:r w:rsidR="00447E47" w:rsidRPr="00DC1918">
              <w:rPr>
                <w:rFonts w:ascii="Times New Roman" w:eastAsia="Times New Roman" w:hAnsi="Times New Roman" w:cs="Times New Roman"/>
                <w:iCs/>
                <w:sz w:val="24"/>
                <w:szCs w:val="24"/>
                <w:lang w:eastAsia="lv-LV"/>
              </w:rPr>
              <w:t>9</w:t>
            </w:r>
            <w:r w:rsidRPr="00DC1918">
              <w:rPr>
                <w:rFonts w:ascii="Times New Roman" w:eastAsia="Times New Roman" w:hAnsi="Times New Roman" w:cs="Times New Roman"/>
                <w:iCs/>
                <w:sz w:val="24"/>
                <w:szCs w:val="24"/>
                <w:lang w:eastAsia="lv-LV"/>
              </w:rPr>
              <w:t xml:space="preserve">. un </w:t>
            </w:r>
            <w:r w:rsidR="00447E47" w:rsidRPr="00DC1918">
              <w:rPr>
                <w:rFonts w:ascii="Times New Roman" w:eastAsia="Times New Roman" w:hAnsi="Times New Roman" w:cs="Times New Roman"/>
                <w:iCs/>
                <w:sz w:val="24"/>
                <w:szCs w:val="24"/>
                <w:lang w:eastAsia="lv-LV"/>
              </w:rPr>
              <w:t>10</w:t>
            </w:r>
            <w:r w:rsidRPr="00DC1918">
              <w:rPr>
                <w:rFonts w:ascii="Times New Roman" w:eastAsia="Times New Roman" w:hAnsi="Times New Roman" w:cs="Times New Roman"/>
                <w:iCs/>
                <w:sz w:val="24"/>
                <w:szCs w:val="24"/>
                <w:lang w:eastAsia="lv-LV"/>
              </w:rPr>
              <w:t xml:space="preserve">.punktā noteiktas </w:t>
            </w:r>
            <w:r w:rsidR="00613560" w:rsidRPr="00DC1918">
              <w:rPr>
                <w:rFonts w:ascii="Times New Roman" w:eastAsia="Times New Roman" w:hAnsi="Times New Roman" w:cs="Times New Roman"/>
                <w:iCs/>
                <w:sz w:val="24"/>
                <w:szCs w:val="24"/>
                <w:lang w:eastAsia="lv-LV"/>
              </w:rPr>
              <w:t xml:space="preserve">fiziskas vai juridiskas personas </w:t>
            </w:r>
            <w:r w:rsidR="00150B3A" w:rsidRPr="00DC1918">
              <w:rPr>
                <w:rFonts w:ascii="Times New Roman" w:eastAsia="Times New Roman" w:hAnsi="Times New Roman" w:cs="Times New Roman"/>
                <w:iCs/>
                <w:sz w:val="24"/>
                <w:szCs w:val="24"/>
                <w:lang w:eastAsia="lv-LV"/>
              </w:rPr>
              <w:t xml:space="preserve">identificēšanas un </w:t>
            </w:r>
            <w:r w:rsidRPr="00DC1918">
              <w:rPr>
                <w:rFonts w:ascii="Times New Roman" w:eastAsia="Times New Roman" w:hAnsi="Times New Roman" w:cs="Times New Roman"/>
                <w:iCs/>
                <w:sz w:val="24"/>
                <w:szCs w:val="24"/>
                <w:lang w:eastAsia="lv-LV"/>
              </w:rPr>
              <w:t>pārstāvības apliecināšana</w:t>
            </w:r>
            <w:r w:rsidR="00150B3A" w:rsidRPr="00DC1918">
              <w:rPr>
                <w:rFonts w:ascii="Times New Roman" w:eastAsia="Times New Roman" w:hAnsi="Times New Roman" w:cs="Times New Roman"/>
                <w:iCs/>
                <w:sz w:val="24"/>
                <w:szCs w:val="24"/>
                <w:lang w:eastAsia="lv-LV"/>
              </w:rPr>
              <w:t>s</w:t>
            </w:r>
            <w:r w:rsidRPr="00DC1918">
              <w:rPr>
                <w:rFonts w:ascii="Times New Roman" w:hAnsi="Times New Roman" w:cs="Times New Roman"/>
                <w:sz w:val="24"/>
                <w:szCs w:val="24"/>
              </w:rPr>
              <w:t xml:space="preserve"> </w:t>
            </w:r>
            <w:r w:rsidR="00150B3A" w:rsidRPr="00DC1918">
              <w:rPr>
                <w:rFonts w:ascii="Times New Roman" w:eastAsia="Times New Roman" w:hAnsi="Times New Roman" w:cs="Times New Roman"/>
                <w:iCs/>
                <w:sz w:val="24"/>
                <w:szCs w:val="24"/>
                <w:lang w:eastAsia="lv-LV"/>
              </w:rPr>
              <w:t>prasības</w:t>
            </w:r>
            <w:r w:rsidR="00150B3A" w:rsidRPr="00E36DC5">
              <w:rPr>
                <w:rFonts w:ascii="Times New Roman" w:eastAsia="Times New Roman" w:hAnsi="Times New Roman" w:cs="Times New Roman"/>
                <w:iCs/>
                <w:sz w:val="24"/>
                <w:szCs w:val="24"/>
                <w:lang w:eastAsia="lv-LV"/>
              </w:rPr>
              <w:t xml:space="preserve">, ko realizē </w:t>
            </w:r>
            <w:r w:rsidRPr="00E36DC5">
              <w:rPr>
                <w:rFonts w:ascii="Times New Roman" w:eastAsia="Times New Roman" w:hAnsi="Times New Roman" w:cs="Times New Roman"/>
                <w:iCs/>
                <w:sz w:val="24"/>
                <w:szCs w:val="24"/>
                <w:lang w:eastAsia="lv-LV"/>
              </w:rPr>
              <w:t>uzrād</w:t>
            </w:r>
            <w:r w:rsidR="00150B3A" w:rsidRPr="00E36DC5">
              <w:rPr>
                <w:rFonts w:ascii="Times New Roman" w:eastAsia="Times New Roman" w:hAnsi="Times New Roman" w:cs="Times New Roman"/>
                <w:iCs/>
                <w:sz w:val="24"/>
                <w:szCs w:val="24"/>
                <w:lang w:eastAsia="lv-LV"/>
              </w:rPr>
              <w:t>ot</w:t>
            </w:r>
            <w:r w:rsidRPr="00E36DC5">
              <w:rPr>
                <w:rFonts w:ascii="Times New Roman" w:eastAsia="Times New Roman" w:hAnsi="Times New Roman" w:cs="Times New Roman"/>
                <w:iCs/>
                <w:sz w:val="24"/>
                <w:szCs w:val="24"/>
                <w:lang w:eastAsia="lv-LV"/>
              </w:rPr>
              <w:t xml:space="preserve"> personu apliecinošu dokumentu un pārstāvību apliecinošu dokumentu</w:t>
            </w:r>
            <w:r w:rsidR="00F27E4C" w:rsidRPr="00E36DC5">
              <w:rPr>
                <w:rFonts w:ascii="Times New Roman" w:eastAsia="Times New Roman" w:hAnsi="Times New Roman" w:cs="Times New Roman"/>
                <w:iCs/>
                <w:sz w:val="24"/>
                <w:szCs w:val="24"/>
                <w:lang w:eastAsia="lv-LV"/>
              </w:rPr>
              <w:t xml:space="preserve"> </w:t>
            </w:r>
            <w:r w:rsidR="00613560" w:rsidRPr="00E36DC5">
              <w:rPr>
                <w:rFonts w:ascii="Times New Roman" w:eastAsia="Times New Roman" w:hAnsi="Times New Roman" w:cs="Times New Roman"/>
                <w:iCs/>
                <w:sz w:val="24"/>
                <w:szCs w:val="24"/>
                <w:lang w:eastAsia="lv-LV"/>
              </w:rPr>
              <w:t xml:space="preserve">(juridiskai personai, pārbaudot ziņas Uzņēmumu </w:t>
            </w:r>
            <w:r w:rsidR="00613560" w:rsidRPr="00DC1918">
              <w:rPr>
                <w:rFonts w:ascii="Times New Roman" w:eastAsia="Times New Roman" w:hAnsi="Times New Roman" w:cs="Times New Roman"/>
                <w:iCs/>
                <w:sz w:val="24"/>
                <w:szCs w:val="24"/>
                <w:lang w:eastAsia="lv-LV"/>
              </w:rPr>
              <w:t>reģistrā)</w:t>
            </w:r>
            <w:r w:rsidRPr="00DC1918">
              <w:rPr>
                <w:rFonts w:ascii="Times New Roman" w:eastAsia="Times New Roman" w:hAnsi="Times New Roman" w:cs="Times New Roman"/>
                <w:iCs/>
                <w:sz w:val="24"/>
                <w:szCs w:val="24"/>
                <w:lang w:eastAsia="lv-LV"/>
              </w:rPr>
              <w:t xml:space="preserve">, ja Pārvaldei, pašvaldībai vai pārstāvniecībai </w:t>
            </w:r>
            <w:r w:rsidR="00150B3A" w:rsidRPr="00DC1918">
              <w:rPr>
                <w:rFonts w:ascii="Times New Roman" w:eastAsia="Times New Roman" w:hAnsi="Times New Roman" w:cs="Times New Roman"/>
                <w:iCs/>
                <w:sz w:val="24"/>
                <w:szCs w:val="24"/>
                <w:lang w:eastAsia="lv-LV"/>
              </w:rPr>
              <w:t xml:space="preserve">pašai </w:t>
            </w:r>
            <w:r w:rsidRPr="00DC1918">
              <w:rPr>
                <w:rFonts w:ascii="Times New Roman" w:eastAsia="Times New Roman" w:hAnsi="Times New Roman" w:cs="Times New Roman"/>
                <w:iCs/>
                <w:sz w:val="24"/>
                <w:szCs w:val="24"/>
                <w:lang w:eastAsia="lv-LV"/>
              </w:rPr>
              <w:t>nav iespējams pārliecināties par ziņu pieprasītāja pārstāvības tiesībām</w:t>
            </w:r>
            <w:r w:rsidR="00150B3A" w:rsidRPr="00DC1918">
              <w:rPr>
                <w:rFonts w:ascii="Times New Roman" w:eastAsia="Times New Roman" w:hAnsi="Times New Roman" w:cs="Times New Roman"/>
                <w:iCs/>
                <w:sz w:val="24"/>
                <w:szCs w:val="24"/>
                <w:lang w:eastAsia="lv-LV"/>
              </w:rPr>
              <w:t>.</w:t>
            </w:r>
            <w:r w:rsidRPr="00DC1918">
              <w:rPr>
                <w:rFonts w:ascii="Times New Roman" w:eastAsia="Times New Roman" w:hAnsi="Times New Roman" w:cs="Times New Roman"/>
                <w:iCs/>
                <w:sz w:val="24"/>
                <w:szCs w:val="24"/>
                <w:lang w:eastAsia="lv-LV"/>
              </w:rPr>
              <w:t xml:space="preserve"> Lai nodrošinātu fiziskas personas identificēšanu, </w:t>
            </w:r>
            <w:r w:rsidR="00F27E4C" w:rsidRPr="00DC1918">
              <w:rPr>
                <w:rFonts w:ascii="Times New Roman" w:eastAsia="Times New Roman" w:hAnsi="Times New Roman" w:cs="Times New Roman"/>
                <w:iCs/>
                <w:sz w:val="24"/>
                <w:szCs w:val="24"/>
                <w:lang w:eastAsia="lv-LV"/>
              </w:rPr>
              <w:t>persona</w:t>
            </w:r>
            <w:r w:rsidRPr="00DC1918">
              <w:rPr>
                <w:rFonts w:ascii="Times New Roman" w:eastAsia="Times New Roman" w:hAnsi="Times New Roman" w:cs="Times New Roman"/>
                <w:iCs/>
                <w:sz w:val="24"/>
                <w:szCs w:val="24"/>
                <w:lang w:eastAsia="lv-LV"/>
              </w:rPr>
              <w:t xml:space="preserve"> uzrāda derīgu personu </w:t>
            </w:r>
            <w:r w:rsidRPr="00DC1918">
              <w:rPr>
                <w:rFonts w:ascii="Times New Roman" w:eastAsia="Times New Roman" w:hAnsi="Times New Roman" w:cs="Times New Roman"/>
                <w:iCs/>
                <w:sz w:val="24"/>
                <w:szCs w:val="24"/>
                <w:lang w:eastAsia="lv-LV"/>
              </w:rPr>
              <w:lastRenderedPageBreak/>
              <w:t xml:space="preserve">apliecinošu dokumentu, savukārt </w:t>
            </w:r>
            <w:r w:rsidR="0022042E" w:rsidRPr="00DC1918">
              <w:rPr>
                <w:rFonts w:ascii="Times New Roman" w:eastAsia="Times New Roman" w:hAnsi="Times New Roman" w:cs="Times New Roman"/>
                <w:iCs/>
                <w:sz w:val="24"/>
                <w:szCs w:val="24"/>
                <w:lang w:eastAsia="lv-LV"/>
              </w:rPr>
              <w:t xml:space="preserve">elektroniskajā vidē, fiziskas </w:t>
            </w:r>
            <w:r w:rsidRPr="00DC1918">
              <w:rPr>
                <w:rFonts w:ascii="Times New Roman" w:eastAsia="Times New Roman" w:hAnsi="Times New Roman" w:cs="Times New Roman"/>
                <w:iCs/>
                <w:sz w:val="24"/>
                <w:szCs w:val="24"/>
                <w:lang w:eastAsia="lv-LV"/>
              </w:rPr>
              <w:t>personu</w:t>
            </w:r>
            <w:r w:rsidR="0022042E" w:rsidRPr="00DC1918">
              <w:rPr>
                <w:rFonts w:ascii="Times New Roman" w:eastAsia="Times New Roman" w:hAnsi="Times New Roman" w:cs="Times New Roman"/>
                <w:iCs/>
                <w:sz w:val="24"/>
                <w:szCs w:val="24"/>
                <w:lang w:eastAsia="lv-LV"/>
              </w:rPr>
              <w:t xml:space="preserve"> identitātes pārbaudi īsteno   </w:t>
            </w:r>
            <w:r w:rsidRPr="00DC1918">
              <w:rPr>
                <w:rFonts w:ascii="Times New Roman" w:eastAsia="Times New Roman" w:hAnsi="Times New Roman" w:cs="Times New Roman"/>
                <w:iCs/>
                <w:sz w:val="24"/>
                <w:szCs w:val="24"/>
                <w:lang w:eastAsia="lv-LV"/>
              </w:rPr>
              <w:t xml:space="preserve"> </w:t>
            </w:r>
            <w:r w:rsidR="0022042E" w:rsidRPr="00DC1918">
              <w:rPr>
                <w:rFonts w:ascii="Times New Roman" w:eastAsia="Times New Roman" w:hAnsi="Times New Roman" w:cs="Times New Roman"/>
                <w:iCs/>
                <w:sz w:val="24"/>
                <w:szCs w:val="24"/>
                <w:lang w:eastAsia="lv-LV"/>
              </w:rPr>
              <w:t>atbilstoši</w:t>
            </w:r>
            <w:r w:rsidRPr="00DC1918">
              <w:rPr>
                <w:rFonts w:ascii="Times New Roman" w:eastAsia="Times New Roman" w:hAnsi="Times New Roman" w:cs="Times New Roman"/>
                <w:iCs/>
                <w:sz w:val="24"/>
                <w:szCs w:val="24"/>
                <w:lang w:eastAsia="lv-LV"/>
              </w:rPr>
              <w:t xml:space="preserve"> Fizisko personu elektroniskās identifikācijas </w:t>
            </w:r>
            <w:r w:rsidR="0022042E" w:rsidRPr="00DC1918">
              <w:rPr>
                <w:rFonts w:ascii="Times New Roman" w:eastAsia="Times New Roman" w:hAnsi="Times New Roman" w:cs="Times New Roman"/>
                <w:iCs/>
                <w:sz w:val="24"/>
                <w:szCs w:val="24"/>
                <w:lang w:eastAsia="lv-LV"/>
              </w:rPr>
              <w:t>likumā noteiktajam</w:t>
            </w:r>
            <w:r w:rsidR="006A015A" w:rsidRPr="00DC1918">
              <w:rPr>
                <w:rFonts w:ascii="Times New Roman" w:eastAsia="Times New Roman" w:hAnsi="Times New Roman" w:cs="Times New Roman"/>
                <w:iCs/>
                <w:sz w:val="24"/>
                <w:szCs w:val="24"/>
                <w:lang w:eastAsia="lv-LV"/>
              </w:rPr>
              <w:t xml:space="preserve">. Elektronisko pakalpojumu sniegšanā tiek ievērotas </w:t>
            </w:r>
            <w:r w:rsidR="006A015A" w:rsidRPr="00DC1918">
              <w:rPr>
                <w:rStyle w:val="spelle"/>
                <w:rFonts w:ascii="Times New Roman" w:hAnsi="Times New Roman" w:cs="Times New Roman"/>
                <w:sz w:val="24"/>
                <w:szCs w:val="24"/>
              </w:rPr>
              <w:t>Eiropas Parlamenta un Padomes 2018. gada 2. oktobra Regulas (ES) 2018/1724, ar ko izveido vienotu digitālo vārteju, lai sniegtu piekļuvi informācijai, procedūrām un palīdzības un problēmu risināšanas pakalpojumiem, un ar ko groza Regulu (ES) Nr. 1024/2012, prasības pārrobežu lietošanai.</w:t>
            </w:r>
          </w:p>
          <w:p w14:paraId="4E7EE05E" w14:textId="0F592DEA" w:rsidR="005466CE" w:rsidRPr="00DC1918" w:rsidRDefault="00E87681" w:rsidP="00CE5752">
            <w:pPr>
              <w:spacing w:after="0" w:line="240" w:lineRule="auto"/>
              <w:jc w:val="both"/>
              <w:rPr>
                <w:rFonts w:ascii="Times New Roman" w:eastAsia="Times New Roman" w:hAnsi="Times New Roman" w:cs="Times New Roman"/>
                <w:iCs/>
                <w:sz w:val="24"/>
                <w:szCs w:val="24"/>
                <w:lang w:eastAsia="lv-LV"/>
              </w:rPr>
            </w:pPr>
            <w:r w:rsidRPr="00DC1918">
              <w:rPr>
                <w:rFonts w:ascii="Times New Roman" w:eastAsia="Times New Roman" w:hAnsi="Times New Roman" w:cs="Times New Roman"/>
                <w:iCs/>
                <w:sz w:val="24"/>
                <w:szCs w:val="24"/>
                <w:lang w:eastAsia="lv-LV"/>
              </w:rPr>
              <w:t>S</w:t>
            </w:r>
            <w:r w:rsidR="000C4C92" w:rsidRPr="00DC1918">
              <w:rPr>
                <w:rFonts w:ascii="Times New Roman" w:eastAsia="Times New Roman" w:hAnsi="Times New Roman" w:cs="Times New Roman"/>
                <w:iCs/>
                <w:sz w:val="24"/>
                <w:szCs w:val="24"/>
                <w:lang w:eastAsia="lv-LV"/>
              </w:rPr>
              <w:t>askaņā ar Dzīvesvietas deklarēšanas likum</w:t>
            </w:r>
            <w:r w:rsidRPr="00DC1918">
              <w:rPr>
                <w:rFonts w:ascii="Times New Roman" w:eastAsia="Times New Roman" w:hAnsi="Times New Roman" w:cs="Times New Roman"/>
                <w:iCs/>
                <w:sz w:val="24"/>
                <w:szCs w:val="24"/>
                <w:lang w:eastAsia="lv-LV"/>
              </w:rPr>
              <w:t>a 13.panta trešajā daļ</w:t>
            </w:r>
            <w:r w:rsidR="000C4C92" w:rsidRPr="00DC1918">
              <w:rPr>
                <w:rFonts w:ascii="Times New Roman" w:eastAsia="Times New Roman" w:hAnsi="Times New Roman" w:cs="Times New Roman"/>
                <w:iCs/>
                <w:sz w:val="24"/>
                <w:szCs w:val="24"/>
                <w:lang w:eastAsia="lv-LV"/>
              </w:rPr>
              <w:t xml:space="preserve">ā </w:t>
            </w:r>
            <w:r w:rsidRPr="00DC1918">
              <w:rPr>
                <w:rFonts w:ascii="Times New Roman" w:eastAsia="Times New Roman" w:hAnsi="Times New Roman" w:cs="Times New Roman"/>
                <w:iCs/>
                <w:sz w:val="24"/>
                <w:szCs w:val="24"/>
                <w:lang w:eastAsia="lv-LV"/>
              </w:rPr>
              <w:t>noteikto</w:t>
            </w:r>
            <w:r w:rsidR="00323406" w:rsidRPr="00DC1918">
              <w:rPr>
                <w:rFonts w:ascii="Times New Roman" w:eastAsia="Times New Roman" w:hAnsi="Times New Roman" w:cs="Times New Roman"/>
                <w:iCs/>
                <w:sz w:val="24"/>
                <w:szCs w:val="24"/>
                <w:lang w:eastAsia="lv-LV"/>
              </w:rPr>
              <w:t xml:space="preserve"> deleģējumu</w:t>
            </w:r>
            <w:r w:rsidR="008F451D" w:rsidRPr="00DC1918">
              <w:rPr>
                <w:rFonts w:ascii="Times New Roman" w:eastAsia="Times New Roman" w:hAnsi="Times New Roman" w:cs="Times New Roman"/>
                <w:iCs/>
                <w:sz w:val="24"/>
                <w:szCs w:val="24"/>
                <w:lang w:eastAsia="lv-LV"/>
              </w:rPr>
              <w:t xml:space="preserve"> noteikumu projekta 12</w:t>
            </w:r>
            <w:r w:rsidR="00A345E5" w:rsidRPr="00DC1918">
              <w:rPr>
                <w:rFonts w:ascii="Times New Roman" w:eastAsia="Times New Roman" w:hAnsi="Times New Roman" w:cs="Times New Roman"/>
                <w:iCs/>
                <w:sz w:val="24"/>
                <w:szCs w:val="24"/>
                <w:lang w:eastAsia="lv-LV"/>
              </w:rPr>
              <w:t xml:space="preserve">.punkts </w:t>
            </w:r>
            <w:r w:rsidR="00AD0E9C">
              <w:rPr>
                <w:rFonts w:ascii="Times New Roman" w:eastAsia="Times New Roman" w:hAnsi="Times New Roman" w:cs="Times New Roman"/>
                <w:iCs/>
                <w:sz w:val="24"/>
                <w:szCs w:val="24"/>
                <w:lang w:eastAsia="lv-LV"/>
              </w:rPr>
              <w:t xml:space="preserve">paredz ziņu apjomu, kādu </w:t>
            </w:r>
            <w:r w:rsidR="00A345E5" w:rsidRPr="00DC1918">
              <w:rPr>
                <w:rFonts w:ascii="Times New Roman" w:eastAsia="Times New Roman" w:hAnsi="Times New Roman" w:cs="Times New Roman"/>
                <w:iCs/>
                <w:sz w:val="24"/>
                <w:szCs w:val="24"/>
                <w:lang w:eastAsia="lv-LV"/>
              </w:rPr>
              <w:t>nekustamā īpašuma īpašnieks</w:t>
            </w:r>
            <w:r w:rsidR="00A345E5" w:rsidRPr="00DC1918">
              <w:rPr>
                <w:rFonts w:ascii="Times New Roman" w:hAnsi="Times New Roman" w:cs="Times New Roman"/>
                <w:sz w:val="24"/>
                <w:szCs w:val="24"/>
              </w:rPr>
              <w:t xml:space="preserve"> </w:t>
            </w:r>
            <w:r w:rsidR="00A345E5" w:rsidRPr="00DC1918">
              <w:rPr>
                <w:rFonts w:ascii="Times New Roman" w:eastAsia="Times New Roman" w:hAnsi="Times New Roman" w:cs="Times New Roman"/>
                <w:iCs/>
                <w:sz w:val="24"/>
                <w:szCs w:val="24"/>
                <w:lang w:eastAsia="lv-LV"/>
              </w:rPr>
              <w:t>vai viņa pilnvarota persona</w:t>
            </w:r>
            <w:r w:rsidR="00AD462F" w:rsidRPr="00DC1918">
              <w:rPr>
                <w:rFonts w:ascii="Times New Roman" w:eastAsia="Times New Roman" w:hAnsi="Times New Roman" w:cs="Times New Roman"/>
                <w:iCs/>
                <w:sz w:val="24"/>
                <w:szCs w:val="24"/>
                <w:lang w:eastAsia="lv-LV"/>
              </w:rPr>
              <w:t xml:space="preserve"> </w:t>
            </w:r>
            <w:r w:rsidR="00A345E5" w:rsidRPr="00DC1918">
              <w:rPr>
                <w:rFonts w:ascii="Times New Roman" w:eastAsia="Times New Roman" w:hAnsi="Times New Roman" w:cs="Times New Roman"/>
                <w:iCs/>
                <w:sz w:val="24"/>
                <w:szCs w:val="24"/>
                <w:lang w:eastAsia="lv-LV"/>
              </w:rPr>
              <w:t xml:space="preserve">bez maksas var saņemt </w:t>
            </w:r>
            <w:r w:rsidR="00AD462F" w:rsidRPr="00DC1918">
              <w:rPr>
                <w:rFonts w:ascii="Times New Roman" w:eastAsia="Times New Roman" w:hAnsi="Times New Roman" w:cs="Times New Roman"/>
                <w:iCs/>
                <w:sz w:val="24"/>
                <w:szCs w:val="24"/>
                <w:lang w:eastAsia="lv-LV"/>
              </w:rPr>
              <w:t>no Reģistra</w:t>
            </w:r>
            <w:r w:rsidR="00AD0E9C">
              <w:rPr>
                <w:rFonts w:ascii="Times New Roman" w:eastAsia="Times New Roman" w:hAnsi="Times New Roman" w:cs="Times New Roman"/>
                <w:iCs/>
                <w:sz w:val="24"/>
                <w:szCs w:val="24"/>
                <w:lang w:eastAsia="lv-LV"/>
              </w:rPr>
              <w:t xml:space="preserve">, proti, </w:t>
            </w:r>
            <w:r w:rsidR="00A345E5" w:rsidRPr="00DC1918">
              <w:rPr>
                <w:rFonts w:ascii="Times New Roman" w:eastAsia="Times New Roman" w:hAnsi="Times New Roman" w:cs="Times New Roman"/>
                <w:iCs/>
                <w:sz w:val="24"/>
                <w:szCs w:val="24"/>
                <w:lang w:eastAsia="lv-LV"/>
              </w:rPr>
              <w:t xml:space="preserve">par nekustamajā īpašumā deklarēto </w:t>
            </w:r>
            <w:r w:rsidR="008F451D" w:rsidRPr="00DC1918">
              <w:rPr>
                <w:rFonts w:ascii="Times New Roman" w:eastAsia="Times New Roman" w:hAnsi="Times New Roman" w:cs="Times New Roman"/>
                <w:iCs/>
                <w:sz w:val="24"/>
                <w:szCs w:val="24"/>
                <w:lang w:eastAsia="lv-LV"/>
              </w:rPr>
              <w:t>un</w:t>
            </w:r>
            <w:r w:rsidR="00A345E5" w:rsidRPr="00DC1918">
              <w:rPr>
                <w:rFonts w:ascii="Times New Roman" w:eastAsia="Times New Roman" w:hAnsi="Times New Roman" w:cs="Times New Roman"/>
                <w:iCs/>
                <w:sz w:val="24"/>
                <w:szCs w:val="24"/>
                <w:lang w:eastAsia="lv-LV"/>
              </w:rPr>
              <w:t xml:space="preserve"> reģistrēto personu </w:t>
            </w:r>
            <w:r w:rsidR="00BB14AA" w:rsidRPr="00DC1918">
              <w:rPr>
                <w:rFonts w:ascii="Times New Roman" w:eastAsia="Times New Roman" w:hAnsi="Times New Roman" w:cs="Times New Roman"/>
                <w:iCs/>
                <w:sz w:val="24"/>
                <w:szCs w:val="24"/>
                <w:lang w:eastAsia="lv-LV"/>
              </w:rPr>
              <w:t>vai to skaitu</w:t>
            </w:r>
            <w:r w:rsidR="006010AA" w:rsidRPr="00DC1918">
              <w:rPr>
                <w:rFonts w:ascii="Times New Roman" w:eastAsia="Times New Roman" w:hAnsi="Times New Roman" w:cs="Times New Roman"/>
                <w:iCs/>
                <w:sz w:val="24"/>
                <w:szCs w:val="24"/>
                <w:lang w:eastAsia="lv-LV"/>
              </w:rPr>
              <w:t xml:space="preserve">, ziņas par </w:t>
            </w:r>
            <w:r w:rsidR="008F451D" w:rsidRPr="00DC1918">
              <w:rPr>
                <w:rFonts w:ascii="Times New Roman" w:eastAsia="Times New Roman" w:hAnsi="Times New Roman" w:cs="Times New Roman"/>
                <w:iCs/>
                <w:sz w:val="24"/>
                <w:szCs w:val="24"/>
                <w:lang w:eastAsia="lv-LV"/>
              </w:rPr>
              <w:t xml:space="preserve">papildu adresi norādījušo personu, kā arī </w:t>
            </w:r>
            <w:r w:rsidR="006010AA" w:rsidRPr="00DC1918">
              <w:rPr>
                <w:rFonts w:ascii="Times New Roman" w:eastAsia="Times New Roman" w:hAnsi="Times New Roman" w:cs="Times New Roman"/>
                <w:iCs/>
                <w:sz w:val="24"/>
                <w:szCs w:val="24"/>
                <w:lang w:eastAsia="lv-LV"/>
              </w:rPr>
              <w:t>tiesisko pamatu, ja šādas ziņas nepieciešamas un ir iekļautas Reģistrā</w:t>
            </w:r>
            <w:r w:rsidR="00BB14AA" w:rsidRPr="00DC1918">
              <w:rPr>
                <w:rFonts w:ascii="Times New Roman" w:eastAsia="Times New Roman" w:hAnsi="Times New Roman" w:cs="Times New Roman"/>
                <w:iCs/>
                <w:sz w:val="24"/>
                <w:szCs w:val="24"/>
                <w:lang w:eastAsia="lv-LV"/>
              </w:rPr>
              <w:t xml:space="preserve">. </w:t>
            </w:r>
            <w:r w:rsidR="00562CA7" w:rsidRPr="00DC1918">
              <w:rPr>
                <w:rFonts w:ascii="Times New Roman" w:eastAsia="Times New Roman" w:hAnsi="Times New Roman" w:cs="Times New Roman"/>
                <w:iCs/>
                <w:sz w:val="24"/>
                <w:szCs w:val="24"/>
                <w:lang w:eastAsia="lv-LV"/>
              </w:rPr>
              <w:t>Pārvaldē regulāri tiek saņemti nekustamo īpašum</w:t>
            </w:r>
            <w:r w:rsidR="00AD462F" w:rsidRPr="00DC1918">
              <w:rPr>
                <w:rFonts w:ascii="Times New Roman" w:eastAsia="Times New Roman" w:hAnsi="Times New Roman" w:cs="Times New Roman"/>
                <w:iCs/>
                <w:sz w:val="24"/>
                <w:szCs w:val="24"/>
                <w:lang w:eastAsia="lv-LV"/>
              </w:rPr>
              <w:t>u</w:t>
            </w:r>
            <w:r w:rsidR="00562CA7" w:rsidRPr="00DC1918">
              <w:rPr>
                <w:rFonts w:ascii="Times New Roman" w:eastAsia="Times New Roman" w:hAnsi="Times New Roman" w:cs="Times New Roman"/>
                <w:iCs/>
                <w:sz w:val="24"/>
                <w:szCs w:val="24"/>
                <w:lang w:eastAsia="lv-LV"/>
              </w:rPr>
              <w:t xml:space="preserve"> īpašnieku pieprasījumi par viņu īpašumā deklarēto vai reģistrēto personu skaitu, lai realizētu sava īpašuma pārvaldīšanas tiesības</w:t>
            </w:r>
            <w:r w:rsidR="00AD462F" w:rsidRPr="00DC1918">
              <w:rPr>
                <w:rFonts w:ascii="Times New Roman" w:eastAsia="Times New Roman" w:hAnsi="Times New Roman" w:cs="Times New Roman"/>
                <w:iCs/>
                <w:sz w:val="24"/>
                <w:szCs w:val="24"/>
                <w:lang w:eastAsia="lv-LV"/>
              </w:rPr>
              <w:t>, sagatavotu apsaimniekošanas pakalpojumu rēķinus</w:t>
            </w:r>
            <w:r w:rsidR="00562CA7" w:rsidRPr="00DC1918">
              <w:rPr>
                <w:rFonts w:ascii="Times New Roman" w:eastAsia="Times New Roman" w:hAnsi="Times New Roman" w:cs="Times New Roman"/>
                <w:iCs/>
                <w:sz w:val="24"/>
                <w:szCs w:val="24"/>
                <w:lang w:eastAsia="lv-LV"/>
              </w:rPr>
              <w:t xml:space="preserve">. </w:t>
            </w:r>
            <w:r w:rsidR="009262F9" w:rsidRPr="00DC1918">
              <w:rPr>
                <w:rFonts w:ascii="Times New Roman" w:eastAsia="Times New Roman" w:hAnsi="Times New Roman" w:cs="Times New Roman"/>
                <w:iCs/>
                <w:sz w:val="24"/>
                <w:szCs w:val="24"/>
                <w:lang w:eastAsia="lv-LV"/>
              </w:rPr>
              <w:t xml:space="preserve">Tomēr, tā kā </w:t>
            </w:r>
            <w:r w:rsidR="00562CA7" w:rsidRPr="00DC1918">
              <w:rPr>
                <w:rFonts w:ascii="Times New Roman" w:eastAsia="Times New Roman" w:hAnsi="Times New Roman" w:cs="Times New Roman"/>
                <w:iCs/>
                <w:sz w:val="24"/>
                <w:szCs w:val="24"/>
                <w:lang w:eastAsia="lv-LV"/>
              </w:rPr>
              <w:t>atbilstoši Ministru kabineta 201</w:t>
            </w:r>
            <w:r w:rsidR="00FF1915" w:rsidRPr="00DC1918">
              <w:rPr>
                <w:rFonts w:ascii="Times New Roman" w:eastAsia="Times New Roman" w:hAnsi="Times New Roman" w:cs="Times New Roman"/>
                <w:iCs/>
                <w:sz w:val="24"/>
                <w:szCs w:val="24"/>
                <w:lang w:eastAsia="lv-LV"/>
              </w:rPr>
              <w:t>7</w:t>
            </w:r>
            <w:r w:rsidR="00562CA7" w:rsidRPr="00DC1918">
              <w:rPr>
                <w:rFonts w:ascii="Times New Roman" w:eastAsia="Times New Roman" w:hAnsi="Times New Roman" w:cs="Times New Roman"/>
                <w:iCs/>
                <w:sz w:val="24"/>
                <w:szCs w:val="24"/>
                <w:lang w:eastAsia="lv-LV"/>
              </w:rPr>
              <w:t>.gada 1</w:t>
            </w:r>
            <w:r w:rsidR="00FF1915" w:rsidRPr="00DC1918">
              <w:rPr>
                <w:rFonts w:ascii="Times New Roman" w:eastAsia="Times New Roman" w:hAnsi="Times New Roman" w:cs="Times New Roman"/>
                <w:iCs/>
                <w:sz w:val="24"/>
                <w:szCs w:val="24"/>
                <w:lang w:eastAsia="lv-LV"/>
              </w:rPr>
              <w:t>9</w:t>
            </w:r>
            <w:r w:rsidR="00562CA7" w:rsidRPr="00DC1918">
              <w:rPr>
                <w:rFonts w:ascii="Times New Roman" w:eastAsia="Times New Roman" w:hAnsi="Times New Roman" w:cs="Times New Roman"/>
                <w:iCs/>
                <w:sz w:val="24"/>
                <w:szCs w:val="24"/>
                <w:lang w:eastAsia="lv-LV"/>
              </w:rPr>
              <w:t xml:space="preserve">.septembra </w:t>
            </w:r>
            <w:r w:rsidR="00562CA7" w:rsidRPr="00E36DC5">
              <w:rPr>
                <w:rFonts w:ascii="Times New Roman" w:eastAsia="Times New Roman" w:hAnsi="Times New Roman" w:cs="Times New Roman"/>
                <w:iCs/>
                <w:sz w:val="24"/>
                <w:szCs w:val="24"/>
                <w:lang w:eastAsia="lv-LV"/>
              </w:rPr>
              <w:t>noteikumu Nr.</w:t>
            </w:r>
            <w:r w:rsidR="00FF1915" w:rsidRPr="00E36DC5">
              <w:rPr>
                <w:rFonts w:ascii="Times New Roman" w:eastAsia="Times New Roman" w:hAnsi="Times New Roman" w:cs="Times New Roman"/>
                <w:iCs/>
                <w:sz w:val="24"/>
                <w:szCs w:val="24"/>
                <w:lang w:eastAsia="lv-LV"/>
              </w:rPr>
              <w:t>562</w:t>
            </w:r>
            <w:r w:rsidR="00562CA7" w:rsidRPr="00E36DC5">
              <w:rPr>
                <w:rFonts w:ascii="Times New Roman" w:eastAsia="Times New Roman" w:hAnsi="Times New Roman" w:cs="Times New Roman"/>
                <w:iCs/>
                <w:sz w:val="24"/>
                <w:szCs w:val="24"/>
                <w:lang w:eastAsia="lv-LV"/>
              </w:rPr>
              <w:t xml:space="preserve"> “Pilsonības un migrācijas lietu pārvaldes maksas pakalpojumu cenrādis” pielikuma</w:t>
            </w:r>
            <w:r w:rsidR="00FF1915" w:rsidRPr="00E36DC5">
              <w:rPr>
                <w:rFonts w:ascii="Times New Roman" w:eastAsia="Times New Roman" w:hAnsi="Times New Roman" w:cs="Times New Roman"/>
                <w:iCs/>
                <w:sz w:val="24"/>
                <w:szCs w:val="24"/>
                <w:lang w:eastAsia="lv-LV"/>
              </w:rPr>
              <w:t xml:space="preserve"> 11.punkta</w:t>
            </w:r>
            <w:r w:rsidR="00562CA7" w:rsidRPr="00E36DC5">
              <w:rPr>
                <w:rFonts w:ascii="Times New Roman" w:eastAsia="Times New Roman" w:hAnsi="Times New Roman" w:cs="Times New Roman"/>
                <w:iCs/>
                <w:sz w:val="24"/>
                <w:szCs w:val="24"/>
                <w:lang w:eastAsia="lv-LV"/>
              </w:rPr>
              <w:t>m</w:t>
            </w:r>
            <w:r w:rsidR="00FF1915" w:rsidRPr="00E36DC5">
              <w:rPr>
                <w:rFonts w:ascii="Times New Roman" w:eastAsia="Times New Roman" w:hAnsi="Times New Roman" w:cs="Times New Roman"/>
                <w:iCs/>
                <w:sz w:val="24"/>
                <w:szCs w:val="24"/>
                <w:lang w:eastAsia="lv-LV"/>
              </w:rPr>
              <w:t xml:space="preserve"> par</w:t>
            </w:r>
            <w:r w:rsidR="00FF1915" w:rsidRPr="00E36DC5">
              <w:rPr>
                <w:rFonts w:ascii="Times New Roman" w:hAnsi="Times New Roman" w:cs="Times New Roman"/>
                <w:sz w:val="24"/>
                <w:szCs w:val="24"/>
              </w:rPr>
              <w:t xml:space="preserve"> </w:t>
            </w:r>
            <w:r w:rsidR="00FF1915" w:rsidRPr="00E36DC5">
              <w:rPr>
                <w:rFonts w:ascii="Times New Roman" w:eastAsia="Times New Roman" w:hAnsi="Times New Roman" w:cs="Times New Roman"/>
                <w:iCs/>
                <w:sz w:val="24"/>
                <w:szCs w:val="24"/>
                <w:lang w:eastAsia="lv-LV"/>
              </w:rPr>
              <w:t>personu skaitu adresē ir</w:t>
            </w:r>
            <w:r w:rsidR="00562CA7" w:rsidRPr="00E36DC5">
              <w:rPr>
                <w:rFonts w:ascii="Times New Roman" w:eastAsia="Times New Roman" w:hAnsi="Times New Roman" w:cs="Times New Roman"/>
                <w:iCs/>
                <w:sz w:val="24"/>
                <w:szCs w:val="24"/>
                <w:lang w:eastAsia="lv-LV"/>
              </w:rPr>
              <w:t xml:space="preserve"> iekasējama </w:t>
            </w:r>
            <w:r w:rsidR="00AD462F" w:rsidRPr="00E36DC5">
              <w:rPr>
                <w:rFonts w:ascii="Times New Roman" w:eastAsia="Times New Roman" w:hAnsi="Times New Roman" w:cs="Times New Roman"/>
                <w:iCs/>
                <w:sz w:val="24"/>
                <w:szCs w:val="24"/>
                <w:lang w:eastAsia="lv-LV"/>
              </w:rPr>
              <w:t xml:space="preserve">Pārvaldes maksas pakalpojuma </w:t>
            </w:r>
            <w:r w:rsidR="00562CA7" w:rsidRPr="00E36DC5">
              <w:rPr>
                <w:rFonts w:ascii="Times New Roman" w:eastAsia="Times New Roman" w:hAnsi="Times New Roman" w:cs="Times New Roman"/>
                <w:iCs/>
                <w:sz w:val="24"/>
                <w:szCs w:val="24"/>
                <w:lang w:eastAsia="lv-LV"/>
              </w:rPr>
              <w:t>samaksa</w:t>
            </w:r>
            <w:r w:rsidR="00FF1915" w:rsidRPr="00E36DC5">
              <w:rPr>
                <w:rFonts w:ascii="Times New Roman" w:eastAsia="Times New Roman" w:hAnsi="Times New Roman" w:cs="Times New Roman"/>
                <w:iCs/>
                <w:sz w:val="24"/>
                <w:szCs w:val="24"/>
                <w:lang w:eastAsia="lv-LV"/>
              </w:rPr>
              <w:t xml:space="preserve">, nekustamo īpašumu īpašnieki izvēlas saņemt </w:t>
            </w:r>
            <w:r w:rsidR="00AD462F" w:rsidRPr="00E36DC5">
              <w:rPr>
                <w:rFonts w:ascii="Times New Roman" w:eastAsia="Times New Roman" w:hAnsi="Times New Roman" w:cs="Times New Roman"/>
                <w:iCs/>
                <w:sz w:val="24"/>
                <w:szCs w:val="24"/>
                <w:lang w:eastAsia="lv-LV"/>
              </w:rPr>
              <w:t>tie</w:t>
            </w:r>
            <w:r w:rsidR="000D7D9D">
              <w:rPr>
                <w:rFonts w:ascii="Times New Roman" w:eastAsia="Times New Roman" w:hAnsi="Times New Roman" w:cs="Times New Roman"/>
                <w:iCs/>
                <w:sz w:val="24"/>
                <w:szCs w:val="24"/>
                <w:lang w:eastAsia="lv-LV"/>
              </w:rPr>
              <w:t>m</w:t>
            </w:r>
            <w:r w:rsidR="00AD462F" w:rsidRPr="00E36DC5">
              <w:rPr>
                <w:rFonts w:ascii="Times New Roman" w:eastAsia="Times New Roman" w:hAnsi="Times New Roman" w:cs="Times New Roman"/>
                <w:iCs/>
                <w:sz w:val="24"/>
                <w:szCs w:val="24"/>
                <w:lang w:eastAsia="lv-LV"/>
              </w:rPr>
              <w:t xml:space="preserve"> nepieciešamās </w:t>
            </w:r>
            <w:r w:rsidR="00FF1915" w:rsidRPr="00E36DC5">
              <w:rPr>
                <w:rFonts w:ascii="Times New Roman" w:eastAsia="Times New Roman" w:hAnsi="Times New Roman" w:cs="Times New Roman"/>
                <w:iCs/>
                <w:sz w:val="24"/>
                <w:szCs w:val="24"/>
                <w:lang w:eastAsia="lv-LV"/>
              </w:rPr>
              <w:t xml:space="preserve">ziņas bez maksas saskaņā ar Dzīvesvietas deklarēšanas likuma 13.panta trešajā daļā noteikto. </w:t>
            </w:r>
            <w:r w:rsidR="00562CA7" w:rsidRPr="00E36DC5">
              <w:rPr>
                <w:rFonts w:ascii="Times New Roman" w:eastAsia="Times New Roman" w:hAnsi="Times New Roman" w:cs="Times New Roman"/>
                <w:iCs/>
                <w:sz w:val="24"/>
                <w:szCs w:val="24"/>
                <w:lang w:eastAsia="lv-LV"/>
              </w:rPr>
              <w:t>Tādējādi, kaut arī nekustamā īpašuma īpašniekam ir nepieciešamas tikai statistiskās ziņas savu tiesību realizācijai, lai izvairītos no samaksas</w:t>
            </w:r>
            <w:r w:rsidR="00FF1915" w:rsidRPr="00E36DC5">
              <w:rPr>
                <w:rFonts w:ascii="Times New Roman" w:eastAsia="Times New Roman" w:hAnsi="Times New Roman" w:cs="Times New Roman"/>
                <w:iCs/>
                <w:sz w:val="24"/>
                <w:szCs w:val="24"/>
                <w:lang w:eastAsia="lv-LV"/>
              </w:rPr>
              <w:t>,</w:t>
            </w:r>
            <w:r w:rsidR="00562CA7" w:rsidRPr="00E36DC5">
              <w:rPr>
                <w:rFonts w:ascii="Times New Roman" w:eastAsia="Times New Roman" w:hAnsi="Times New Roman" w:cs="Times New Roman"/>
                <w:iCs/>
                <w:sz w:val="24"/>
                <w:szCs w:val="24"/>
                <w:lang w:eastAsia="lv-LV"/>
              </w:rPr>
              <w:t xml:space="preserve"> tiek lūgts izsniegt viņam pienākošās </w:t>
            </w:r>
            <w:r w:rsidR="00AD462F" w:rsidRPr="00E36DC5">
              <w:rPr>
                <w:rFonts w:ascii="Times New Roman" w:eastAsia="Times New Roman" w:hAnsi="Times New Roman" w:cs="Times New Roman"/>
                <w:iCs/>
                <w:sz w:val="24"/>
                <w:szCs w:val="24"/>
                <w:lang w:eastAsia="lv-LV"/>
              </w:rPr>
              <w:t xml:space="preserve">bezmaksas </w:t>
            </w:r>
            <w:r w:rsidR="00562CA7" w:rsidRPr="00E36DC5">
              <w:rPr>
                <w:rFonts w:ascii="Times New Roman" w:eastAsia="Times New Roman" w:hAnsi="Times New Roman" w:cs="Times New Roman"/>
                <w:iCs/>
                <w:sz w:val="24"/>
                <w:szCs w:val="24"/>
                <w:lang w:eastAsia="lv-LV"/>
              </w:rPr>
              <w:t xml:space="preserve">ziņas par īpašumā deklarēto (reģistrēto) personu vārdu, uzvārdu, personas kodu </w:t>
            </w:r>
            <w:r w:rsidR="00FF1915" w:rsidRPr="00E36DC5">
              <w:rPr>
                <w:rFonts w:ascii="Times New Roman" w:eastAsia="Times New Roman" w:hAnsi="Times New Roman" w:cs="Times New Roman"/>
                <w:iCs/>
                <w:sz w:val="24"/>
                <w:szCs w:val="24"/>
                <w:lang w:eastAsia="lv-LV"/>
              </w:rPr>
              <w:t xml:space="preserve">un deklarēšanas datumu, </w:t>
            </w:r>
            <w:r w:rsidR="00562CA7" w:rsidRPr="00E36DC5">
              <w:rPr>
                <w:rFonts w:ascii="Times New Roman" w:eastAsia="Times New Roman" w:hAnsi="Times New Roman" w:cs="Times New Roman"/>
                <w:iCs/>
                <w:sz w:val="24"/>
                <w:szCs w:val="24"/>
                <w:lang w:eastAsia="lv-LV"/>
              </w:rPr>
              <w:t>kas pēc būtības uzskat</w:t>
            </w:r>
            <w:r w:rsidR="00AD462F" w:rsidRPr="00E36DC5">
              <w:rPr>
                <w:rFonts w:ascii="Times New Roman" w:eastAsia="Times New Roman" w:hAnsi="Times New Roman" w:cs="Times New Roman"/>
                <w:iCs/>
                <w:sz w:val="24"/>
                <w:szCs w:val="24"/>
                <w:lang w:eastAsia="lv-LV"/>
              </w:rPr>
              <w:t>ām</w:t>
            </w:r>
            <w:r w:rsidR="000D7D9D">
              <w:rPr>
                <w:rFonts w:ascii="Times New Roman" w:eastAsia="Times New Roman" w:hAnsi="Times New Roman" w:cs="Times New Roman"/>
                <w:iCs/>
                <w:sz w:val="24"/>
                <w:szCs w:val="24"/>
                <w:lang w:eastAsia="lv-LV"/>
              </w:rPr>
              <w:t>s</w:t>
            </w:r>
            <w:r w:rsidR="00562CA7" w:rsidRPr="00E36DC5">
              <w:rPr>
                <w:rFonts w:ascii="Times New Roman" w:eastAsia="Times New Roman" w:hAnsi="Times New Roman" w:cs="Times New Roman"/>
                <w:iCs/>
                <w:sz w:val="24"/>
                <w:szCs w:val="24"/>
                <w:lang w:eastAsia="lv-LV"/>
              </w:rPr>
              <w:t xml:space="preserve"> par nepamatotu </w:t>
            </w:r>
            <w:r w:rsidR="00AD462F" w:rsidRPr="00E36DC5">
              <w:rPr>
                <w:rFonts w:ascii="Times New Roman" w:eastAsia="Times New Roman" w:hAnsi="Times New Roman" w:cs="Times New Roman"/>
                <w:iCs/>
                <w:sz w:val="24"/>
                <w:szCs w:val="24"/>
                <w:lang w:eastAsia="lv-LV"/>
              </w:rPr>
              <w:t xml:space="preserve">personas </w:t>
            </w:r>
            <w:r w:rsidR="00562CA7" w:rsidRPr="00E36DC5">
              <w:rPr>
                <w:rFonts w:ascii="Times New Roman" w:eastAsia="Times New Roman" w:hAnsi="Times New Roman" w:cs="Times New Roman"/>
                <w:iCs/>
                <w:sz w:val="24"/>
                <w:szCs w:val="24"/>
                <w:lang w:eastAsia="lv-LV"/>
              </w:rPr>
              <w:t>datu apstrādi.</w:t>
            </w:r>
            <w:r w:rsidR="00FF1915" w:rsidRPr="00E36DC5">
              <w:rPr>
                <w:rFonts w:ascii="Times New Roman" w:eastAsia="Times New Roman" w:hAnsi="Times New Roman" w:cs="Times New Roman"/>
                <w:iCs/>
                <w:sz w:val="24"/>
                <w:szCs w:val="24"/>
                <w:lang w:eastAsia="lv-LV"/>
              </w:rPr>
              <w:t xml:space="preserve"> Līdz ar to un pamatojoties uz Regulas 5.panta 1.punkta “c” apakšpunktā </w:t>
            </w:r>
            <w:r w:rsidR="00FF1915" w:rsidRPr="00DC1918">
              <w:rPr>
                <w:rFonts w:ascii="Times New Roman" w:eastAsia="Times New Roman" w:hAnsi="Times New Roman" w:cs="Times New Roman"/>
                <w:iCs/>
                <w:sz w:val="24"/>
                <w:szCs w:val="24"/>
                <w:lang w:eastAsia="lv-LV"/>
              </w:rPr>
              <w:t>paredzēto personas datu minimizēšanas principu, noteikumu projekt</w:t>
            </w:r>
            <w:r w:rsidR="00144BC3" w:rsidRPr="00DC1918">
              <w:rPr>
                <w:rFonts w:ascii="Times New Roman" w:eastAsia="Times New Roman" w:hAnsi="Times New Roman" w:cs="Times New Roman"/>
                <w:iCs/>
                <w:sz w:val="24"/>
                <w:szCs w:val="24"/>
                <w:lang w:eastAsia="lv-LV"/>
              </w:rPr>
              <w:t>a 1</w:t>
            </w:r>
            <w:r w:rsidR="008F451D" w:rsidRPr="00DC1918">
              <w:rPr>
                <w:rFonts w:ascii="Times New Roman" w:eastAsia="Times New Roman" w:hAnsi="Times New Roman" w:cs="Times New Roman"/>
                <w:iCs/>
                <w:sz w:val="24"/>
                <w:szCs w:val="24"/>
                <w:lang w:eastAsia="lv-LV"/>
              </w:rPr>
              <w:t>2</w:t>
            </w:r>
            <w:r w:rsidR="00144BC3" w:rsidRPr="00DC1918">
              <w:rPr>
                <w:rFonts w:ascii="Times New Roman" w:eastAsia="Times New Roman" w:hAnsi="Times New Roman" w:cs="Times New Roman"/>
                <w:iCs/>
                <w:sz w:val="24"/>
                <w:szCs w:val="24"/>
                <w:lang w:eastAsia="lv-LV"/>
              </w:rPr>
              <w:t>.3.apakšpunkts</w:t>
            </w:r>
            <w:r w:rsidR="00FF1915" w:rsidRPr="00DC1918">
              <w:rPr>
                <w:rFonts w:ascii="Times New Roman" w:eastAsia="Times New Roman" w:hAnsi="Times New Roman" w:cs="Times New Roman"/>
                <w:iCs/>
                <w:sz w:val="24"/>
                <w:szCs w:val="24"/>
                <w:lang w:eastAsia="lv-LV"/>
              </w:rPr>
              <w:t xml:space="preserve"> paredz</w:t>
            </w:r>
            <w:r w:rsidR="00C16604">
              <w:rPr>
                <w:rFonts w:ascii="Times New Roman" w:eastAsia="Times New Roman" w:hAnsi="Times New Roman" w:cs="Times New Roman"/>
                <w:iCs/>
                <w:sz w:val="24"/>
                <w:szCs w:val="24"/>
                <w:lang w:eastAsia="lv-LV"/>
              </w:rPr>
              <w:t xml:space="preserve"> </w:t>
            </w:r>
            <w:r w:rsidR="00FF1915" w:rsidRPr="00DC1918">
              <w:rPr>
                <w:rFonts w:ascii="Times New Roman" w:eastAsia="Times New Roman" w:hAnsi="Times New Roman" w:cs="Times New Roman"/>
                <w:iCs/>
                <w:sz w:val="24"/>
                <w:szCs w:val="24"/>
                <w:lang w:eastAsia="lv-LV"/>
              </w:rPr>
              <w:t>nekustamā īpašuma īpašniek</w:t>
            </w:r>
            <w:r w:rsidR="00C16604">
              <w:rPr>
                <w:rFonts w:ascii="Times New Roman" w:eastAsia="Times New Roman" w:hAnsi="Times New Roman" w:cs="Times New Roman"/>
                <w:iCs/>
                <w:sz w:val="24"/>
                <w:szCs w:val="24"/>
                <w:lang w:eastAsia="lv-LV"/>
              </w:rPr>
              <w:t xml:space="preserve">a tiesības </w:t>
            </w:r>
            <w:r w:rsidR="00FF1915" w:rsidRPr="00DC1918">
              <w:rPr>
                <w:rFonts w:ascii="Times New Roman" w:eastAsia="Times New Roman" w:hAnsi="Times New Roman" w:cs="Times New Roman"/>
                <w:iCs/>
                <w:sz w:val="24"/>
                <w:szCs w:val="24"/>
                <w:lang w:eastAsia="lv-LV"/>
              </w:rPr>
              <w:t xml:space="preserve">bez maksas saņemt </w:t>
            </w:r>
            <w:r w:rsidR="00C16604">
              <w:rPr>
                <w:rFonts w:ascii="Times New Roman" w:eastAsia="Times New Roman" w:hAnsi="Times New Roman" w:cs="Times New Roman"/>
                <w:iCs/>
                <w:sz w:val="24"/>
                <w:szCs w:val="24"/>
                <w:lang w:eastAsia="lv-LV"/>
              </w:rPr>
              <w:t xml:space="preserve">ziņas par </w:t>
            </w:r>
            <w:r w:rsidR="00FF1915" w:rsidRPr="00DC1918">
              <w:rPr>
                <w:rFonts w:ascii="Times New Roman" w:eastAsia="Times New Roman" w:hAnsi="Times New Roman" w:cs="Times New Roman"/>
                <w:iCs/>
                <w:sz w:val="24"/>
                <w:szCs w:val="24"/>
                <w:lang w:eastAsia="lv-LV"/>
              </w:rPr>
              <w:t>viņam piederošajā nekustamajā īpašumā deklarēto un reģistrēto personu skaitu</w:t>
            </w:r>
            <w:r w:rsidR="00CD0FD3">
              <w:rPr>
                <w:rFonts w:ascii="Times New Roman" w:eastAsia="Times New Roman" w:hAnsi="Times New Roman" w:cs="Times New Roman"/>
                <w:iCs/>
                <w:sz w:val="24"/>
                <w:szCs w:val="24"/>
                <w:lang w:eastAsia="lv-LV"/>
              </w:rPr>
              <w:t xml:space="preserve">, kas </w:t>
            </w:r>
            <w:r w:rsidR="003055AD">
              <w:rPr>
                <w:rFonts w:ascii="Times New Roman" w:eastAsia="Times New Roman" w:hAnsi="Times New Roman" w:cs="Times New Roman"/>
                <w:iCs/>
                <w:sz w:val="24"/>
                <w:szCs w:val="24"/>
                <w:lang w:eastAsia="lv-LV"/>
              </w:rPr>
              <w:t xml:space="preserve">ir spēkā </w:t>
            </w:r>
            <w:r w:rsidR="00CD0FD3">
              <w:rPr>
                <w:rFonts w:ascii="Times New Roman" w:eastAsia="Times New Roman" w:hAnsi="Times New Roman" w:cs="Times New Roman"/>
                <w:iCs/>
                <w:sz w:val="24"/>
                <w:szCs w:val="24"/>
                <w:lang w:eastAsia="lv-LV"/>
              </w:rPr>
              <w:t>uz ziņu izsniegšanas brīdi</w:t>
            </w:r>
            <w:r w:rsidR="003055AD">
              <w:rPr>
                <w:rFonts w:ascii="Times New Roman" w:eastAsia="Times New Roman" w:hAnsi="Times New Roman" w:cs="Times New Roman"/>
                <w:iCs/>
                <w:sz w:val="24"/>
                <w:szCs w:val="24"/>
                <w:lang w:eastAsia="lv-LV"/>
              </w:rPr>
              <w:t xml:space="preserve"> no Reģistra</w:t>
            </w:r>
            <w:r w:rsidR="00FF1915" w:rsidRPr="00DC1918">
              <w:rPr>
                <w:rFonts w:ascii="Times New Roman" w:eastAsia="Times New Roman" w:hAnsi="Times New Roman" w:cs="Times New Roman"/>
                <w:iCs/>
                <w:sz w:val="24"/>
                <w:szCs w:val="24"/>
                <w:lang w:eastAsia="lv-LV"/>
              </w:rPr>
              <w:t>.</w:t>
            </w:r>
          </w:p>
          <w:p w14:paraId="747264AA" w14:textId="06A67112" w:rsidR="00BB14AA" w:rsidRPr="00DC1918" w:rsidRDefault="00AD462F" w:rsidP="00CE5752">
            <w:pPr>
              <w:spacing w:after="0" w:line="240" w:lineRule="auto"/>
              <w:jc w:val="both"/>
              <w:rPr>
                <w:rFonts w:ascii="Times New Roman" w:eastAsia="Times New Roman" w:hAnsi="Times New Roman" w:cs="Times New Roman"/>
                <w:iCs/>
                <w:sz w:val="24"/>
                <w:szCs w:val="24"/>
                <w:lang w:eastAsia="lv-LV"/>
              </w:rPr>
            </w:pPr>
            <w:r w:rsidRPr="00DC1918">
              <w:rPr>
                <w:rFonts w:ascii="Times New Roman" w:eastAsia="Times New Roman" w:hAnsi="Times New Roman" w:cs="Times New Roman"/>
                <w:iCs/>
                <w:sz w:val="24"/>
                <w:szCs w:val="24"/>
                <w:lang w:eastAsia="lv-LV"/>
              </w:rPr>
              <w:t>Z</w:t>
            </w:r>
            <w:r w:rsidR="00A345E5" w:rsidRPr="00DC1918">
              <w:rPr>
                <w:rFonts w:ascii="Times New Roman" w:eastAsia="Times New Roman" w:hAnsi="Times New Roman" w:cs="Times New Roman"/>
                <w:iCs/>
                <w:sz w:val="24"/>
                <w:szCs w:val="24"/>
                <w:lang w:eastAsia="lv-LV"/>
              </w:rPr>
              <w:t xml:space="preserve">iņas par </w:t>
            </w:r>
            <w:r w:rsidR="00BB14AA" w:rsidRPr="00DC1918">
              <w:rPr>
                <w:rFonts w:ascii="Times New Roman" w:eastAsia="Times New Roman" w:hAnsi="Times New Roman" w:cs="Times New Roman"/>
                <w:iCs/>
                <w:sz w:val="24"/>
                <w:szCs w:val="24"/>
                <w:lang w:eastAsia="lv-LV"/>
              </w:rPr>
              <w:t>nekustamajā īpašumā deklarētajām</w:t>
            </w:r>
            <w:r w:rsidR="009E79EA">
              <w:rPr>
                <w:rFonts w:ascii="Times New Roman" w:eastAsia="Times New Roman" w:hAnsi="Times New Roman" w:cs="Times New Roman"/>
                <w:iCs/>
                <w:sz w:val="24"/>
                <w:szCs w:val="24"/>
                <w:lang w:eastAsia="lv-LV"/>
              </w:rPr>
              <w:t xml:space="preserve"> un</w:t>
            </w:r>
            <w:r w:rsidR="00BB14AA" w:rsidRPr="00DC1918">
              <w:rPr>
                <w:rFonts w:ascii="Times New Roman" w:eastAsia="Times New Roman" w:hAnsi="Times New Roman" w:cs="Times New Roman"/>
                <w:iCs/>
                <w:sz w:val="24"/>
                <w:szCs w:val="24"/>
                <w:lang w:eastAsia="lv-LV"/>
              </w:rPr>
              <w:t xml:space="preserve"> reģistrētajām </w:t>
            </w:r>
            <w:r w:rsidR="003004CC" w:rsidRPr="00DC1918">
              <w:rPr>
                <w:rFonts w:ascii="Times New Roman" w:eastAsia="Times New Roman" w:hAnsi="Times New Roman" w:cs="Times New Roman"/>
                <w:iCs/>
                <w:sz w:val="24"/>
                <w:szCs w:val="24"/>
                <w:lang w:eastAsia="lv-LV"/>
              </w:rPr>
              <w:t>personām</w:t>
            </w:r>
            <w:r w:rsidR="009E79EA">
              <w:rPr>
                <w:rFonts w:ascii="Times New Roman" w:eastAsia="Times New Roman" w:hAnsi="Times New Roman" w:cs="Times New Roman"/>
                <w:iCs/>
                <w:sz w:val="24"/>
                <w:szCs w:val="24"/>
                <w:lang w:eastAsia="lv-LV"/>
              </w:rPr>
              <w:t>,</w:t>
            </w:r>
            <w:r w:rsidR="003004CC" w:rsidRPr="00DC1918">
              <w:rPr>
                <w:rFonts w:ascii="Times New Roman" w:eastAsia="Times New Roman" w:hAnsi="Times New Roman" w:cs="Times New Roman"/>
                <w:iCs/>
                <w:sz w:val="24"/>
                <w:szCs w:val="24"/>
                <w:lang w:eastAsia="lv-LV"/>
              </w:rPr>
              <w:t xml:space="preserve"> no 2021.gada 1.jūlij</w:t>
            </w:r>
            <w:r w:rsidR="009E79EA">
              <w:rPr>
                <w:rFonts w:ascii="Times New Roman" w:eastAsia="Times New Roman" w:hAnsi="Times New Roman" w:cs="Times New Roman"/>
                <w:iCs/>
                <w:sz w:val="24"/>
                <w:szCs w:val="24"/>
                <w:lang w:eastAsia="lv-LV"/>
              </w:rPr>
              <w:t>a</w:t>
            </w:r>
            <w:r w:rsidR="003004CC" w:rsidRPr="00DC1918">
              <w:rPr>
                <w:rFonts w:ascii="Times New Roman" w:eastAsia="Times New Roman" w:hAnsi="Times New Roman" w:cs="Times New Roman"/>
                <w:iCs/>
                <w:sz w:val="24"/>
                <w:szCs w:val="24"/>
                <w:lang w:eastAsia="lv-LV"/>
              </w:rPr>
              <w:t xml:space="preserve"> arī </w:t>
            </w:r>
            <w:r w:rsidR="00895912">
              <w:rPr>
                <w:rFonts w:ascii="Times New Roman" w:eastAsia="Times New Roman" w:hAnsi="Times New Roman" w:cs="Times New Roman"/>
                <w:iCs/>
                <w:sz w:val="24"/>
                <w:szCs w:val="24"/>
                <w:lang w:eastAsia="lv-LV"/>
              </w:rPr>
              <w:t xml:space="preserve">par </w:t>
            </w:r>
            <w:r w:rsidR="003004CC" w:rsidRPr="00DC1918">
              <w:rPr>
                <w:rFonts w:ascii="Times New Roman" w:eastAsia="Times New Roman" w:hAnsi="Times New Roman" w:cs="Times New Roman"/>
                <w:iCs/>
                <w:sz w:val="24"/>
                <w:szCs w:val="24"/>
                <w:lang w:eastAsia="lv-LV"/>
              </w:rPr>
              <w:t>papildu adresi norādījušām personām</w:t>
            </w:r>
            <w:r w:rsidR="009E79EA">
              <w:rPr>
                <w:rFonts w:ascii="Times New Roman" w:eastAsia="Times New Roman" w:hAnsi="Times New Roman" w:cs="Times New Roman"/>
                <w:iCs/>
                <w:sz w:val="24"/>
                <w:szCs w:val="24"/>
                <w:lang w:eastAsia="lv-LV"/>
              </w:rPr>
              <w:t>,</w:t>
            </w:r>
            <w:r w:rsidR="003004CC" w:rsidRPr="00DC1918">
              <w:rPr>
                <w:rFonts w:ascii="Times New Roman" w:eastAsia="Times New Roman" w:hAnsi="Times New Roman" w:cs="Times New Roman"/>
                <w:iCs/>
                <w:sz w:val="24"/>
                <w:szCs w:val="24"/>
                <w:lang w:eastAsia="lv-LV"/>
              </w:rPr>
              <w:t xml:space="preserve"> </w:t>
            </w:r>
            <w:r w:rsidR="00BB14AA" w:rsidRPr="00DC1918">
              <w:rPr>
                <w:rFonts w:ascii="Times New Roman" w:eastAsia="Times New Roman" w:hAnsi="Times New Roman" w:cs="Times New Roman"/>
                <w:iCs/>
                <w:sz w:val="24"/>
                <w:szCs w:val="24"/>
                <w:lang w:eastAsia="lv-LV"/>
              </w:rPr>
              <w:t xml:space="preserve">bez </w:t>
            </w:r>
            <w:r w:rsidR="00BB14AA" w:rsidRPr="00E36DC5">
              <w:rPr>
                <w:rFonts w:ascii="Times New Roman" w:eastAsia="Times New Roman" w:hAnsi="Times New Roman" w:cs="Times New Roman"/>
                <w:iCs/>
                <w:sz w:val="24"/>
                <w:szCs w:val="24"/>
                <w:lang w:eastAsia="lv-LV"/>
              </w:rPr>
              <w:t xml:space="preserve">maksas </w:t>
            </w:r>
            <w:r w:rsidRPr="00E36DC5">
              <w:rPr>
                <w:rFonts w:ascii="Times New Roman" w:eastAsia="Times New Roman" w:hAnsi="Times New Roman" w:cs="Times New Roman"/>
                <w:iCs/>
                <w:sz w:val="24"/>
                <w:szCs w:val="24"/>
                <w:lang w:eastAsia="lv-LV"/>
              </w:rPr>
              <w:t>izsnie</w:t>
            </w:r>
            <w:r w:rsidR="009E79EA">
              <w:rPr>
                <w:rFonts w:ascii="Times New Roman" w:eastAsia="Times New Roman" w:hAnsi="Times New Roman" w:cs="Times New Roman"/>
                <w:iCs/>
                <w:sz w:val="24"/>
                <w:szCs w:val="24"/>
                <w:lang w:eastAsia="lv-LV"/>
              </w:rPr>
              <w:t>dz</w:t>
            </w:r>
            <w:r w:rsidRPr="00E36DC5">
              <w:rPr>
                <w:rFonts w:ascii="Times New Roman" w:eastAsia="Times New Roman" w:hAnsi="Times New Roman" w:cs="Times New Roman"/>
                <w:iCs/>
                <w:sz w:val="24"/>
                <w:szCs w:val="24"/>
                <w:lang w:eastAsia="lv-LV"/>
              </w:rPr>
              <w:t xml:space="preserve"> </w:t>
            </w:r>
            <w:r w:rsidR="00BB14AA" w:rsidRPr="00E36DC5">
              <w:rPr>
                <w:rFonts w:ascii="Times New Roman" w:eastAsia="Times New Roman" w:hAnsi="Times New Roman" w:cs="Times New Roman"/>
                <w:iCs/>
                <w:sz w:val="24"/>
                <w:szCs w:val="24"/>
                <w:lang w:eastAsia="lv-LV"/>
              </w:rPr>
              <w:t xml:space="preserve">arī izmantojot speciālu tiešsaistes formu portālā </w:t>
            </w:r>
            <w:hyperlink r:id="rId13" w:history="1">
              <w:r w:rsidR="00BB14AA" w:rsidRPr="00E36DC5">
                <w:rPr>
                  <w:rStyle w:val="Hyperlink"/>
                  <w:rFonts w:ascii="Times New Roman" w:eastAsia="Times New Roman" w:hAnsi="Times New Roman" w:cs="Times New Roman"/>
                  <w:iCs/>
                  <w:sz w:val="24"/>
                  <w:szCs w:val="24"/>
                  <w:lang w:eastAsia="lv-LV"/>
                </w:rPr>
                <w:t>www.latvija.lv</w:t>
              </w:r>
            </w:hyperlink>
            <w:r w:rsidR="00BB14AA" w:rsidRPr="00E36DC5">
              <w:rPr>
                <w:rFonts w:ascii="Times New Roman" w:eastAsia="Times New Roman" w:hAnsi="Times New Roman" w:cs="Times New Roman"/>
                <w:iCs/>
                <w:sz w:val="24"/>
                <w:szCs w:val="24"/>
                <w:lang w:eastAsia="lv-LV"/>
              </w:rPr>
              <w:t xml:space="preserve">. Ziņas e-pakalpojumā var saņemt nekustamā īpašuma īpašnieks – fiziska persona, kura </w:t>
            </w:r>
            <w:r w:rsidR="00BB14AA" w:rsidRPr="00E36DC5">
              <w:rPr>
                <w:rFonts w:ascii="Times New Roman" w:eastAsia="Times New Roman" w:hAnsi="Times New Roman" w:cs="Times New Roman"/>
                <w:iCs/>
                <w:sz w:val="24"/>
                <w:szCs w:val="24"/>
                <w:lang w:eastAsia="lv-LV"/>
              </w:rPr>
              <w:lastRenderedPageBreak/>
              <w:t xml:space="preserve">īpašuma </w:t>
            </w:r>
            <w:r w:rsidR="00BB14AA" w:rsidRPr="00DC1918">
              <w:rPr>
                <w:rFonts w:ascii="Times New Roman" w:eastAsia="Times New Roman" w:hAnsi="Times New Roman" w:cs="Times New Roman"/>
                <w:iCs/>
                <w:sz w:val="24"/>
                <w:szCs w:val="24"/>
                <w:lang w:eastAsia="lv-LV"/>
              </w:rPr>
              <w:t>tiesības</w:t>
            </w:r>
            <w:r w:rsidR="008C4B98" w:rsidRPr="00DC1918">
              <w:rPr>
                <w:rFonts w:ascii="Times New Roman" w:hAnsi="Times New Roman" w:cs="Times New Roman"/>
                <w:sz w:val="24"/>
                <w:szCs w:val="24"/>
              </w:rPr>
              <w:t xml:space="preserve"> </w:t>
            </w:r>
            <w:r w:rsidR="008C4B98" w:rsidRPr="00DC1918">
              <w:rPr>
                <w:rFonts w:ascii="Times New Roman" w:eastAsia="Times New Roman" w:hAnsi="Times New Roman" w:cs="Times New Roman"/>
                <w:iCs/>
                <w:sz w:val="24"/>
                <w:szCs w:val="24"/>
                <w:lang w:eastAsia="lv-LV"/>
              </w:rPr>
              <w:t>ierakstītas Valsts vienotajā datorizētajā zemesgrāmatā.</w:t>
            </w:r>
          </w:p>
          <w:p w14:paraId="0870FCFD" w14:textId="43FB68D3" w:rsidR="009E79EA" w:rsidRPr="00A925C2" w:rsidRDefault="00107763" w:rsidP="00CD2615">
            <w:pPr>
              <w:spacing w:after="120" w:line="240" w:lineRule="auto"/>
              <w:jc w:val="both"/>
              <w:rPr>
                <w:rFonts w:ascii="Times New Roman" w:eastAsia="Times New Roman" w:hAnsi="Times New Roman" w:cs="Times New Roman"/>
                <w:iCs/>
                <w:sz w:val="24"/>
                <w:szCs w:val="24"/>
                <w:lang w:eastAsia="lv-LV"/>
              </w:rPr>
            </w:pPr>
            <w:r w:rsidRPr="00DC1918">
              <w:rPr>
                <w:rFonts w:ascii="Times New Roman" w:eastAsia="Times New Roman" w:hAnsi="Times New Roman" w:cs="Times New Roman"/>
                <w:iCs/>
                <w:sz w:val="24"/>
                <w:szCs w:val="24"/>
                <w:lang w:eastAsia="lv-LV"/>
              </w:rPr>
              <w:t>Ziņu izsniegšana par nekustamajā īpašumā papildu adresi norādījušo personu</w:t>
            </w:r>
            <w:r w:rsidR="008F451D" w:rsidRPr="00DC1918">
              <w:rPr>
                <w:rFonts w:ascii="Times New Roman" w:eastAsia="Times New Roman" w:hAnsi="Times New Roman" w:cs="Times New Roman"/>
                <w:iCs/>
                <w:sz w:val="24"/>
                <w:szCs w:val="24"/>
                <w:lang w:eastAsia="lv-LV"/>
              </w:rPr>
              <w:t xml:space="preserve"> </w:t>
            </w:r>
            <w:r w:rsidR="00895912">
              <w:rPr>
                <w:rFonts w:ascii="Times New Roman" w:eastAsia="Times New Roman" w:hAnsi="Times New Roman" w:cs="Times New Roman"/>
                <w:iCs/>
                <w:sz w:val="24"/>
                <w:szCs w:val="24"/>
                <w:lang w:eastAsia="lv-LV"/>
              </w:rPr>
              <w:t>(</w:t>
            </w:r>
            <w:r w:rsidR="008F451D" w:rsidRPr="00DC1918">
              <w:rPr>
                <w:rFonts w:ascii="Times New Roman" w:eastAsia="Times New Roman" w:hAnsi="Times New Roman" w:cs="Times New Roman"/>
                <w:iCs/>
                <w:sz w:val="24"/>
                <w:szCs w:val="24"/>
                <w:lang w:eastAsia="lv-LV"/>
              </w:rPr>
              <w:t>projekta 12.2.</w:t>
            </w:r>
            <w:r w:rsidR="00A52A97" w:rsidRPr="00DC1918">
              <w:rPr>
                <w:rFonts w:ascii="Times New Roman" w:eastAsia="Times New Roman" w:hAnsi="Times New Roman" w:cs="Times New Roman"/>
                <w:iCs/>
                <w:sz w:val="24"/>
                <w:szCs w:val="24"/>
                <w:lang w:eastAsia="lv-LV"/>
              </w:rPr>
              <w:t xml:space="preserve"> un 12.4.</w:t>
            </w:r>
            <w:r w:rsidR="008F451D" w:rsidRPr="00DC1918">
              <w:rPr>
                <w:rFonts w:ascii="Times New Roman" w:eastAsia="Times New Roman" w:hAnsi="Times New Roman" w:cs="Times New Roman"/>
                <w:iCs/>
                <w:sz w:val="24"/>
                <w:szCs w:val="24"/>
                <w:lang w:eastAsia="lv-LV"/>
              </w:rPr>
              <w:t>apakšpunkt</w:t>
            </w:r>
            <w:r w:rsidR="00895912">
              <w:rPr>
                <w:rFonts w:ascii="Times New Roman" w:eastAsia="Times New Roman" w:hAnsi="Times New Roman" w:cs="Times New Roman"/>
                <w:iCs/>
                <w:sz w:val="24"/>
                <w:szCs w:val="24"/>
                <w:lang w:eastAsia="lv-LV"/>
              </w:rPr>
              <w:t>s)</w:t>
            </w:r>
            <w:r w:rsidR="008F451D" w:rsidRPr="00DC1918">
              <w:rPr>
                <w:rFonts w:ascii="Times New Roman" w:eastAsia="Times New Roman" w:hAnsi="Times New Roman" w:cs="Times New Roman"/>
                <w:iCs/>
                <w:sz w:val="24"/>
                <w:szCs w:val="24"/>
                <w:lang w:eastAsia="lv-LV"/>
              </w:rPr>
              <w:t xml:space="preserve"> ietverta</w:t>
            </w:r>
            <w:r w:rsidRPr="00DC1918">
              <w:rPr>
                <w:rFonts w:ascii="Times New Roman" w:eastAsia="Times New Roman" w:hAnsi="Times New Roman" w:cs="Times New Roman"/>
                <w:iCs/>
                <w:sz w:val="24"/>
                <w:szCs w:val="24"/>
                <w:lang w:eastAsia="lv-LV"/>
              </w:rPr>
              <w:t xml:space="preserve"> </w:t>
            </w:r>
            <w:r w:rsidR="002B38CE" w:rsidRPr="00DC1918">
              <w:rPr>
                <w:rFonts w:ascii="Times New Roman" w:eastAsia="Times New Roman" w:hAnsi="Times New Roman" w:cs="Times New Roman"/>
                <w:iCs/>
                <w:sz w:val="24"/>
                <w:szCs w:val="24"/>
                <w:lang w:eastAsia="lv-LV"/>
              </w:rPr>
              <w:t xml:space="preserve">saskaņā ar </w:t>
            </w:r>
            <w:r w:rsidR="00BB14AA" w:rsidRPr="00DC1918">
              <w:rPr>
                <w:rFonts w:ascii="Times New Roman" w:eastAsia="Times New Roman" w:hAnsi="Times New Roman" w:cs="Times New Roman"/>
                <w:iCs/>
                <w:sz w:val="24"/>
                <w:szCs w:val="24"/>
                <w:lang w:eastAsia="lv-LV"/>
              </w:rPr>
              <w:t>2020.gada 17.jūnijā Saeimā pieņemtajiem grozījumiem Dzīvesvietas deklarēšanas likumā</w:t>
            </w:r>
            <w:r w:rsidRPr="00DC1918">
              <w:rPr>
                <w:rFonts w:ascii="Times New Roman" w:eastAsia="Times New Roman" w:hAnsi="Times New Roman" w:cs="Times New Roman"/>
                <w:iCs/>
                <w:sz w:val="24"/>
                <w:szCs w:val="24"/>
                <w:lang w:eastAsia="lv-LV"/>
              </w:rPr>
              <w:t xml:space="preserve">, kā arī </w:t>
            </w:r>
            <w:r w:rsidR="00A52A97" w:rsidRPr="00DC1918">
              <w:rPr>
                <w:rFonts w:ascii="Times New Roman" w:eastAsia="Times New Roman" w:hAnsi="Times New Roman" w:cs="Times New Roman"/>
                <w:iCs/>
                <w:sz w:val="24"/>
                <w:szCs w:val="24"/>
                <w:lang w:eastAsia="lv-LV"/>
              </w:rPr>
              <w:t xml:space="preserve">ar </w:t>
            </w:r>
            <w:r w:rsidR="00F60BC7" w:rsidRPr="00DC1918">
              <w:rPr>
                <w:rFonts w:ascii="Times New Roman" w:eastAsia="Times New Roman" w:hAnsi="Times New Roman" w:cs="Times New Roman"/>
                <w:iCs/>
                <w:sz w:val="24"/>
                <w:szCs w:val="24"/>
                <w:lang w:eastAsia="lv-LV"/>
              </w:rPr>
              <w:t xml:space="preserve">Diasporas likuma 6.panta otrās daļas 7.punkta “b” apakšpunktā </w:t>
            </w:r>
            <w:r w:rsidR="00F60BC7" w:rsidRPr="00E36DC5">
              <w:rPr>
                <w:rFonts w:ascii="Times New Roman" w:eastAsia="Times New Roman" w:hAnsi="Times New Roman" w:cs="Times New Roman"/>
                <w:iCs/>
                <w:sz w:val="24"/>
                <w:szCs w:val="24"/>
                <w:lang w:eastAsia="lv-LV"/>
              </w:rPr>
              <w:t>un 16.panta pirmajā daļā noteikto</w:t>
            </w:r>
            <w:r w:rsidR="002B38CE" w:rsidRPr="00E36DC5">
              <w:rPr>
                <w:rFonts w:ascii="Times New Roman" w:eastAsia="Times New Roman" w:hAnsi="Times New Roman" w:cs="Times New Roman"/>
                <w:iCs/>
                <w:sz w:val="24"/>
                <w:szCs w:val="24"/>
                <w:lang w:eastAsia="lv-LV"/>
              </w:rPr>
              <w:t xml:space="preserve">, ka pēc </w:t>
            </w:r>
            <w:r w:rsidR="00A345E5" w:rsidRPr="00E36DC5">
              <w:rPr>
                <w:rFonts w:ascii="Times New Roman" w:eastAsia="Times New Roman" w:hAnsi="Times New Roman" w:cs="Times New Roman"/>
                <w:iCs/>
                <w:sz w:val="24"/>
                <w:szCs w:val="24"/>
                <w:lang w:eastAsia="lv-LV"/>
              </w:rPr>
              <w:t xml:space="preserve">nekustamā īpašuma īpašnieka </w:t>
            </w:r>
            <w:r w:rsidR="00A52A97">
              <w:rPr>
                <w:rFonts w:ascii="Times New Roman" w:eastAsia="Times New Roman" w:hAnsi="Times New Roman" w:cs="Times New Roman"/>
                <w:iCs/>
                <w:sz w:val="24"/>
                <w:szCs w:val="24"/>
                <w:lang w:eastAsia="lv-LV"/>
              </w:rPr>
              <w:t xml:space="preserve">(arī izmantojot speciālu tiešsaistes formu, ja īpašnieks ir fiziska persona) </w:t>
            </w:r>
            <w:r w:rsidR="00A345E5" w:rsidRPr="00E36DC5">
              <w:rPr>
                <w:rFonts w:ascii="Times New Roman" w:eastAsia="Times New Roman" w:hAnsi="Times New Roman" w:cs="Times New Roman"/>
                <w:iCs/>
                <w:sz w:val="24"/>
                <w:szCs w:val="24"/>
                <w:lang w:eastAsia="lv-LV"/>
              </w:rPr>
              <w:t xml:space="preserve">vai viņa pilnvarotas personas pieprasījuma </w:t>
            </w:r>
            <w:r w:rsidR="002B38CE" w:rsidRPr="00E36DC5">
              <w:rPr>
                <w:rFonts w:ascii="Times New Roman" w:eastAsia="Times New Roman" w:hAnsi="Times New Roman" w:cs="Times New Roman"/>
                <w:iCs/>
                <w:sz w:val="24"/>
                <w:szCs w:val="24"/>
                <w:lang w:eastAsia="lv-LV"/>
              </w:rPr>
              <w:t xml:space="preserve">Pārvade sniedz ziņas </w:t>
            </w:r>
            <w:r w:rsidR="00A345E5" w:rsidRPr="00E36DC5">
              <w:rPr>
                <w:rFonts w:ascii="Times New Roman" w:eastAsia="Times New Roman" w:hAnsi="Times New Roman" w:cs="Times New Roman"/>
                <w:iCs/>
                <w:sz w:val="24"/>
                <w:szCs w:val="24"/>
                <w:lang w:eastAsia="lv-LV"/>
              </w:rPr>
              <w:t>par personām, kuras kā papildu adresi norādījušas viņa nekustamā īpašuma adresi Latvijā</w:t>
            </w:r>
            <w:r w:rsidR="00737647" w:rsidRPr="00E36DC5">
              <w:rPr>
                <w:rFonts w:ascii="Times New Roman" w:eastAsia="Times New Roman" w:hAnsi="Times New Roman" w:cs="Times New Roman"/>
                <w:iCs/>
                <w:sz w:val="24"/>
                <w:szCs w:val="24"/>
                <w:lang w:eastAsia="lv-LV"/>
              </w:rPr>
              <w:t xml:space="preserve">. </w:t>
            </w:r>
          </w:p>
          <w:p w14:paraId="2B504D7E" w14:textId="0FE3A2D9" w:rsidR="001234D1" w:rsidRPr="00DC1918" w:rsidRDefault="00413AF1" w:rsidP="00CE5752">
            <w:pPr>
              <w:spacing w:after="0" w:line="240" w:lineRule="auto"/>
              <w:jc w:val="both"/>
              <w:rPr>
                <w:rFonts w:ascii="Times New Roman" w:eastAsia="Times New Roman" w:hAnsi="Times New Roman" w:cs="Times New Roman"/>
                <w:iCs/>
                <w:sz w:val="24"/>
                <w:szCs w:val="24"/>
                <w:lang w:eastAsia="lv-LV"/>
              </w:rPr>
            </w:pPr>
            <w:r w:rsidRPr="00A925C2">
              <w:rPr>
                <w:rFonts w:ascii="Times New Roman" w:eastAsia="Times New Roman" w:hAnsi="Times New Roman" w:cs="Times New Roman"/>
                <w:iCs/>
                <w:sz w:val="24"/>
                <w:szCs w:val="24"/>
                <w:lang w:eastAsia="lv-LV"/>
              </w:rPr>
              <w:t>Noteikumu projekta 1</w:t>
            </w:r>
            <w:r w:rsidR="00121221" w:rsidRPr="00A925C2">
              <w:rPr>
                <w:rFonts w:ascii="Times New Roman" w:eastAsia="Times New Roman" w:hAnsi="Times New Roman" w:cs="Times New Roman"/>
                <w:iCs/>
                <w:sz w:val="24"/>
                <w:szCs w:val="24"/>
                <w:lang w:eastAsia="lv-LV"/>
              </w:rPr>
              <w:t>2</w:t>
            </w:r>
            <w:r w:rsidRPr="00A925C2">
              <w:rPr>
                <w:rFonts w:ascii="Times New Roman" w:eastAsia="Times New Roman" w:hAnsi="Times New Roman" w:cs="Times New Roman"/>
                <w:iCs/>
                <w:sz w:val="24"/>
                <w:szCs w:val="24"/>
                <w:lang w:eastAsia="lv-LV"/>
              </w:rPr>
              <w:t>.</w:t>
            </w:r>
            <w:r w:rsidR="004E1438" w:rsidRPr="00A925C2">
              <w:rPr>
                <w:rFonts w:ascii="Times New Roman" w:eastAsia="Times New Roman" w:hAnsi="Times New Roman" w:cs="Times New Roman"/>
                <w:iCs/>
                <w:sz w:val="24"/>
                <w:szCs w:val="24"/>
                <w:lang w:eastAsia="lv-LV"/>
              </w:rPr>
              <w:t>4</w:t>
            </w:r>
            <w:r w:rsidRPr="00A925C2">
              <w:rPr>
                <w:rFonts w:ascii="Times New Roman" w:eastAsia="Times New Roman" w:hAnsi="Times New Roman" w:cs="Times New Roman"/>
                <w:iCs/>
                <w:sz w:val="24"/>
                <w:szCs w:val="24"/>
                <w:lang w:eastAsia="lv-LV"/>
              </w:rPr>
              <w:t>., 14., 15., 16.,</w:t>
            </w:r>
            <w:r w:rsidRPr="00CF03B8">
              <w:rPr>
                <w:rFonts w:ascii="Times New Roman" w:eastAsia="Times New Roman" w:hAnsi="Times New Roman" w:cs="Times New Roman"/>
                <w:iCs/>
                <w:sz w:val="24"/>
                <w:szCs w:val="24"/>
                <w:lang w:eastAsia="lv-LV"/>
              </w:rPr>
              <w:t xml:space="preserve"> 17., 18., 19., 20., 2</w:t>
            </w:r>
            <w:r w:rsidR="000E16CC" w:rsidRPr="00CF03B8">
              <w:rPr>
                <w:rFonts w:ascii="Times New Roman" w:eastAsia="Times New Roman" w:hAnsi="Times New Roman" w:cs="Times New Roman"/>
                <w:iCs/>
                <w:sz w:val="24"/>
                <w:szCs w:val="24"/>
                <w:lang w:eastAsia="lv-LV"/>
              </w:rPr>
              <w:t>2</w:t>
            </w:r>
            <w:r w:rsidRPr="00CF03B8">
              <w:rPr>
                <w:rFonts w:ascii="Times New Roman" w:eastAsia="Times New Roman" w:hAnsi="Times New Roman" w:cs="Times New Roman"/>
                <w:iCs/>
                <w:sz w:val="24"/>
                <w:szCs w:val="24"/>
                <w:lang w:eastAsia="lv-LV"/>
              </w:rPr>
              <w:t>.</w:t>
            </w:r>
            <w:r w:rsidR="005738E1" w:rsidRPr="00CF03B8">
              <w:rPr>
                <w:rFonts w:ascii="Times New Roman" w:eastAsia="Times New Roman" w:hAnsi="Times New Roman" w:cs="Times New Roman"/>
                <w:iCs/>
                <w:sz w:val="24"/>
                <w:szCs w:val="24"/>
                <w:lang w:eastAsia="lv-LV"/>
              </w:rPr>
              <w:t xml:space="preserve">, </w:t>
            </w:r>
            <w:r w:rsidR="000E16CC" w:rsidRPr="00CF03B8">
              <w:rPr>
                <w:rFonts w:ascii="Times New Roman" w:eastAsia="Times New Roman" w:hAnsi="Times New Roman" w:cs="Times New Roman"/>
                <w:iCs/>
                <w:sz w:val="24"/>
                <w:szCs w:val="24"/>
                <w:lang w:eastAsia="lv-LV"/>
              </w:rPr>
              <w:t>23</w:t>
            </w:r>
            <w:r w:rsidR="005738E1" w:rsidRPr="00CF03B8">
              <w:rPr>
                <w:rFonts w:ascii="Times New Roman" w:eastAsia="Times New Roman" w:hAnsi="Times New Roman" w:cs="Times New Roman"/>
                <w:iCs/>
                <w:sz w:val="24"/>
                <w:szCs w:val="24"/>
                <w:lang w:eastAsia="lv-LV"/>
              </w:rPr>
              <w:t>.</w:t>
            </w:r>
            <w:r w:rsidRPr="00CF03B8">
              <w:rPr>
                <w:rFonts w:ascii="Times New Roman" w:eastAsia="Times New Roman" w:hAnsi="Times New Roman" w:cs="Times New Roman"/>
                <w:iCs/>
                <w:sz w:val="24"/>
                <w:szCs w:val="24"/>
                <w:lang w:eastAsia="lv-LV"/>
              </w:rPr>
              <w:t xml:space="preserve"> un </w:t>
            </w:r>
            <w:r w:rsidR="000E16CC" w:rsidRPr="00CF03B8">
              <w:rPr>
                <w:rFonts w:ascii="Times New Roman" w:eastAsia="Times New Roman" w:hAnsi="Times New Roman" w:cs="Times New Roman"/>
                <w:iCs/>
                <w:sz w:val="24"/>
                <w:szCs w:val="24"/>
                <w:lang w:eastAsia="lv-LV"/>
              </w:rPr>
              <w:t>24</w:t>
            </w:r>
            <w:r w:rsidRPr="00CF03B8">
              <w:rPr>
                <w:rFonts w:ascii="Times New Roman" w:eastAsia="Times New Roman" w:hAnsi="Times New Roman" w:cs="Times New Roman"/>
                <w:iCs/>
                <w:sz w:val="24"/>
                <w:szCs w:val="24"/>
                <w:lang w:eastAsia="lv-LV"/>
              </w:rPr>
              <w:t>.punktā ir norādīti e-pakalpojumi, kas tiek sniegti, izmantojot speciālo</w:t>
            </w:r>
            <w:r w:rsidRPr="00DC1918">
              <w:rPr>
                <w:rFonts w:ascii="Times New Roman" w:eastAsia="Times New Roman" w:hAnsi="Times New Roman" w:cs="Times New Roman"/>
                <w:iCs/>
                <w:sz w:val="24"/>
                <w:szCs w:val="24"/>
                <w:lang w:eastAsia="lv-LV"/>
              </w:rPr>
              <w:t xml:space="preserve"> tiešsaistes formu. </w:t>
            </w:r>
            <w:r w:rsidR="00E81BCB" w:rsidRPr="00DC1918">
              <w:rPr>
                <w:rFonts w:ascii="Times New Roman" w:eastAsia="Times New Roman" w:hAnsi="Times New Roman" w:cs="Times New Roman"/>
                <w:iCs/>
                <w:sz w:val="24"/>
                <w:szCs w:val="24"/>
                <w:lang w:eastAsia="lv-LV"/>
              </w:rPr>
              <w:t>Elektroniskā identifikācija, izmantojot speciālo tiešsaistes formu, ir veids kā nosaka lietotāju identitāti elektroniski, tas ir apliecinājums, ka persona, kas ir autentificējusies e</w:t>
            </w:r>
            <w:r w:rsidRPr="00DC1918">
              <w:rPr>
                <w:rFonts w:ascii="Times New Roman" w:eastAsia="Times New Roman" w:hAnsi="Times New Roman" w:cs="Times New Roman"/>
                <w:iCs/>
                <w:sz w:val="24"/>
                <w:szCs w:val="24"/>
                <w:lang w:eastAsia="lv-LV"/>
              </w:rPr>
              <w:t>-</w:t>
            </w:r>
            <w:r w:rsidR="00E81BCB" w:rsidRPr="00DC1918">
              <w:rPr>
                <w:rFonts w:ascii="Times New Roman" w:eastAsia="Times New Roman" w:hAnsi="Times New Roman" w:cs="Times New Roman"/>
                <w:iCs/>
                <w:sz w:val="24"/>
                <w:szCs w:val="24"/>
                <w:lang w:eastAsia="lv-LV"/>
              </w:rPr>
              <w:t>pakalpojumam ir konkrētā persona.</w:t>
            </w:r>
            <w:r w:rsidR="00E81BCB" w:rsidRPr="00DC1918">
              <w:rPr>
                <w:rFonts w:ascii="Times New Roman" w:hAnsi="Times New Roman" w:cs="Times New Roman"/>
                <w:sz w:val="24"/>
                <w:szCs w:val="24"/>
              </w:rPr>
              <w:t xml:space="preserve"> E-pakalpojumu </w:t>
            </w:r>
            <w:r w:rsidR="00E81BCB" w:rsidRPr="00DC1918">
              <w:rPr>
                <w:rFonts w:ascii="Times New Roman" w:eastAsia="Times New Roman" w:hAnsi="Times New Roman" w:cs="Times New Roman"/>
                <w:iCs/>
                <w:sz w:val="24"/>
                <w:szCs w:val="24"/>
                <w:lang w:eastAsia="lv-LV"/>
              </w:rPr>
              <w:t xml:space="preserve">lietotāju droša autentifikācija (identitātes apstiprināšanu) elektroniskajā </w:t>
            </w:r>
            <w:r w:rsidR="00E81BCB" w:rsidRPr="00E36DC5">
              <w:rPr>
                <w:rFonts w:ascii="Times New Roman" w:eastAsia="Times New Roman" w:hAnsi="Times New Roman" w:cs="Times New Roman"/>
                <w:iCs/>
                <w:sz w:val="24"/>
                <w:szCs w:val="24"/>
                <w:lang w:eastAsia="lv-LV"/>
              </w:rPr>
              <w:t xml:space="preserve">vidē tiek nodrošināta, izmantojot Valsts informācijas sistēmu </w:t>
            </w:r>
            <w:proofErr w:type="spellStart"/>
            <w:r w:rsidR="00E81BCB" w:rsidRPr="00E36DC5">
              <w:rPr>
                <w:rFonts w:ascii="Times New Roman" w:eastAsia="Times New Roman" w:hAnsi="Times New Roman" w:cs="Times New Roman"/>
                <w:iCs/>
                <w:sz w:val="24"/>
                <w:szCs w:val="24"/>
                <w:lang w:eastAsia="lv-LV"/>
              </w:rPr>
              <w:t>savietotāja</w:t>
            </w:r>
            <w:proofErr w:type="spellEnd"/>
            <w:r w:rsidR="00E81BCB" w:rsidRPr="00E36DC5">
              <w:rPr>
                <w:rFonts w:ascii="Times New Roman" w:eastAsia="Times New Roman" w:hAnsi="Times New Roman" w:cs="Times New Roman"/>
                <w:iCs/>
                <w:sz w:val="24"/>
                <w:szCs w:val="24"/>
                <w:lang w:eastAsia="lv-LV"/>
              </w:rPr>
              <w:t xml:space="preserve"> koplietošanas komponenti - Vienotās pieteikšanās moduli</w:t>
            </w:r>
            <w:r w:rsidRPr="00E36DC5">
              <w:rPr>
                <w:rFonts w:ascii="Times New Roman" w:eastAsia="Times New Roman" w:hAnsi="Times New Roman" w:cs="Times New Roman"/>
                <w:iCs/>
                <w:sz w:val="24"/>
                <w:szCs w:val="24"/>
                <w:lang w:eastAsia="lv-LV"/>
              </w:rPr>
              <w:t>s</w:t>
            </w:r>
            <w:r w:rsidR="00E81BCB" w:rsidRPr="00E36DC5">
              <w:rPr>
                <w:rFonts w:ascii="Times New Roman" w:eastAsia="Times New Roman" w:hAnsi="Times New Roman" w:cs="Times New Roman"/>
                <w:iCs/>
                <w:sz w:val="24"/>
                <w:szCs w:val="24"/>
                <w:lang w:eastAsia="lv-LV"/>
              </w:rPr>
              <w:t>.</w:t>
            </w:r>
            <w:r w:rsidRPr="00E36DC5">
              <w:rPr>
                <w:rFonts w:ascii="Times New Roman" w:eastAsia="Times New Roman" w:hAnsi="Times New Roman" w:cs="Times New Roman"/>
                <w:iCs/>
                <w:sz w:val="24"/>
                <w:szCs w:val="24"/>
                <w:lang w:eastAsia="lv-LV"/>
              </w:rPr>
              <w:t xml:space="preserve"> Tādējādi, fiziska p</w:t>
            </w:r>
            <w:r w:rsidR="001234D1" w:rsidRPr="00E36DC5">
              <w:rPr>
                <w:rFonts w:ascii="Times New Roman" w:eastAsia="Times New Roman" w:hAnsi="Times New Roman" w:cs="Times New Roman"/>
                <w:iCs/>
                <w:sz w:val="24"/>
                <w:szCs w:val="24"/>
                <w:lang w:eastAsia="lv-LV"/>
              </w:rPr>
              <w:t xml:space="preserve">ersona var iesniegt pieprasījumu par ziņu izsniegšanu no Reģistra, izmantojot speciālu tiešsaistes formu tīmekļa vietnē </w:t>
            </w:r>
            <w:hyperlink r:id="rId14" w:history="1">
              <w:r w:rsidRPr="00E36DC5">
                <w:rPr>
                  <w:rStyle w:val="Hyperlink"/>
                  <w:rFonts w:ascii="Times New Roman" w:eastAsia="Times New Roman" w:hAnsi="Times New Roman" w:cs="Times New Roman"/>
                  <w:iCs/>
                  <w:sz w:val="24"/>
                  <w:szCs w:val="24"/>
                  <w:lang w:eastAsia="lv-LV"/>
                </w:rPr>
                <w:t>www.latvija.lv</w:t>
              </w:r>
            </w:hyperlink>
            <w:r w:rsidRPr="00E36DC5">
              <w:rPr>
                <w:rFonts w:ascii="Times New Roman" w:eastAsia="Times New Roman" w:hAnsi="Times New Roman" w:cs="Times New Roman"/>
                <w:iCs/>
                <w:sz w:val="24"/>
                <w:szCs w:val="24"/>
                <w:lang w:eastAsia="lv-LV"/>
              </w:rPr>
              <w:t xml:space="preserve"> vai Pārvaldes tīmekļa vietnē</w:t>
            </w:r>
            <w:r w:rsidR="001234D1" w:rsidRPr="00E36DC5">
              <w:rPr>
                <w:rFonts w:ascii="Times New Roman" w:eastAsia="Times New Roman" w:hAnsi="Times New Roman" w:cs="Times New Roman"/>
                <w:iCs/>
                <w:sz w:val="24"/>
                <w:szCs w:val="24"/>
                <w:lang w:eastAsia="lv-LV"/>
              </w:rPr>
              <w:t xml:space="preserve">, </w:t>
            </w:r>
            <w:r w:rsidRPr="00E36DC5">
              <w:rPr>
                <w:rFonts w:ascii="Times New Roman" w:eastAsia="Times New Roman" w:hAnsi="Times New Roman" w:cs="Times New Roman"/>
                <w:iCs/>
                <w:sz w:val="24"/>
                <w:szCs w:val="24"/>
                <w:lang w:eastAsia="lv-LV"/>
              </w:rPr>
              <w:t xml:space="preserve">fiziskas personas </w:t>
            </w:r>
            <w:r w:rsidR="001234D1" w:rsidRPr="00E36DC5">
              <w:rPr>
                <w:rFonts w:ascii="Times New Roman" w:eastAsia="Times New Roman" w:hAnsi="Times New Roman" w:cs="Times New Roman"/>
                <w:iCs/>
                <w:sz w:val="24"/>
                <w:szCs w:val="24"/>
                <w:lang w:eastAsia="lv-LV"/>
              </w:rPr>
              <w:t>autentifikācijai un pieprasījumā sniegto ziņu patiesuma apstiprināšanai</w:t>
            </w:r>
            <w:r w:rsidR="004E1438">
              <w:rPr>
                <w:rFonts w:ascii="Times New Roman" w:eastAsia="Times New Roman" w:hAnsi="Times New Roman" w:cs="Times New Roman"/>
                <w:iCs/>
                <w:sz w:val="24"/>
                <w:szCs w:val="24"/>
                <w:lang w:eastAsia="lv-LV"/>
              </w:rPr>
              <w:t>,</w:t>
            </w:r>
            <w:r w:rsidR="001234D1" w:rsidRPr="00E36DC5">
              <w:rPr>
                <w:rFonts w:ascii="Times New Roman" w:eastAsia="Times New Roman" w:hAnsi="Times New Roman" w:cs="Times New Roman"/>
                <w:iCs/>
                <w:sz w:val="24"/>
                <w:szCs w:val="24"/>
                <w:lang w:eastAsia="lv-LV"/>
              </w:rPr>
              <w:t xml:space="preserve"> izmantojot drošu elektronisko parakstu, kredītiestādes elektronisko norēķinu sistēmas autentifikācijas līdzekli vai speciāli izsniegtu autentifikācijas līdzekli. </w:t>
            </w:r>
            <w:r w:rsidRPr="00E36DC5">
              <w:rPr>
                <w:rFonts w:ascii="Times New Roman" w:eastAsia="Times New Roman" w:hAnsi="Times New Roman" w:cs="Times New Roman"/>
                <w:iCs/>
                <w:sz w:val="24"/>
                <w:szCs w:val="24"/>
                <w:lang w:eastAsia="lv-LV"/>
              </w:rPr>
              <w:t>I</w:t>
            </w:r>
            <w:r w:rsidR="001234D1" w:rsidRPr="00E36DC5">
              <w:rPr>
                <w:rFonts w:ascii="Times New Roman" w:eastAsia="Times New Roman" w:hAnsi="Times New Roman" w:cs="Times New Roman"/>
                <w:iCs/>
                <w:sz w:val="24"/>
                <w:szCs w:val="24"/>
                <w:lang w:eastAsia="lv-LV"/>
              </w:rPr>
              <w:t>zmantojot speciāl</w:t>
            </w:r>
            <w:r w:rsidRPr="00E36DC5">
              <w:rPr>
                <w:rFonts w:ascii="Times New Roman" w:eastAsia="Times New Roman" w:hAnsi="Times New Roman" w:cs="Times New Roman"/>
                <w:iCs/>
                <w:sz w:val="24"/>
                <w:szCs w:val="24"/>
                <w:lang w:eastAsia="lv-LV"/>
              </w:rPr>
              <w:t>o</w:t>
            </w:r>
            <w:r w:rsidR="001234D1" w:rsidRPr="00E36DC5">
              <w:rPr>
                <w:rFonts w:ascii="Times New Roman" w:eastAsia="Times New Roman" w:hAnsi="Times New Roman" w:cs="Times New Roman"/>
                <w:iCs/>
                <w:sz w:val="24"/>
                <w:szCs w:val="24"/>
                <w:lang w:eastAsia="lv-LV"/>
              </w:rPr>
              <w:t xml:space="preserve"> tiešsaistes formu</w:t>
            </w:r>
            <w:r w:rsidR="004E1438">
              <w:rPr>
                <w:rFonts w:ascii="Times New Roman" w:eastAsia="Times New Roman" w:hAnsi="Times New Roman" w:cs="Times New Roman"/>
                <w:iCs/>
                <w:sz w:val="24"/>
                <w:szCs w:val="24"/>
                <w:lang w:eastAsia="lv-LV"/>
              </w:rPr>
              <w:t>,</w:t>
            </w:r>
            <w:r w:rsidR="001234D1" w:rsidRPr="00E36DC5">
              <w:rPr>
                <w:rFonts w:ascii="Times New Roman" w:eastAsia="Times New Roman" w:hAnsi="Times New Roman" w:cs="Times New Roman"/>
                <w:iCs/>
                <w:sz w:val="24"/>
                <w:szCs w:val="24"/>
                <w:lang w:eastAsia="lv-LV"/>
              </w:rPr>
              <w:t xml:space="preserve"> </w:t>
            </w:r>
            <w:r w:rsidRPr="00E36DC5">
              <w:rPr>
                <w:rFonts w:ascii="Times New Roman" w:eastAsia="Times New Roman" w:hAnsi="Times New Roman" w:cs="Times New Roman"/>
                <w:iCs/>
                <w:sz w:val="24"/>
                <w:szCs w:val="24"/>
                <w:lang w:eastAsia="lv-LV"/>
              </w:rPr>
              <w:t xml:space="preserve">tiek </w:t>
            </w:r>
            <w:r w:rsidR="001234D1" w:rsidRPr="00E36DC5">
              <w:rPr>
                <w:rFonts w:ascii="Times New Roman" w:eastAsia="Times New Roman" w:hAnsi="Times New Roman" w:cs="Times New Roman"/>
                <w:iCs/>
                <w:sz w:val="24"/>
                <w:szCs w:val="24"/>
                <w:lang w:eastAsia="lv-LV"/>
              </w:rPr>
              <w:t>nodrošin</w:t>
            </w:r>
            <w:r w:rsidRPr="00E36DC5">
              <w:rPr>
                <w:rFonts w:ascii="Times New Roman" w:eastAsia="Times New Roman" w:hAnsi="Times New Roman" w:cs="Times New Roman"/>
                <w:iCs/>
                <w:sz w:val="24"/>
                <w:szCs w:val="24"/>
                <w:lang w:eastAsia="lv-LV"/>
              </w:rPr>
              <w:t>āts</w:t>
            </w:r>
            <w:r w:rsidR="001234D1" w:rsidRPr="00E36DC5">
              <w:rPr>
                <w:rFonts w:ascii="Times New Roman" w:eastAsia="Times New Roman" w:hAnsi="Times New Roman" w:cs="Times New Roman"/>
                <w:iCs/>
                <w:sz w:val="24"/>
                <w:szCs w:val="24"/>
                <w:lang w:eastAsia="lv-LV"/>
              </w:rPr>
              <w:t xml:space="preserve">, </w:t>
            </w:r>
            <w:r w:rsidR="001234D1" w:rsidRPr="00DC1918">
              <w:rPr>
                <w:rFonts w:ascii="Times New Roman" w:eastAsia="Times New Roman" w:hAnsi="Times New Roman" w:cs="Times New Roman"/>
                <w:iCs/>
                <w:sz w:val="24"/>
                <w:szCs w:val="24"/>
                <w:lang w:eastAsia="lv-LV"/>
              </w:rPr>
              <w:t>ka P</w:t>
            </w:r>
            <w:r w:rsidR="00052DB1" w:rsidRPr="00DC1918">
              <w:rPr>
                <w:rFonts w:ascii="Times New Roman" w:eastAsia="Times New Roman" w:hAnsi="Times New Roman" w:cs="Times New Roman"/>
                <w:iCs/>
                <w:sz w:val="24"/>
                <w:szCs w:val="24"/>
                <w:lang w:eastAsia="lv-LV"/>
              </w:rPr>
              <w:t>ārvaldes</w:t>
            </w:r>
            <w:r w:rsidR="001234D1" w:rsidRPr="00DC1918">
              <w:rPr>
                <w:rFonts w:ascii="Times New Roman" w:eastAsia="Times New Roman" w:hAnsi="Times New Roman" w:cs="Times New Roman"/>
                <w:iCs/>
                <w:sz w:val="24"/>
                <w:szCs w:val="24"/>
                <w:lang w:eastAsia="lv-LV"/>
              </w:rPr>
              <w:t xml:space="preserve"> sniegtie pakalpojumi </w:t>
            </w:r>
            <w:r w:rsidR="00052DB1" w:rsidRPr="00DC1918">
              <w:rPr>
                <w:rFonts w:ascii="Times New Roman" w:eastAsia="Times New Roman" w:hAnsi="Times New Roman" w:cs="Times New Roman"/>
                <w:iCs/>
                <w:sz w:val="24"/>
                <w:szCs w:val="24"/>
                <w:lang w:eastAsia="lv-LV"/>
              </w:rPr>
              <w:t xml:space="preserve">personām </w:t>
            </w:r>
            <w:r w:rsidR="001234D1" w:rsidRPr="00DC1918">
              <w:rPr>
                <w:rFonts w:ascii="Times New Roman" w:eastAsia="Times New Roman" w:hAnsi="Times New Roman" w:cs="Times New Roman"/>
                <w:iCs/>
                <w:sz w:val="24"/>
                <w:szCs w:val="24"/>
                <w:lang w:eastAsia="lv-LV"/>
              </w:rPr>
              <w:t>ir vieglāk un ērtāk pieejami</w:t>
            </w:r>
            <w:r w:rsidR="004E1438" w:rsidRPr="00DC1918">
              <w:rPr>
                <w:rFonts w:ascii="Times New Roman" w:eastAsia="Times New Roman" w:hAnsi="Times New Roman" w:cs="Times New Roman"/>
                <w:iCs/>
                <w:sz w:val="24"/>
                <w:szCs w:val="24"/>
                <w:lang w:eastAsia="lv-LV"/>
              </w:rPr>
              <w:t xml:space="preserve"> attiecīgi</w:t>
            </w:r>
            <w:r w:rsidRPr="00DC1918">
              <w:rPr>
                <w:rFonts w:ascii="Times New Roman" w:eastAsia="Times New Roman" w:hAnsi="Times New Roman" w:cs="Times New Roman"/>
                <w:iCs/>
                <w:sz w:val="24"/>
                <w:szCs w:val="24"/>
                <w:lang w:eastAsia="lv-LV"/>
              </w:rPr>
              <w:t xml:space="preserve"> mazinot administratīvo slogu</w:t>
            </w:r>
            <w:r w:rsidR="005B4BDC" w:rsidRPr="00DC1918">
              <w:rPr>
                <w:rFonts w:ascii="Times New Roman" w:eastAsia="Times New Roman" w:hAnsi="Times New Roman" w:cs="Times New Roman"/>
                <w:iCs/>
                <w:sz w:val="24"/>
                <w:szCs w:val="24"/>
                <w:lang w:eastAsia="lv-LV"/>
              </w:rPr>
              <w:t xml:space="preserve">, gan personai, gan iestādei, samazinot </w:t>
            </w:r>
            <w:r w:rsidR="004617E7" w:rsidRPr="00DC1918">
              <w:rPr>
                <w:rFonts w:ascii="Times New Roman" w:eastAsia="Times New Roman" w:hAnsi="Times New Roman" w:cs="Times New Roman"/>
                <w:iCs/>
                <w:sz w:val="24"/>
                <w:szCs w:val="24"/>
                <w:lang w:eastAsia="lv-LV"/>
              </w:rPr>
              <w:t xml:space="preserve">nepieciešamību iesniegt pieprasījumu </w:t>
            </w:r>
            <w:r w:rsidR="005B4BDC" w:rsidRPr="00DC1918">
              <w:rPr>
                <w:rFonts w:ascii="Times New Roman" w:eastAsia="Times New Roman" w:hAnsi="Times New Roman" w:cs="Times New Roman"/>
                <w:iCs/>
                <w:sz w:val="24"/>
                <w:szCs w:val="24"/>
                <w:lang w:eastAsia="lv-LV"/>
              </w:rPr>
              <w:t>papīra formā</w:t>
            </w:r>
            <w:r w:rsidR="001234D1" w:rsidRPr="00DC1918">
              <w:rPr>
                <w:rFonts w:ascii="Times New Roman" w:eastAsia="Times New Roman" w:hAnsi="Times New Roman" w:cs="Times New Roman"/>
                <w:iCs/>
                <w:sz w:val="24"/>
                <w:szCs w:val="24"/>
                <w:lang w:eastAsia="lv-LV"/>
              </w:rPr>
              <w:t>.</w:t>
            </w:r>
            <w:r w:rsidR="005B4BDC" w:rsidRPr="00DC1918">
              <w:rPr>
                <w:rFonts w:ascii="Times New Roman" w:eastAsia="Times New Roman" w:hAnsi="Times New Roman" w:cs="Times New Roman"/>
                <w:iCs/>
                <w:sz w:val="24"/>
                <w:szCs w:val="24"/>
                <w:lang w:eastAsia="lv-LV"/>
              </w:rPr>
              <w:t xml:space="preserve"> </w:t>
            </w:r>
            <w:r w:rsidR="004617E7" w:rsidRPr="00DC1918">
              <w:rPr>
                <w:rFonts w:ascii="Times New Roman" w:eastAsia="Times New Roman" w:hAnsi="Times New Roman" w:cs="Times New Roman"/>
                <w:iCs/>
                <w:sz w:val="24"/>
                <w:szCs w:val="24"/>
                <w:lang w:eastAsia="lv-LV"/>
              </w:rPr>
              <w:t>Līdz ar jaunu e-pakalpojumu ieviešanu, Pārvalde rūpējas, lai personas saņemtu iestādes sniegtos pakalpojumus vai palīdzību visērtākajā veidā. Tas v</w:t>
            </w:r>
            <w:r w:rsidR="005B4BDC" w:rsidRPr="00DC1918">
              <w:rPr>
                <w:rFonts w:ascii="Times New Roman" w:eastAsia="Times New Roman" w:hAnsi="Times New Roman" w:cs="Times New Roman"/>
                <w:iCs/>
                <w:sz w:val="24"/>
                <w:szCs w:val="24"/>
                <w:lang w:eastAsia="lv-LV"/>
              </w:rPr>
              <w:t>eidot</w:t>
            </w:r>
            <w:r w:rsidR="004617E7" w:rsidRPr="00DC1918">
              <w:rPr>
                <w:rFonts w:ascii="Times New Roman" w:eastAsia="Times New Roman" w:hAnsi="Times New Roman" w:cs="Times New Roman"/>
                <w:iCs/>
                <w:sz w:val="24"/>
                <w:szCs w:val="24"/>
                <w:lang w:eastAsia="lv-LV"/>
              </w:rPr>
              <w:t>u</w:t>
            </w:r>
            <w:r w:rsidR="005B4BDC" w:rsidRPr="00DC1918">
              <w:rPr>
                <w:rFonts w:ascii="Times New Roman" w:eastAsia="Times New Roman" w:hAnsi="Times New Roman" w:cs="Times New Roman"/>
                <w:iCs/>
                <w:sz w:val="24"/>
                <w:szCs w:val="24"/>
                <w:lang w:eastAsia="lv-LV"/>
              </w:rPr>
              <w:t xml:space="preserve"> pozitīvāk</w:t>
            </w:r>
            <w:r w:rsidR="004617E7" w:rsidRPr="00DC1918">
              <w:rPr>
                <w:rFonts w:ascii="Times New Roman" w:eastAsia="Times New Roman" w:hAnsi="Times New Roman" w:cs="Times New Roman"/>
                <w:iCs/>
                <w:sz w:val="24"/>
                <w:szCs w:val="24"/>
                <w:lang w:eastAsia="lv-LV"/>
              </w:rPr>
              <w:t>u</w:t>
            </w:r>
            <w:r w:rsidR="005B4BDC" w:rsidRPr="00DC1918">
              <w:rPr>
                <w:rFonts w:ascii="Times New Roman" w:eastAsia="Times New Roman" w:hAnsi="Times New Roman" w:cs="Times New Roman"/>
                <w:iCs/>
                <w:sz w:val="24"/>
                <w:szCs w:val="24"/>
                <w:lang w:eastAsia="lv-LV"/>
              </w:rPr>
              <w:t xml:space="preserve"> attieksm</w:t>
            </w:r>
            <w:r w:rsidR="004617E7" w:rsidRPr="00DC1918">
              <w:rPr>
                <w:rFonts w:ascii="Times New Roman" w:eastAsia="Times New Roman" w:hAnsi="Times New Roman" w:cs="Times New Roman"/>
                <w:iCs/>
                <w:sz w:val="24"/>
                <w:szCs w:val="24"/>
                <w:lang w:eastAsia="lv-LV"/>
              </w:rPr>
              <w:t>i</w:t>
            </w:r>
            <w:r w:rsidR="005B4BDC" w:rsidRPr="00DC1918">
              <w:rPr>
                <w:rFonts w:ascii="Times New Roman" w:eastAsia="Times New Roman" w:hAnsi="Times New Roman" w:cs="Times New Roman"/>
                <w:iCs/>
                <w:sz w:val="24"/>
                <w:szCs w:val="24"/>
                <w:lang w:eastAsia="lv-LV"/>
              </w:rPr>
              <w:t xml:space="preserve"> pret valsti, savukārt </w:t>
            </w:r>
            <w:r w:rsidR="004617E7" w:rsidRPr="00DC1918">
              <w:rPr>
                <w:rFonts w:ascii="Times New Roman" w:eastAsia="Times New Roman" w:hAnsi="Times New Roman" w:cs="Times New Roman"/>
                <w:iCs/>
                <w:sz w:val="24"/>
                <w:szCs w:val="24"/>
                <w:lang w:eastAsia="lv-LV"/>
              </w:rPr>
              <w:t xml:space="preserve">iestādes </w:t>
            </w:r>
            <w:r w:rsidR="00E36845" w:rsidRPr="00DC1918">
              <w:rPr>
                <w:rFonts w:ascii="Times New Roman" w:eastAsia="Times New Roman" w:hAnsi="Times New Roman" w:cs="Times New Roman"/>
                <w:iCs/>
                <w:sz w:val="24"/>
                <w:szCs w:val="24"/>
                <w:lang w:eastAsia="lv-LV"/>
              </w:rPr>
              <w:t>darbinieki</w:t>
            </w:r>
            <w:r w:rsidR="005B4BDC" w:rsidRPr="00DC1918">
              <w:rPr>
                <w:rFonts w:ascii="Times New Roman" w:eastAsia="Times New Roman" w:hAnsi="Times New Roman" w:cs="Times New Roman"/>
                <w:iCs/>
                <w:sz w:val="24"/>
                <w:szCs w:val="24"/>
                <w:lang w:eastAsia="lv-LV"/>
              </w:rPr>
              <w:t xml:space="preserve"> vairāk uzmanības varētu veltīt </w:t>
            </w:r>
            <w:r w:rsidR="00E36845" w:rsidRPr="00DC1918">
              <w:rPr>
                <w:rFonts w:ascii="Times New Roman" w:eastAsia="Times New Roman" w:hAnsi="Times New Roman" w:cs="Times New Roman"/>
                <w:iCs/>
                <w:sz w:val="24"/>
                <w:szCs w:val="24"/>
                <w:lang w:eastAsia="lv-LV"/>
              </w:rPr>
              <w:t>citu funkciju un uzdevumu veikšanai</w:t>
            </w:r>
            <w:r w:rsidR="005B4BDC" w:rsidRPr="00DC1918">
              <w:rPr>
                <w:rFonts w:ascii="Times New Roman" w:eastAsia="Times New Roman" w:hAnsi="Times New Roman" w:cs="Times New Roman"/>
                <w:iCs/>
                <w:sz w:val="24"/>
                <w:szCs w:val="24"/>
                <w:lang w:eastAsia="lv-LV"/>
              </w:rPr>
              <w:t xml:space="preserve">, nevis </w:t>
            </w:r>
            <w:r w:rsidR="004617E7" w:rsidRPr="00DC1918">
              <w:rPr>
                <w:rFonts w:ascii="Times New Roman" w:eastAsia="Times New Roman" w:hAnsi="Times New Roman" w:cs="Times New Roman"/>
                <w:iCs/>
                <w:sz w:val="24"/>
                <w:szCs w:val="24"/>
                <w:lang w:eastAsia="lv-LV"/>
              </w:rPr>
              <w:t>pa</w:t>
            </w:r>
            <w:r w:rsidR="005B4BDC" w:rsidRPr="00DC1918">
              <w:rPr>
                <w:rFonts w:ascii="Times New Roman" w:eastAsia="Times New Roman" w:hAnsi="Times New Roman" w:cs="Times New Roman"/>
                <w:iCs/>
                <w:sz w:val="24"/>
                <w:szCs w:val="24"/>
                <w:lang w:eastAsia="lv-LV"/>
              </w:rPr>
              <w:t>tērēt laiku papīr</w:t>
            </w:r>
            <w:r w:rsidR="004617E7" w:rsidRPr="00DC1918">
              <w:rPr>
                <w:rFonts w:ascii="Times New Roman" w:eastAsia="Times New Roman" w:hAnsi="Times New Roman" w:cs="Times New Roman"/>
                <w:iCs/>
                <w:sz w:val="24"/>
                <w:szCs w:val="24"/>
                <w:lang w:eastAsia="lv-LV"/>
              </w:rPr>
              <w:t>a formā iesniegtu dokument</w:t>
            </w:r>
            <w:r w:rsidR="005B4BDC" w:rsidRPr="00DC1918">
              <w:rPr>
                <w:rFonts w:ascii="Times New Roman" w:eastAsia="Times New Roman" w:hAnsi="Times New Roman" w:cs="Times New Roman"/>
                <w:iCs/>
                <w:sz w:val="24"/>
                <w:szCs w:val="24"/>
                <w:lang w:eastAsia="lv-LV"/>
              </w:rPr>
              <w:t>u apstrādei.</w:t>
            </w:r>
            <w:r w:rsidR="004617E7" w:rsidRPr="00DC1918">
              <w:rPr>
                <w:rFonts w:ascii="Times New Roman" w:eastAsia="Times New Roman" w:hAnsi="Times New Roman" w:cs="Times New Roman"/>
                <w:iCs/>
                <w:sz w:val="24"/>
                <w:szCs w:val="24"/>
                <w:lang w:eastAsia="lv-LV"/>
              </w:rPr>
              <w:t xml:space="preserve"> </w:t>
            </w:r>
          </w:p>
          <w:p w14:paraId="42B9AB3F" w14:textId="77777777" w:rsidR="004F725C" w:rsidRPr="00E36DC5" w:rsidRDefault="00515888" w:rsidP="00CE5752">
            <w:pPr>
              <w:spacing w:after="120" w:line="240" w:lineRule="auto"/>
              <w:jc w:val="both"/>
              <w:rPr>
                <w:rFonts w:ascii="Times New Roman" w:eastAsia="Times New Roman" w:hAnsi="Times New Roman" w:cs="Times New Roman"/>
                <w:iCs/>
                <w:sz w:val="24"/>
                <w:szCs w:val="24"/>
                <w:lang w:eastAsia="lv-LV"/>
              </w:rPr>
            </w:pPr>
            <w:r w:rsidRPr="00DC1918">
              <w:rPr>
                <w:rFonts w:ascii="Times New Roman" w:eastAsia="Times New Roman" w:hAnsi="Times New Roman" w:cs="Times New Roman"/>
                <w:iCs/>
                <w:sz w:val="24"/>
                <w:szCs w:val="24"/>
                <w:lang w:eastAsia="lv-LV"/>
              </w:rPr>
              <w:t xml:space="preserve">Tā kā fiziska persona </w:t>
            </w:r>
            <w:r w:rsidR="006B4FD8" w:rsidRPr="00DC1918">
              <w:rPr>
                <w:rFonts w:ascii="Times New Roman" w:eastAsia="Times New Roman" w:hAnsi="Times New Roman" w:cs="Times New Roman"/>
                <w:iCs/>
                <w:sz w:val="24"/>
                <w:szCs w:val="24"/>
                <w:lang w:eastAsia="lv-LV"/>
              </w:rPr>
              <w:t>elektroniski</w:t>
            </w:r>
            <w:r w:rsidR="00B226DA" w:rsidRPr="00DC1918">
              <w:rPr>
                <w:rFonts w:ascii="Times New Roman" w:eastAsia="Times New Roman" w:hAnsi="Times New Roman" w:cs="Times New Roman"/>
                <w:iCs/>
                <w:sz w:val="24"/>
                <w:szCs w:val="24"/>
                <w:lang w:eastAsia="lv-LV"/>
              </w:rPr>
              <w:t xml:space="preserve"> </w:t>
            </w:r>
            <w:r w:rsidR="000353C1" w:rsidRPr="00DC1918">
              <w:rPr>
                <w:rFonts w:ascii="Times New Roman" w:eastAsia="Times New Roman" w:hAnsi="Times New Roman" w:cs="Times New Roman"/>
                <w:iCs/>
                <w:sz w:val="24"/>
                <w:szCs w:val="24"/>
                <w:lang w:eastAsia="lv-LV"/>
              </w:rPr>
              <w:t xml:space="preserve">var </w:t>
            </w:r>
            <w:r w:rsidR="00B226DA" w:rsidRPr="00DC1918">
              <w:rPr>
                <w:rFonts w:ascii="Times New Roman" w:eastAsia="Times New Roman" w:hAnsi="Times New Roman" w:cs="Times New Roman"/>
                <w:iCs/>
                <w:sz w:val="24"/>
                <w:szCs w:val="24"/>
                <w:lang w:eastAsia="lv-LV"/>
              </w:rPr>
              <w:t>saņemt ziņas no Reģistra</w:t>
            </w:r>
            <w:r w:rsidR="00405D98" w:rsidRPr="00DC1918">
              <w:rPr>
                <w:rFonts w:ascii="Times New Roman" w:eastAsia="Times New Roman" w:hAnsi="Times New Roman" w:cs="Times New Roman"/>
                <w:iCs/>
                <w:sz w:val="24"/>
                <w:szCs w:val="24"/>
                <w:lang w:eastAsia="lv-LV"/>
              </w:rPr>
              <w:t xml:space="preserve">, izmantojot </w:t>
            </w:r>
            <w:r w:rsidR="001234D1" w:rsidRPr="00DC1918">
              <w:rPr>
                <w:rFonts w:ascii="Times New Roman" w:eastAsia="Times New Roman" w:hAnsi="Times New Roman" w:cs="Times New Roman"/>
                <w:iCs/>
                <w:sz w:val="24"/>
                <w:szCs w:val="24"/>
                <w:lang w:eastAsia="lv-LV"/>
              </w:rPr>
              <w:t xml:space="preserve">speciālo tiešsaistes </w:t>
            </w:r>
            <w:r w:rsidR="001234D1" w:rsidRPr="00E36DC5">
              <w:rPr>
                <w:rFonts w:ascii="Times New Roman" w:eastAsia="Times New Roman" w:hAnsi="Times New Roman" w:cs="Times New Roman"/>
                <w:iCs/>
                <w:sz w:val="24"/>
                <w:szCs w:val="24"/>
                <w:lang w:eastAsia="lv-LV"/>
              </w:rPr>
              <w:t xml:space="preserve">formu </w:t>
            </w:r>
            <w:r w:rsidR="00AA35B5" w:rsidRPr="00E36DC5">
              <w:rPr>
                <w:rFonts w:ascii="Times New Roman" w:eastAsia="Times New Roman" w:hAnsi="Times New Roman" w:cs="Times New Roman"/>
                <w:iCs/>
                <w:sz w:val="24"/>
                <w:szCs w:val="24"/>
                <w:lang w:eastAsia="lv-LV"/>
              </w:rPr>
              <w:t>tīmekļa vietnē</w:t>
            </w:r>
            <w:r w:rsidR="0046330B" w:rsidRPr="00E36DC5">
              <w:rPr>
                <w:rFonts w:ascii="Times New Roman" w:eastAsia="Times New Roman" w:hAnsi="Times New Roman" w:cs="Times New Roman"/>
                <w:iCs/>
                <w:sz w:val="24"/>
                <w:szCs w:val="24"/>
                <w:lang w:eastAsia="lv-LV"/>
              </w:rPr>
              <w:t xml:space="preserve"> </w:t>
            </w:r>
            <w:hyperlink r:id="rId15" w:history="1">
              <w:r w:rsidR="006B4FD8" w:rsidRPr="00E36DC5">
                <w:rPr>
                  <w:rStyle w:val="Hyperlink"/>
                  <w:rFonts w:ascii="Times New Roman" w:eastAsia="Times New Roman" w:hAnsi="Times New Roman" w:cs="Times New Roman"/>
                  <w:iCs/>
                  <w:sz w:val="24"/>
                  <w:szCs w:val="24"/>
                  <w:lang w:eastAsia="lv-LV"/>
                </w:rPr>
                <w:t>www.latvija.lv</w:t>
              </w:r>
            </w:hyperlink>
            <w:r w:rsidR="006B4FD8" w:rsidRPr="00E36DC5">
              <w:rPr>
                <w:rFonts w:ascii="Times New Roman" w:eastAsia="Times New Roman" w:hAnsi="Times New Roman" w:cs="Times New Roman"/>
                <w:iCs/>
                <w:sz w:val="24"/>
                <w:szCs w:val="24"/>
                <w:lang w:eastAsia="lv-LV"/>
              </w:rPr>
              <w:t xml:space="preserve"> </w:t>
            </w:r>
            <w:r w:rsidR="001234D1" w:rsidRPr="00E36DC5">
              <w:rPr>
                <w:rFonts w:ascii="Times New Roman" w:eastAsia="Times New Roman" w:hAnsi="Times New Roman" w:cs="Times New Roman"/>
                <w:iCs/>
                <w:sz w:val="24"/>
                <w:szCs w:val="24"/>
                <w:lang w:eastAsia="lv-LV"/>
              </w:rPr>
              <w:t>vai</w:t>
            </w:r>
            <w:r w:rsidR="00AA35B5" w:rsidRPr="00E36DC5">
              <w:rPr>
                <w:rFonts w:ascii="Times New Roman" w:eastAsia="Times New Roman" w:hAnsi="Times New Roman" w:cs="Times New Roman"/>
                <w:iCs/>
                <w:sz w:val="24"/>
                <w:szCs w:val="24"/>
                <w:lang w:eastAsia="lv-LV"/>
              </w:rPr>
              <w:t xml:space="preserve"> </w:t>
            </w:r>
            <w:r w:rsidR="00052DB1" w:rsidRPr="00E36DC5">
              <w:rPr>
                <w:rFonts w:ascii="Times New Roman" w:eastAsia="Times New Roman" w:hAnsi="Times New Roman" w:cs="Times New Roman"/>
                <w:iCs/>
                <w:sz w:val="24"/>
                <w:szCs w:val="24"/>
                <w:lang w:eastAsia="lv-LV"/>
              </w:rPr>
              <w:t>Pārvaldes tīmekļa vietnē</w:t>
            </w:r>
            <w:r w:rsidR="006B4FD8" w:rsidRPr="00E36DC5">
              <w:rPr>
                <w:rFonts w:ascii="Times New Roman" w:eastAsia="Times New Roman" w:hAnsi="Times New Roman" w:cs="Times New Roman"/>
                <w:iCs/>
                <w:sz w:val="24"/>
                <w:szCs w:val="24"/>
                <w:lang w:eastAsia="lv-LV"/>
              </w:rPr>
              <w:t xml:space="preserve">, </w:t>
            </w:r>
            <w:r w:rsidR="00AA35B5" w:rsidRPr="00E36DC5">
              <w:rPr>
                <w:rFonts w:ascii="Times New Roman" w:eastAsia="Times New Roman" w:hAnsi="Times New Roman" w:cs="Times New Roman"/>
                <w:iCs/>
                <w:sz w:val="24"/>
                <w:szCs w:val="24"/>
                <w:lang w:eastAsia="lv-LV"/>
              </w:rPr>
              <w:t xml:space="preserve">tad </w:t>
            </w:r>
            <w:r w:rsidR="006B4FD8" w:rsidRPr="00E36DC5">
              <w:rPr>
                <w:rFonts w:ascii="Times New Roman" w:eastAsia="Times New Roman" w:hAnsi="Times New Roman" w:cs="Times New Roman"/>
                <w:iCs/>
                <w:sz w:val="24"/>
                <w:szCs w:val="24"/>
                <w:lang w:eastAsia="lv-LV"/>
              </w:rPr>
              <w:t xml:space="preserve">noteikumu projektā </w:t>
            </w:r>
            <w:r w:rsidR="000353C1" w:rsidRPr="00E36DC5">
              <w:rPr>
                <w:rFonts w:ascii="Times New Roman" w:eastAsia="Times New Roman" w:hAnsi="Times New Roman" w:cs="Times New Roman"/>
                <w:iCs/>
                <w:sz w:val="24"/>
                <w:szCs w:val="24"/>
                <w:lang w:eastAsia="lv-LV"/>
              </w:rPr>
              <w:t>tiek lietots vienots termins</w:t>
            </w:r>
            <w:r w:rsidR="00405D98" w:rsidRPr="00E36DC5">
              <w:rPr>
                <w:rFonts w:ascii="Times New Roman" w:eastAsia="Times New Roman" w:hAnsi="Times New Roman" w:cs="Times New Roman"/>
                <w:iCs/>
                <w:sz w:val="24"/>
                <w:szCs w:val="24"/>
                <w:lang w:eastAsia="lv-LV"/>
              </w:rPr>
              <w:t>, ka e-pakalpojum</w:t>
            </w:r>
            <w:r w:rsidR="00052DB1" w:rsidRPr="00E36DC5">
              <w:rPr>
                <w:rFonts w:ascii="Times New Roman" w:eastAsia="Times New Roman" w:hAnsi="Times New Roman" w:cs="Times New Roman"/>
                <w:iCs/>
                <w:sz w:val="24"/>
                <w:szCs w:val="24"/>
                <w:lang w:eastAsia="lv-LV"/>
              </w:rPr>
              <w:t>i</w:t>
            </w:r>
            <w:r w:rsidR="00405D98" w:rsidRPr="00E36DC5">
              <w:rPr>
                <w:rFonts w:ascii="Times New Roman" w:eastAsia="Times New Roman" w:hAnsi="Times New Roman" w:cs="Times New Roman"/>
                <w:iCs/>
                <w:sz w:val="24"/>
                <w:szCs w:val="24"/>
                <w:lang w:eastAsia="lv-LV"/>
              </w:rPr>
              <w:t xml:space="preserve"> pieejam</w:t>
            </w:r>
            <w:r w:rsidR="00052DB1" w:rsidRPr="00E36DC5">
              <w:rPr>
                <w:rFonts w:ascii="Times New Roman" w:eastAsia="Times New Roman" w:hAnsi="Times New Roman" w:cs="Times New Roman"/>
                <w:iCs/>
                <w:sz w:val="24"/>
                <w:szCs w:val="24"/>
                <w:lang w:eastAsia="lv-LV"/>
              </w:rPr>
              <w:t>i</w:t>
            </w:r>
            <w:r w:rsidR="00405D98" w:rsidRPr="00E36DC5">
              <w:rPr>
                <w:rFonts w:ascii="Times New Roman" w:eastAsia="Times New Roman" w:hAnsi="Times New Roman" w:cs="Times New Roman"/>
                <w:iCs/>
                <w:sz w:val="24"/>
                <w:szCs w:val="24"/>
                <w:lang w:eastAsia="lv-LV"/>
              </w:rPr>
              <w:t xml:space="preserve"> izmantojot speciālo tiešsaistes formu.</w:t>
            </w:r>
            <w:r w:rsidR="006B4FD8" w:rsidRPr="00E36DC5">
              <w:rPr>
                <w:rFonts w:ascii="Times New Roman" w:eastAsia="Times New Roman" w:hAnsi="Times New Roman" w:cs="Times New Roman"/>
                <w:iCs/>
                <w:sz w:val="24"/>
                <w:szCs w:val="24"/>
                <w:lang w:eastAsia="lv-LV"/>
              </w:rPr>
              <w:t xml:space="preserve"> </w:t>
            </w:r>
          </w:p>
          <w:p w14:paraId="67EB6CDF" w14:textId="77777777" w:rsidR="0091392A" w:rsidRPr="00E36DC5" w:rsidRDefault="00EF3FC4" w:rsidP="00CE5752">
            <w:pPr>
              <w:spacing w:after="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lastRenderedPageBreak/>
              <w:t xml:space="preserve">Atbilstoši </w:t>
            </w:r>
            <w:r w:rsidR="004D7BEF" w:rsidRPr="00E36DC5">
              <w:rPr>
                <w:rFonts w:ascii="Times New Roman" w:eastAsia="Times New Roman" w:hAnsi="Times New Roman" w:cs="Times New Roman"/>
                <w:iCs/>
                <w:sz w:val="24"/>
                <w:szCs w:val="24"/>
                <w:lang w:eastAsia="lv-LV"/>
              </w:rPr>
              <w:t>R</w:t>
            </w:r>
            <w:r w:rsidRPr="00E36DC5">
              <w:rPr>
                <w:rFonts w:ascii="Times New Roman" w:eastAsia="Times New Roman" w:hAnsi="Times New Roman" w:cs="Times New Roman"/>
                <w:iCs/>
                <w:sz w:val="24"/>
                <w:szCs w:val="24"/>
                <w:lang w:eastAsia="lv-LV"/>
              </w:rPr>
              <w:t xml:space="preserve">egulas 15.panta </w:t>
            </w:r>
            <w:r w:rsidR="00A633EE" w:rsidRPr="00E36DC5">
              <w:rPr>
                <w:rFonts w:ascii="Times New Roman" w:eastAsia="Times New Roman" w:hAnsi="Times New Roman" w:cs="Times New Roman"/>
                <w:iCs/>
                <w:sz w:val="24"/>
                <w:szCs w:val="24"/>
                <w:lang w:eastAsia="lv-LV"/>
              </w:rPr>
              <w:t>3.punktam</w:t>
            </w:r>
            <w:r w:rsidRPr="00E36DC5">
              <w:rPr>
                <w:rFonts w:ascii="Times New Roman" w:eastAsia="Times New Roman" w:hAnsi="Times New Roman" w:cs="Times New Roman"/>
                <w:iCs/>
                <w:sz w:val="24"/>
                <w:szCs w:val="24"/>
                <w:lang w:eastAsia="lv-LV"/>
              </w:rPr>
              <w:t xml:space="preserve"> pārzinis nodrošina apstrādē esošo personas datu kopiju. Par visām papildus kopijām, ko pieprasa datu subjekts, pārzinis var iekasēt saprātīgu samaksu, kas balstīta uz administratīvām izmaksām. Ja datu subjekts pieprasījumu iesniedz elektroniskā formā un ja vien datu subjekts nepieprasa citādi, informāciju sniedz plaši izmantotā elektroniskā formātā. Līdz ar to </w:t>
            </w:r>
            <w:r w:rsidRPr="00DC1918">
              <w:rPr>
                <w:rFonts w:ascii="Times New Roman" w:eastAsia="Times New Roman" w:hAnsi="Times New Roman" w:cs="Times New Roman"/>
                <w:iCs/>
                <w:sz w:val="24"/>
                <w:szCs w:val="24"/>
                <w:lang w:eastAsia="lv-LV"/>
              </w:rPr>
              <w:t>noteikumu projekt</w:t>
            </w:r>
            <w:r w:rsidR="001C5FEC" w:rsidRPr="00DC1918">
              <w:rPr>
                <w:rFonts w:ascii="Times New Roman" w:eastAsia="Times New Roman" w:hAnsi="Times New Roman" w:cs="Times New Roman"/>
                <w:iCs/>
                <w:sz w:val="24"/>
                <w:szCs w:val="24"/>
                <w:lang w:eastAsia="lv-LV"/>
              </w:rPr>
              <w:t>a 1</w:t>
            </w:r>
            <w:r w:rsidR="007D1CE6" w:rsidRPr="00DC1918">
              <w:rPr>
                <w:rFonts w:ascii="Times New Roman" w:eastAsia="Times New Roman" w:hAnsi="Times New Roman" w:cs="Times New Roman"/>
                <w:iCs/>
                <w:sz w:val="24"/>
                <w:szCs w:val="24"/>
                <w:lang w:eastAsia="lv-LV"/>
              </w:rPr>
              <w:t>3</w:t>
            </w:r>
            <w:r w:rsidR="001C5FEC" w:rsidRPr="00DC1918">
              <w:rPr>
                <w:rFonts w:ascii="Times New Roman" w:eastAsia="Times New Roman" w:hAnsi="Times New Roman" w:cs="Times New Roman"/>
                <w:iCs/>
                <w:sz w:val="24"/>
                <w:szCs w:val="24"/>
                <w:lang w:eastAsia="lv-LV"/>
              </w:rPr>
              <w:t>. un 1</w:t>
            </w:r>
            <w:r w:rsidR="007D1CE6" w:rsidRPr="00DC1918">
              <w:rPr>
                <w:rFonts w:ascii="Times New Roman" w:eastAsia="Times New Roman" w:hAnsi="Times New Roman" w:cs="Times New Roman"/>
                <w:iCs/>
                <w:sz w:val="24"/>
                <w:szCs w:val="24"/>
                <w:lang w:eastAsia="lv-LV"/>
              </w:rPr>
              <w:t>4</w:t>
            </w:r>
            <w:r w:rsidR="001C5FEC" w:rsidRPr="00DC1918">
              <w:rPr>
                <w:rFonts w:ascii="Times New Roman" w:eastAsia="Times New Roman" w:hAnsi="Times New Roman" w:cs="Times New Roman"/>
                <w:iCs/>
                <w:sz w:val="24"/>
                <w:szCs w:val="24"/>
                <w:lang w:eastAsia="lv-LV"/>
              </w:rPr>
              <w:t>.punkts</w:t>
            </w:r>
            <w:r w:rsidRPr="00DC1918">
              <w:rPr>
                <w:rFonts w:ascii="Times New Roman" w:eastAsia="Times New Roman" w:hAnsi="Times New Roman" w:cs="Times New Roman"/>
                <w:iCs/>
                <w:sz w:val="24"/>
                <w:szCs w:val="24"/>
                <w:lang w:eastAsia="lv-LV"/>
              </w:rPr>
              <w:t xml:space="preserve"> paredz, ka </w:t>
            </w:r>
            <w:r w:rsidR="00245C49" w:rsidRPr="00DC1918">
              <w:rPr>
                <w:rFonts w:ascii="Times New Roman" w:eastAsia="Times New Roman" w:hAnsi="Times New Roman" w:cs="Times New Roman"/>
                <w:iCs/>
                <w:sz w:val="24"/>
                <w:szCs w:val="24"/>
                <w:lang w:eastAsia="lv-LV"/>
              </w:rPr>
              <w:t>Pārvalde</w:t>
            </w:r>
            <w:r w:rsidRPr="00DC1918">
              <w:rPr>
                <w:rFonts w:ascii="Times New Roman" w:eastAsia="Times New Roman" w:hAnsi="Times New Roman" w:cs="Times New Roman"/>
                <w:iCs/>
                <w:sz w:val="24"/>
                <w:szCs w:val="24"/>
                <w:lang w:eastAsia="lv-LV"/>
              </w:rPr>
              <w:t xml:space="preserve"> sniedz </w:t>
            </w:r>
            <w:r w:rsidR="001C5FEC" w:rsidRPr="00DC1918">
              <w:rPr>
                <w:rFonts w:ascii="Times New Roman" w:eastAsia="Times New Roman" w:hAnsi="Times New Roman" w:cs="Times New Roman"/>
                <w:iCs/>
                <w:sz w:val="24"/>
                <w:szCs w:val="24"/>
                <w:lang w:eastAsia="lv-LV"/>
              </w:rPr>
              <w:t>fiziskai personai (</w:t>
            </w:r>
            <w:r w:rsidRPr="00DC1918">
              <w:rPr>
                <w:rFonts w:ascii="Times New Roman" w:eastAsia="Times New Roman" w:hAnsi="Times New Roman" w:cs="Times New Roman"/>
                <w:iCs/>
                <w:sz w:val="24"/>
                <w:szCs w:val="24"/>
                <w:lang w:eastAsia="lv-LV"/>
              </w:rPr>
              <w:t>datu subjektam</w:t>
            </w:r>
            <w:r w:rsidR="001C5FEC" w:rsidRPr="00DC1918">
              <w:rPr>
                <w:rFonts w:ascii="Times New Roman" w:eastAsia="Times New Roman" w:hAnsi="Times New Roman" w:cs="Times New Roman"/>
                <w:iCs/>
                <w:sz w:val="24"/>
                <w:szCs w:val="24"/>
                <w:lang w:eastAsia="lv-LV"/>
              </w:rPr>
              <w:t>)</w:t>
            </w:r>
            <w:r w:rsidRPr="00DC1918">
              <w:rPr>
                <w:rFonts w:ascii="Times New Roman" w:eastAsia="Times New Roman" w:hAnsi="Times New Roman" w:cs="Times New Roman"/>
                <w:iCs/>
                <w:sz w:val="24"/>
                <w:szCs w:val="24"/>
                <w:lang w:eastAsia="lv-LV"/>
              </w:rPr>
              <w:t xml:space="preserve"> visas ziņas no Reģistra</w:t>
            </w:r>
            <w:r w:rsidRPr="00E36DC5">
              <w:rPr>
                <w:rFonts w:ascii="Times New Roman" w:eastAsia="Times New Roman" w:hAnsi="Times New Roman" w:cs="Times New Roman"/>
                <w:iCs/>
                <w:sz w:val="24"/>
                <w:szCs w:val="24"/>
                <w:lang w:eastAsia="lv-LV"/>
              </w:rPr>
              <w:t xml:space="preserve">, kas par personu iekļautas un aktualizētas Reģistrā, </w:t>
            </w:r>
            <w:r w:rsidR="00245C49" w:rsidRPr="00E36DC5">
              <w:rPr>
                <w:rFonts w:ascii="Times New Roman" w:eastAsia="Times New Roman" w:hAnsi="Times New Roman" w:cs="Times New Roman"/>
                <w:iCs/>
                <w:sz w:val="24"/>
                <w:szCs w:val="24"/>
                <w:lang w:eastAsia="lv-LV"/>
              </w:rPr>
              <w:t xml:space="preserve">kas tiek </w:t>
            </w:r>
            <w:r w:rsidRPr="00E36DC5">
              <w:rPr>
                <w:rFonts w:ascii="Times New Roman" w:eastAsia="Times New Roman" w:hAnsi="Times New Roman" w:cs="Times New Roman"/>
                <w:iCs/>
                <w:sz w:val="24"/>
                <w:szCs w:val="24"/>
                <w:lang w:eastAsia="lv-LV"/>
              </w:rPr>
              <w:t>nodrošin</w:t>
            </w:r>
            <w:r w:rsidR="00245C49" w:rsidRPr="00E36DC5">
              <w:rPr>
                <w:rFonts w:ascii="Times New Roman" w:eastAsia="Times New Roman" w:hAnsi="Times New Roman" w:cs="Times New Roman"/>
                <w:iCs/>
                <w:sz w:val="24"/>
                <w:szCs w:val="24"/>
                <w:lang w:eastAsia="lv-LV"/>
              </w:rPr>
              <w:t>āts</w:t>
            </w:r>
            <w:r w:rsidRPr="00E36DC5">
              <w:rPr>
                <w:rFonts w:ascii="Times New Roman" w:eastAsia="Times New Roman" w:hAnsi="Times New Roman" w:cs="Times New Roman"/>
                <w:iCs/>
                <w:sz w:val="24"/>
                <w:szCs w:val="24"/>
                <w:lang w:eastAsia="lv-LV"/>
              </w:rPr>
              <w:t xml:space="preserve"> </w:t>
            </w:r>
            <w:r w:rsidR="004562D6" w:rsidRPr="00E36DC5">
              <w:rPr>
                <w:rFonts w:ascii="Times New Roman" w:eastAsia="Times New Roman" w:hAnsi="Times New Roman" w:cs="Times New Roman"/>
                <w:iCs/>
                <w:sz w:val="24"/>
                <w:szCs w:val="24"/>
                <w:lang w:eastAsia="lv-LV"/>
              </w:rPr>
              <w:t xml:space="preserve">gan </w:t>
            </w:r>
            <w:proofErr w:type="spellStart"/>
            <w:r w:rsidR="002E20EF" w:rsidRPr="00E36DC5">
              <w:rPr>
                <w:rFonts w:ascii="Times New Roman" w:eastAsia="Times New Roman" w:hAnsi="Times New Roman" w:cs="Times New Roman"/>
                <w:iCs/>
                <w:sz w:val="24"/>
                <w:szCs w:val="24"/>
                <w:lang w:eastAsia="lv-LV"/>
              </w:rPr>
              <w:t>rakstveidā</w:t>
            </w:r>
            <w:proofErr w:type="spellEnd"/>
            <w:r w:rsidR="004562D6" w:rsidRPr="00E36DC5">
              <w:rPr>
                <w:rFonts w:ascii="Times New Roman" w:eastAsia="Times New Roman" w:hAnsi="Times New Roman" w:cs="Times New Roman"/>
                <w:iCs/>
                <w:sz w:val="24"/>
                <w:szCs w:val="24"/>
                <w:lang w:eastAsia="lv-LV"/>
              </w:rPr>
              <w:t>, gan</w:t>
            </w:r>
            <w:r w:rsidRPr="00E36DC5">
              <w:rPr>
                <w:rFonts w:ascii="Times New Roman" w:eastAsia="Times New Roman" w:hAnsi="Times New Roman" w:cs="Times New Roman"/>
                <w:iCs/>
                <w:sz w:val="24"/>
                <w:szCs w:val="24"/>
                <w:lang w:eastAsia="lv-LV"/>
              </w:rPr>
              <w:t xml:space="preserve"> </w:t>
            </w:r>
            <w:r w:rsidR="002B71C8" w:rsidRPr="00E36DC5">
              <w:rPr>
                <w:rFonts w:ascii="Times New Roman" w:eastAsia="Times New Roman" w:hAnsi="Times New Roman" w:cs="Times New Roman"/>
                <w:iCs/>
                <w:sz w:val="24"/>
                <w:szCs w:val="24"/>
                <w:lang w:eastAsia="lv-LV"/>
              </w:rPr>
              <w:t>izmantojot speciālo tiešsaistes formu</w:t>
            </w:r>
            <w:r w:rsidR="0091392A" w:rsidRPr="00E36DC5">
              <w:rPr>
                <w:rFonts w:ascii="Times New Roman" w:eastAsia="Times New Roman" w:hAnsi="Times New Roman" w:cs="Times New Roman"/>
                <w:iCs/>
                <w:sz w:val="24"/>
                <w:szCs w:val="24"/>
                <w:lang w:eastAsia="lv-LV"/>
              </w:rPr>
              <w:t xml:space="preserve">. </w:t>
            </w:r>
          </w:p>
          <w:p w14:paraId="4DBC90CF" w14:textId="39A6150A" w:rsidR="004562D6" w:rsidRPr="00E36DC5" w:rsidRDefault="004562D6" w:rsidP="00CE5752">
            <w:pPr>
              <w:spacing w:after="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t>Ņemot vērā  minēto</w:t>
            </w:r>
            <w:r w:rsidR="00916898">
              <w:rPr>
                <w:rFonts w:ascii="Times New Roman" w:eastAsia="Times New Roman" w:hAnsi="Times New Roman" w:cs="Times New Roman"/>
                <w:iCs/>
                <w:sz w:val="24"/>
                <w:szCs w:val="24"/>
                <w:lang w:eastAsia="lv-LV"/>
              </w:rPr>
              <w:t xml:space="preserve"> un personu izteiktu vēlmi apskatīt par sevi vēsturiskās ziņas Reģistrā</w:t>
            </w:r>
            <w:r w:rsidR="001C5FEC" w:rsidRPr="00E36DC5">
              <w:rPr>
                <w:rFonts w:ascii="Times New Roman" w:eastAsia="Times New Roman" w:hAnsi="Times New Roman" w:cs="Times New Roman"/>
                <w:iCs/>
                <w:sz w:val="24"/>
                <w:szCs w:val="24"/>
                <w:lang w:eastAsia="lv-LV"/>
              </w:rPr>
              <w:t>,</w:t>
            </w:r>
            <w:r w:rsidRPr="00E36DC5">
              <w:rPr>
                <w:rFonts w:ascii="Times New Roman" w:eastAsia="Times New Roman" w:hAnsi="Times New Roman" w:cs="Times New Roman"/>
                <w:iCs/>
                <w:sz w:val="24"/>
                <w:szCs w:val="24"/>
                <w:lang w:eastAsia="lv-LV"/>
              </w:rPr>
              <w:t xml:space="preserve"> </w:t>
            </w:r>
            <w:r w:rsidR="00245C49" w:rsidRPr="00E36DC5">
              <w:rPr>
                <w:rFonts w:ascii="Times New Roman" w:eastAsia="Times New Roman" w:hAnsi="Times New Roman" w:cs="Times New Roman"/>
                <w:iCs/>
                <w:sz w:val="24"/>
                <w:szCs w:val="24"/>
                <w:lang w:eastAsia="lv-LV"/>
              </w:rPr>
              <w:t xml:space="preserve">šobrīd funkcionējošais </w:t>
            </w:r>
            <w:r w:rsidRPr="00E36DC5">
              <w:rPr>
                <w:rFonts w:ascii="Times New Roman" w:eastAsia="Times New Roman" w:hAnsi="Times New Roman" w:cs="Times New Roman"/>
                <w:iCs/>
                <w:sz w:val="24"/>
                <w:szCs w:val="24"/>
                <w:lang w:eastAsia="lv-LV"/>
              </w:rPr>
              <w:t>e</w:t>
            </w:r>
            <w:r w:rsidR="00E20FF8" w:rsidRPr="00E36DC5">
              <w:rPr>
                <w:rFonts w:ascii="Times New Roman" w:eastAsia="Times New Roman" w:hAnsi="Times New Roman" w:cs="Times New Roman"/>
                <w:iCs/>
                <w:sz w:val="24"/>
                <w:szCs w:val="24"/>
                <w:lang w:eastAsia="lv-LV"/>
              </w:rPr>
              <w:t>-pakalpojum</w:t>
            </w:r>
            <w:r w:rsidR="00245C49" w:rsidRPr="00E36DC5">
              <w:rPr>
                <w:rFonts w:ascii="Times New Roman" w:eastAsia="Times New Roman" w:hAnsi="Times New Roman" w:cs="Times New Roman"/>
                <w:iCs/>
                <w:sz w:val="24"/>
                <w:szCs w:val="24"/>
                <w:lang w:eastAsia="lv-LV"/>
              </w:rPr>
              <w:t>s</w:t>
            </w:r>
            <w:r w:rsidRPr="00E36DC5">
              <w:rPr>
                <w:rFonts w:ascii="Times New Roman" w:eastAsia="Times New Roman" w:hAnsi="Times New Roman" w:cs="Times New Roman"/>
                <w:iCs/>
                <w:sz w:val="24"/>
                <w:szCs w:val="24"/>
                <w:lang w:eastAsia="lv-LV"/>
              </w:rPr>
              <w:t xml:space="preserve"> “Mani dati Iedzīvotāju reģistrā”</w:t>
            </w:r>
            <w:r w:rsidR="00E20FF8" w:rsidRPr="00E36DC5">
              <w:rPr>
                <w:rFonts w:ascii="Times New Roman" w:eastAsia="Times New Roman" w:hAnsi="Times New Roman" w:cs="Times New Roman"/>
                <w:iCs/>
                <w:sz w:val="24"/>
                <w:szCs w:val="24"/>
                <w:lang w:eastAsia="lv-LV"/>
              </w:rPr>
              <w:t xml:space="preserve"> </w:t>
            </w:r>
            <w:r w:rsidRPr="00E36DC5">
              <w:rPr>
                <w:rFonts w:ascii="Times New Roman" w:eastAsia="Times New Roman" w:hAnsi="Times New Roman" w:cs="Times New Roman"/>
                <w:iCs/>
                <w:sz w:val="24"/>
                <w:szCs w:val="24"/>
                <w:lang w:eastAsia="lv-LV"/>
              </w:rPr>
              <w:t xml:space="preserve">tiek </w:t>
            </w:r>
            <w:r w:rsidR="006E4B01" w:rsidRPr="00E36DC5">
              <w:rPr>
                <w:rFonts w:ascii="Times New Roman" w:eastAsia="Times New Roman" w:hAnsi="Times New Roman" w:cs="Times New Roman"/>
                <w:iCs/>
                <w:sz w:val="24"/>
                <w:szCs w:val="24"/>
                <w:lang w:eastAsia="lv-LV"/>
              </w:rPr>
              <w:t>p</w:t>
            </w:r>
            <w:r w:rsidR="006E4B01">
              <w:rPr>
                <w:rFonts w:ascii="Times New Roman" w:eastAsia="Times New Roman" w:hAnsi="Times New Roman" w:cs="Times New Roman"/>
                <w:iCs/>
                <w:sz w:val="24"/>
                <w:szCs w:val="24"/>
                <w:lang w:eastAsia="lv-LV"/>
              </w:rPr>
              <w:t xml:space="preserve">ilnveidots, </w:t>
            </w:r>
            <w:r w:rsidR="00245C49" w:rsidRPr="00E36DC5">
              <w:rPr>
                <w:rFonts w:ascii="Times New Roman" w:eastAsia="Times New Roman" w:hAnsi="Times New Roman" w:cs="Times New Roman"/>
                <w:iCs/>
                <w:sz w:val="24"/>
                <w:szCs w:val="24"/>
                <w:lang w:eastAsia="lv-LV"/>
              </w:rPr>
              <w:t>paplašin</w:t>
            </w:r>
            <w:r w:rsidR="006E4B01">
              <w:rPr>
                <w:rFonts w:ascii="Times New Roman" w:eastAsia="Times New Roman" w:hAnsi="Times New Roman" w:cs="Times New Roman"/>
                <w:iCs/>
                <w:sz w:val="24"/>
                <w:szCs w:val="24"/>
                <w:lang w:eastAsia="lv-LV"/>
              </w:rPr>
              <w:t>ot</w:t>
            </w:r>
            <w:r w:rsidR="00245C49" w:rsidRPr="00E36DC5">
              <w:rPr>
                <w:rFonts w:ascii="Times New Roman" w:eastAsia="Times New Roman" w:hAnsi="Times New Roman" w:cs="Times New Roman"/>
                <w:iCs/>
                <w:sz w:val="24"/>
                <w:szCs w:val="24"/>
                <w:lang w:eastAsia="lv-LV"/>
              </w:rPr>
              <w:t xml:space="preserve"> tā</w:t>
            </w:r>
            <w:r w:rsidRPr="00E36DC5">
              <w:rPr>
                <w:rFonts w:ascii="Times New Roman" w:eastAsia="Times New Roman" w:hAnsi="Times New Roman" w:cs="Times New Roman"/>
                <w:iCs/>
                <w:sz w:val="24"/>
                <w:szCs w:val="24"/>
                <w:lang w:eastAsia="lv-LV"/>
              </w:rPr>
              <w:t xml:space="preserve"> </w:t>
            </w:r>
            <w:r w:rsidR="006E4B01" w:rsidRPr="00E36DC5">
              <w:rPr>
                <w:rFonts w:ascii="Times New Roman" w:eastAsia="Times New Roman" w:hAnsi="Times New Roman" w:cs="Times New Roman"/>
                <w:iCs/>
                <w:sz w:val="24"/>
                <w:szCs w:val="24"/>
                <w:lang w:eastAsia="lv-LV"/>
              </w:rPr>
              <w:t>funkcionalitāt</w:t>
            </w:r>
            <w:r w:rsidR="006E4B01">
              <w:rPr>
                <w:rFonts w:ascii="Times New Roman" w:eastAsia="Times New Roman" w:hAnsi="Times New Roman" w:cs="Times New Roman"/>
                <w:iCs/>
                <w:sz w:val="24"/>
                <w:szCs w:val="24"/>
                <w:lang w:eastAsia="lv-LV"/>
              </w:rPr>
              <w:t>i</w:t>
            </w:r>
            <w:r w:rsidR="006E4B01" w:rsidRPr="00E36DC5">
              <w:rPr>
                <w:rFonts w:ascii="Times New Roman" w:eastAsia="Times New Roman" w:hAnsi="Times New Roman" w:cs="Times New Roman"/>
                <w:iCs/>
                <w:sz w:val="24"/>
                <w:szCs w:val="24"/>
                <w:lang w:eastAsia="lv-LV"/>
              </w:rPr>
              <w:t xml:space="preserve"> </w:t>
            </w:r>
            <w:r w:rsidRPr="00E36DC5">
              <w:rPr>
                <w:rFonts w:ascii="Times New Roman" w:eastAsia="Times New Roman" w:hAnsi="Times New Roman" w:cs="Times New Roman"/>
                <w:iCs/>
                <w:sz w:val="24"/>
                <w:szCs w:val="24"/>
                <w:lang w:eastAsia="lv-LV"/>
              </w:rPr>
              <w:t xml:space="preserve">ar Reģistra vēsturiskajām ziņām, kas šobrīd minētajā e-pakalpojumā personai nav pieejamas. </w:t>
            </w:r>
            <w:r w:rsidR="00245C49" w:rsidRPr="00E36DC5">
              <w:rPr>
                <w:rFonts w:ascii="Times New Roman" w:eastAsia="Times New Roman" w:hAnsi="Times New Roman" w:cs="Times New Roman"/>
                <w:iCs/>
                <w:sz w:val="24"/>
                <w:szCs w:val="24"/>
                <w:lang w:eastAsia="lv-LV"/>
              </w:rPr>
              <w:t>I</w:t>
            </w:r>
            <w:r w:rsidRPr="00E36DC5">
              <w:rPr>
                <w:rFonts w:ascii="Times New Roman" w:eastAsia="Times New Roman" w:hAnsi="Times New Roman" w:cs="Times New Roman"/>
                <w:iCs/>
                <w:sz w:val="24"/>
                <w:szCs w:val="24"/>
                <w:lang w:eastAsia="lv-LV"/>
              </w:rPr>
              <w:t xml:space="preserve">zmantojot e-pakalpojumu “Mani dati Fizisko personu reģistrā” </w:t>
            </w:r>
            <w:r w:rsidR="001C5FEC" w:rsidRPr="00E36DC5">
              <w:rPr>
                <w:rFonts w:ascii="Times New Roman" w:eastAsia="Times New Roman" w:hAnsi="Times New Roman" w:cs="Times New Roman"/>
                <w:iCs/>
                <w:sz w:val="24"/>
                <w:szCs w:val="24"/>
                <w:lang w:eastAsia="lv-LV"/>
              </w:rPr>
              <w:t xml:space="preserve">fiziskai </w:t>
            </w:r>
            <w:r w:rsidR="00E20FF8" w:rsidRPr="00E36DC5">
              <w:rPr>
                <w:rFonts w:ascii="Times New Roman" w:eastAsia="Times New Roman" w:hAnsi="Times New Roman" w:cs="Times New Roman"/>
                <w:iCs/>
                <w:sz w:val="24"/>
                <w:szCs w:val="24"/>
                <w:lang w:eastAsia="lv-LV"/>
              </w:rPr>
              <w:t xml:space="preserve">personai </w:t>
            </w:r>
            <w:r w:rsidR="00245C49" w:rsidRPr="00E36DC5">
              <w:rPr>
                <w:rFonts w:ascii="Times New Roman" w:eastAsia="Times New Roman" w:hAnsi="Times New Roman" w:cs="Times New Roman"/>
                <w:iCs/>
                <w:sz w:val="24"/>
                <w:szCs w:val="24"/>
                <w:lang w:eastAsia="lv-LV"/>
              </w:rPr>
              <w:t>būs</w:t>
            </w:r>
            <w:r w:rsidR="00E20FF8" w:rsidRPr="00E36DC5">
              <w:rPr>
                <w:rFonts w:ascii="Times New Roman" w:eastAsia="Times New Roman" w:hAnsi="Times New Roman" w:cs="Times New Roman"/>
                <w:iCs/>
                <w:sz w:val="24"/>
                <w:szCs w:val="24"/>
                <w:lang w:eastAsia="lv-LV"/>
              </w:rPr>
              <w:t xml:space="preserve"> iespēja </w:t>
            </w:r>
            <w:r w:rsidRPr="00E36DC5">
              <w:rPr>
                <w:rFonts w:ascii="Times New Roman" w:eastAsia="Times New Roman" w:hAnsi="Times New Roman" w:cs="Times New Roman"/>
                <w:iCs/>
                <w:sz w:val="24"/>
                <w:szCs w:val="24"/>
                <w:lang w:eastAsia="lv-LV"/>
              </w:rPr>
              <w:t xml:space="preserve">pārbaudīt </w:t>
            </w:r>
            <w:r w:rsidR="00E20FF8" w:rsidRPr="00E36DC5">
              <w:rPr>
                <w:rFonts w:ascii="Times New Roman" w:eastAsia="Times New Roman" w:hAnsi="Times New Roman" w:cs="Times New Roman"/>
                <w:iCs/>
                <w:sz w:val="24"/>
                <w:szCs w:val="24"/>
                <w:lang w:eastAsia="lv-LV"/>
              </w:rPr>
              <w:t xml:space="preserve">Reģistrā </w:t>
            </w:r>
            <w:r w:rsidRPr="00E36DC5">
              <w:rPr>
                <w:rFonts w:ascii="Times New Roman" w:eastAsia="Times New Roman" w:hAnsi="Times New Roman" w:cs="Times New Roman"/>
                <w:iCs/>
                <w:sz w:val="24"/>
                <w:szCs w:val="24"/>
                <w:lang w:eastAsia="lv-LV"/>
              </w:rPr>
              <w:t>iekļautās un aktualizētās aktuālās</w:t>
            </w:r>
            <w:r w:rsidR="00245C49" w:rsidRPr="00E36DC5">
              <w:rPr>
                <w:rFonts w:ascii="Times New Roman" w:eastAsia="Times New Roman" w:hAnsi="Times New Roman" w:cs="Times New Roman"/>
                <w:iCs/>
                <w:sz w:val="24"/>
                <w:szCs w:val="24"/>
                <w:lang w:eastAsia="lv-LV"/>
              </w:rPr>
              <w:t xml:space="preserve"> un</w:t>
            </w:r>
            <w:r w:rsidRPr="00E36DC5">
              <w:rPr>
                <w:rFonts w:ascii="Times New Roman" w:eastAsia="Times New Roman" w:hAnsi="Times New Roman" w:cs="Times New Roman"/>
                <w:iCs/>
                <w:sz w:val="24"/>
                <w:szCs w:val="24"/>
                <w:lang w:eastAsia="lv-LV"/>
              </w:rPr>
              <w:t xml:space="preserve"> vēsturiskās ziņas par sevi, savu bērnu, kurš nav sasniedzis 18 gadu vecumu, un aizbildnībā vai aizgādnībā esošu personu</w:t>
            </w:r>
            <w:r w:rsidR="00245C49" w:rsidRPr="00E36DC5">
              <w:rPr>
                <w:rFonts w:ascii="Times New Roman" w:eastAsia="Times New Roman" w:hAnsi="Times New Roman" w:cs="Times New Roman"/>
                <w:iCs/>
                <w:sz w:val="24"/>
                <w:szCs w:val="24"/>
                <w:lang w:eastAsia="lv-LV"/>
              </w:rPr>
              <w:t xml:space="preserve"> bez maksas un neierobežotu reižu skaitu</w:t>
            </w:r>
            <w:r w:rsidR="001C5FEC" w:rsidRPr="00E36DC5">
              <w:rPr>
                <w:rFonts w:ascii="Times New Roman" w:eastAsia="Times New Roman" w:hAnsi="Times New Roman" w:cs="Times New Roman"/>
                <w:iCs/>
                <w:sz w:val="24"/>
                <w:szCs w:val="24"/>
                <w:lang w:eastAsia="lv-LV"/>
              </w:rPr>
              <w:t>, kas atbilst Regulas 15.panta 3.punktā noteiktajam</w:t>
            </w:r>
            <w:r w:rsidR="00245C49" w:rsidRPr="00E36DC5">
              <w:rPr>
                <w:rFonts w:ascii="Times New Roman" w:eastAsia="Times New Roman" w:hAnsi="Times New Roman" w:cs="Times New Roman"/>
                <w:iCs/>
                <w:sz w:val="24"/>
                <w:szCs w:val="24"/>
                <w:lang w:eastAsia="lv-LV"/>
              </w:rPr>
              <w:t>.</w:t>
            </w:r>
          </w:p>
          <w:p w14:paraId="560C4152" w14:textId="77777777" w:rsidR="00EF3FC4" w:rsidRPr="00256C5B" w:rsidRDefault="0091392A" w:rsidP="00CE5752">
            <w:pPr>
              <w:spacing w:after="12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t xml:space="preserve">Savukārt, noteikumu </w:t>
            </w:r>
            <w:r w:rsidRPr="00DC1918">
              <w:rPr>
                <w:rFonts w:ascii="Times New Roman" w:eastAsia="Times New Roman" w:hAnsi="Times New Roman" w:cs="Times New Roman"/>
                <w:iCs/>
                <w:sz w:val="24"/>
                <w:szCs w:val="24"/>
                <w:lang w:eastAsia="lv-LV"/>
              </w:rPr>
              <w:t>projekta 1</w:t>
            </w:r>
            <w:r w:rsidR="003D2579" w:rsidRPr="00DC1918">
              <w:rPr>
                <w:rFonts w:ascii="Times New Roman" w:eastAsia="Times New Roman" w:hAnsi="Times New Roman" w:cs="Times New Roman"/>
                <w:iCs/>
                <w:sz w:val="24"/>
                <w:szCs w:val="24"/>
                <w:lang w:eastAsia="lv-LV"/>
              </w:rPr>
              <w:t>3</w:t>
            </w:r>
            <w:r w:rsidRPr="00DC1918">
              <w:rPr>
                <w:rFonts w:ascii="Times New Roman" w:eastAsia="Times New Roman" w:hAnsi="Times New Roman" w:cs="Times New Roman"/>
                <w:iCs/>
                <w:sz w:val="24"/>
                <w:szCs w:val="24"/>
                <w:lang w:eastAsia="lv-LV"/>
              </w:rPr>
              <w:t xml:space="preserve">.punktā ietvertais ierobežojums “divas reizes kalendārajā gadā” tiek iestrādāts ar mērķi, lai persona (datu subjekts), pieprasot visu informāciju no Reģistra </w:t>
            </w:r>
            <w:proofErr w:type="spellStart"/>
            <w:r w:rsidRPr="00DC1918">
              <w:rPr>
                <w:rFonts w:ascii="Times New Roman" w:eastAsia="Times New Roman" w:hAnsi="Times New Roman" w:cs="Times New Roman"/>
                <w:iCs/>
                <w:sz w:val="24"/>
                <w:szCs w:val="24"/>
                <w:lang w:eastAsia="lv-LV"/>
              </w:rPr>
              <w:t>rakstveidā</w:t>
            </w:r>
            <w:proofErr w:type="spellEnd"/>
            <w:r w:rsidRPr="00DC1918">
              <w:rPr>
                <w:rFonts w:ascii="Times New Roman" w:eastAsia="Times New Roman" w:hAnsi="Times New Roman" w:cs="Times New Roman"/>
                <w:iCs/>
                <w:sz w:val="24"/>
                <w:szCs w:val="24"/>
                <w:lang w:eastAsia="lv-LV"/>
              </w:rPr>
              <w:t xml:space="preserve"> (papīra formā vai elektroniski sagatavota dokumenta </w:t>
            </w:r>
            <w:r w:rsidRPr="00E36DC5">
              <w:rPr>
                <w:rFonts w:ascii="Times New Roman" w:eastAsia="Times New Roman" w:hAnsi="Times New Roman" w:cs="Times New Roman"/>
                <w:iCs/>
                <w:sz w:val="24"/>
                <w:szCs w:val="24"/>
                <w:lang w:eastAsia="lv-LV"/>
              </w:rPr>
              <w:t xml:space="preserve">formā) neradītu Pārvaldē nesamērīgu administratīvo slogu. </w:t>
            </w:r>
            <w:r w:rsidR="008504D3" w:rsidRPr="00E36DC5">
              <w:rPr>
                <w:rFonts w:ascii="Times New Roman" w:eastAsia="Times New Roman" w:hAnsi="Times New Roman" w:cs="Times New Roman"/>
                <w:iCs/>
                <w:sz w:val="24"/>
                <w:szCs w:val="24"/>
                <w:lang w:eastAsia="lv-LV"/>
              </w:rPr>
              <w:t>P</w:t>
            </w:r>
            <w:r w:rsidR="00D47DE6" w:rsidRPr="00E36DC5">
              <w:rPr>
                <w:rFonts w:ascii="Times New Roman" w:eastAsia="Times New Roman" w:hAnsi="Times New Roman" w:cs="Times New Roman"/>
                <w:iCs/>
                <w:sz w:val="24"/>
                <w:szCs w:val="24"/>
                <w:lang w:eastAsia="lv-LV"/>
              </w:rPr>
              <w:t xml:space="preserve">ar </w:t>
            </w:r>
            <w:r w:rsidR="008504D3" w:rsidRPr="00E36DC5">
              <w:rPr>
                <w:rFonts w:ascii="Times New Roman" w:eastAsia="Times New Roman" w:hAnsi="Times New Roman" w:cs="Times New Roman"/>
                <w:iCs/>
                <w:sz w:val="24"/>
                <w:szCs w:val="24"/>
                <w:lang w:eastAsia="lv-LV"/>
              </w:rPr>
              <w:t xml:space="preserve">visu Reģistrā iekļauto </w:t>
            </w:r>
            <w:r w:rsidR="00D47DE6" w:rsidRPr="00E36DC5">
              <w:rPr>
                <w:rFonts w:ascii="Times New Roman" w:eastAsia="Times New Roman" w:hAnsi="Times New Roman" w:cs="Times New Roman"/>
                <w:iCs/>
                <w:sz w:val="24"/>
                <w:szCs w:val="24"/>
                <w:lang w:eastAsia="lv-LV"/>
              </w:rPr>
              <w:t xml:space="preserve">ziņu saņemšanu </w:t>
            </w:r>
            <w:proofErr w:type="spellStart"/>
            <w:r w:rsidR="008504D3" w:rsidRPr="00E36DC5">
              <w:rPr>
                <w:rFonts w:ascii="Times New Roman" w:eastAsia="Times New Roman" w:hAnsi="Times New Roman" w:cs="Times New Roman"/>
                <w:iCs/>
                <w:sz w:val="24"/>
                <w:szCs w:val="24"/>
                <w:lang w:eastAsia="lv-LV"/>
              </w:rPr>
              <w:t>rakstveidā</w:t>
            </w:r>
            <w:proofErr w:type="spellEnd"/>
            <w:r w:rsidR="008504D3" w:rsidRPr="00E36DC5">
              <w:rPr>
                <w:rFonts w:ascii="Times New Roman" w:eastAsia="Times New Roman" w:hAnsi="Times New Roman" w:cs="Times New Roman"/>
                <w:iCs/>
                <w:sz w:val="24"/>
                <w:szCs w:val="24"/>
                <w:lang w:eastAsia="lv-LV"/>
              </w:rPr>
              <w:t xml:space="preserve">, kas pieprasīta </w:t>
            </w:r>
            <w:r w:rsidR="00D47DE6" w:rsidRPr="00E36DC5">
              <w:rPr>
                <w:rFonts w:ascii="Times New Roman" w:eastAsia="Times New Roman" w:hAnsi="Times New Roman" w:cs="Times New Roman"/>
                <w:iCs/>
                <w:sz w:val="24"/>
                <w:szCs w:val="24"/>
                <w:lang w:eastAsia="lv-LV"/>
              </w:rPr>
              <w:t>vairāk kā divas reizes kalendārajā gadā</w:t>
            </w:r>
            <w:r w:rsidR="008504D3" w:rsidRPr="00E36DC5">
              <w:rPr>
                <w:rFonts w:ascii="Times New Roman" w:eastAsia="Times New Roman" w:hAnsi="Times New Roman" w:cs="Times New Roman"/>
                <w:iCs/>
                <w:sz w:val="24"/>
                <w:szCs w:val="24"/>
                <w:lang w:eastAsia="lv-LV"/>
              </w:rPr>
              <w:t>,</w:t>
            </w:r>
            <w:r w:rsidR="00D47DE6" w:rsidRPr="00E36DC5">
              <w:rPr>
                <w:rFonts w:ascii="Times New Roman" w:eastAsia="Times New Roman" w:hAnsi="Times New Roman" w:cs="Times New Roman"/>
                <w:iCs/>
                <w:sz w:val="24"/>
                <w:szCs w:val="24"/>
                <w:lang w:eastAsia="lv-LV"/>
              </w:rPr>
              <w:t xml:space="preserve"> tiks paredzēta valsts nodevas </w:t>
            </w:r>
            <w:r w:rsidR="00E225BE" w:rsidRPr="00256C5B">
              <w:rPr>
                <w:rFonts w:ascii="Times New Roman" w:eastAsia="Times New Roman" w:hAnsi="Times New Roman" w:cs="Times New Roman"/>
                <w:iCs/>
                <w:sz w:val="24"/>
                <w:szCs w:val="24"/>
                <w:lang w:eastAsia="lv-LV"/>
              </w:rPr>
              <w:t xml:space="preserve">diferencēta </w:t>
            </w:r>
            <w:r w:rsidR="00D47DE6" w:rsidRPr="00256C5B">
              <w:rPr>
                <w:rFonts w:ascii="Times New Roman" w:eastAsia="Times New Roman" w:hAnsi="Times New Roman" w:cs="Times New Roman"/>
                <w:iCs/>
                <w:sz w:val="24"/>
                <w:szCs w:val="24"/>
                <w:lang w:eastAsia="lv-LV"/>
              </w:rPr>
              <w:t>maksa</w:t>
            </w:r>
            <w:r w:rsidR="00EF3FC4" w:rsidRPr="00256C5B">
              <w:rPr>
                <w:rFonts w:ascii="Times New Roman" w:eastAsia="Times New Roman" w:hAnsi="Times New Roman" w:cs="Times New Roman"/>
                <w:iCs/>
                <w:sz w:val="24"/>
                <w:szCs w:val="24"/>
                <w:lang w:eastAsia="lv-LV"/>
              </w:rPr>
              <w:t xml:space="preserve">. </w:t>
            </w:r>
          </w:p>
          <w:p w14:paraId="2F32C4C0" w14:textId="6FF23C8D" w:rsidR="005E7CA2" w:rsidRPr="00E36DC5" w:rsidRDefault="00B4387D" w:rsidP="00CE5752">
            <w:pPr>
              <w:spacing w:after="120" w:line="240" w:lineRule="auto"/>
              <w:jc w:val="both"/>
              <w:rPr>
                <w:rFonts w:ascii="Times New Roman" w:eastAsia="Times New Roman" w:hAnsi="Times New Roman" w:cs="Times New Roman"/>
                <w:iCs/>
                <w:sz w:val="24"/>
                <w:szCs w:val="24"/>
                <w:lang w:eastAsia="lv-LV"/>
              </w:rPr>
            </w:pPr>
            <w:r w:rsidRPr="00256C5B">
              <w:rPr>
                <w:rFonts w:ascii="Times New Roman" w:eastAsia="Times New Roman" w:hAnsi="Times New Roman" w:cs="Times New Roman"/>
                <w:iCs/>
                <w:sz w:val="24"/>
                <w:szCs w:val="24"/>
                <w:lang w:eastAsia="lv-LV"/>
              </w:rPr>
              <w:t>Pārvaldes</w:t>
            </w:r>
            <w:r w:rsidR="00D82976" w:rsidRPr="00256C5B">
              <w:rPr>
                <w:rFonts w:ascii="Times New Roman" w:eastAsia="Times New Roman" w:hAnsi="Times New Roman" w:cs="Times New Roman"/>
                <w:iCs/>
                <w:sz w:val="24"/>
                <w:szCs w:val="24"/>
                <w:lang w:eastAsia="lv-LV"/>
              </w:rPr>
              <w:t xml:space="preserve"> </w:t>
            </w:r>
            <w:r w:rsidR="00762C64" w:rsidRPr="00256C5B">
              <w:rPr>
                <w:rFonts w:ascii="Times New Roman" w:eastAsia="Times New Roman" w:hAnsi="Times New Roman" w:cs="Times New Roman"/>
                <w:iCs/>
                <w:sz w:val="24"/>
                <w:szCs w:val="24"/>
                <w:lang w:eastAsia="lv-LV"/>
              </w:rPr>
              <w:t>e</w:t>
            </w:r>
            <w:r w:rsidR="00287CE0" w:rsidRPr="00256C5B">
              <w:rPr>
                <w:rFonts w:ascii="Times New Roman" w:eastAsia="Times New Roman" w:hAnsi="Times New Roman" w:cs="Times New Roman"/>
                <w:iCs/>
                <w:sz w:val="24"/>
                <w:szCs w:val="24"/>
                <w:lang w:eastAsia="lv-LV"/>
              </w:rPr>
              <w:t xml:space="preserve">-pakalpojumi </w:t>
            </w:r>
            <w:r w:rsidR="009F3D70" w:rsidRPr="00256C5B">
              <w:rPr>
                <w:rFonts w:ascii="Times New Roman" w:eastAsia="Times New Roman" w:hAnsi="Times New Roman" w:cs="Times New Roman"/>
                <w:iCs/>
                <w:sz w:val="24"/>
                <w:szCs w:val="24"/>
                <w:lang w:eastAsia="lv-LV"/>
              </w:rPr>
              <w:t>noteikumu projekta 1</w:t>
            </w:r>
            <w:r w:rsidR="003D2579" w:rsidRPr="00256C5B">
              <w:rPr>
                <w:rFonts w:ascii="Times New Roman" w:eastAsia="Times New Roman" w:hAnsi="Times New Roman" w:cs="Times New Roman"/>
                <w:iCs/>
                <w:sz w:val="24"/>
                <w:szCs w:val="24"/>
                <w:lang w:eastAsia="lv-LV"/>
              </w:rPr>
              <w:t>5</w:t>
            </w:r>
            <w:r w:rsidR="009F3D70" w:rsidRPr="00256C5B">
              <w:rPr>
                <w:rFonts w:ascii="Times New Roman" w:eastAsia="Times New Roman" w:hAnsi="Times New Roman" w:cs="Times New Roman"/>
                <w:iCs/>
                <w:sz w:val="24"/>
                <w:szCs w:val="24"/>
                <w:lang w:eastAsia="lv-LV"/>
              </w:rPr>
              <w:t>. un 1</w:t>
            </w:r>
            <w:r w:rsidR="003D2579" w:rsidRPr="00256C5B">
              <w:rPr>
                <w:rFonts w:ascii="Times New Roman" w:eastAsia="Times New Roman" w:hAnsi="Times New Roman" w:cs="Times New Roman"/>
                <w:iCs/>
                <w:sz w:val="24"/>
                <w:szCs w:val="24"/>
                <w:lang w:eastAsia="lv-LV"/>
              </w:rPr>
              <w:t>6</w:t>
            </w:r>
            <w:r w:rsidR="009F3D70" w:rsidRPr="00256C5B">
              <w:rPr>
                <w:rFonts w:ascii="Times New Roman" w:eastAsia="Times New Roman" w:hAnsi="Times New Roman" w:cs="Times New Roman"/>
                <w:iCs/>
                <w:sz w:val="24"/>
                <w:szCs w:val="24"/>
                <w:lang w:eastAsia="lv-LV"/>
              </w:rPr>
              <w:t xml:space="preserve">.punktā </w:t>
            </w:r>
            <w:r w:rsidR="00B869A6" w:rsidRPr="00256C5B">
              <w:rPr>
                <w:rFonts w:ascii="Times New Roman" w:hAnsi="Times New Roman" w:cs="Times New Roman"/>
                <w:sz w:val="24"/>
                <w:szCs w:val="24"/>
              </w:rPr>
              <w:t>“Pā</w:t>
            </w:r>
            <w:r w:rsidR="00B869A6" w:rsidRPr="00256C5B">
              <w:rPr>
                <w:rFonts w:ascii="Times New Roman" w:eastAsia="Times New Roman" w:hAnsi="Times New Roman" w:cs="Times New Roman"/>
                <w:iCs/>
                <w:sz w:val="24"/>
                <w:szCs w:val="24"/>
                <w:lang w:eastAsia="lv-LV"/>
              </w:rPr>
              <w:t>rbaude, vai persona ir iekļauta Iedzīvotāju reģistrā un vai nav ziņu par personas nāvi” un “</w:t>
            </w:r>
            <w:r w:rsidR="00DE2686" w:rsidRPr="00256C5B">
              <w:rPr>
                <w:rFonts w:ascii="Times New Roman" w:eastAsia="Times New Roman" w:hAnsi="Times New Roman" w:cs="Times New Roman"/>
                <w:iCs/>
                <w:sz w:val="24"/>
                <w:szCs w:val="24"/>
                <w:lang w:eastAsia="lv-LV"/>
              </w:rPr>
              <w:t xml:space="preserve">Pārbaude, vai persona ir deklarēta </w:t>
            </w:r>
            <w:r w:rsidR="00DE2686" w:rsidRPr="00F67DFD">
              <w:rPr>
                <w:rFonts w:ascii="Times New Roman" w:eastAsia="Times New Roman" w:hAnsi="Times New Roman" w:cs="Times New Roman"/>
                <w:iCs/>
                <w:sz w:val="24"/>
                <w:szCs w:val="24"/>
                <w:lang w:eastAsia="lv-LV"/>
              </w:rPr>
              <w:t>norādītajā adresē</w:t>
            </w:r>
            <w:r w:rsidR="00B869A6" w:rsidRPr="00F67DFD">
              <w:rPr>
                <w:rFonts w:ascii="Times New Roman" w:eastAsia="Times New Roman" w:hAnsi="Times New Roman" w:cs="Times New Roman"/>
                <w:iCs/>
                <w:sz w:val="24"/>
                <w:szCs w:val="24"/>
                <w:lang w:eastAsia="lv-LV"/>
              </w:rPr>
              <w:t>”,</w:t>
            </w:r>
            <w:r w:rsidR="009F3D70" w:rsidRPr="00F67DFD">
              <w:rPr>
                <w:rFonts w:ascii="Times New Roman" w:eastAsia="Times New Roman" w:hAnsi="Times New Roman" w:cs="Times New Roman"/>
                <w:iCs/>
                <w:sz w:val="24"/>
                <w:szCs w:val="24"/>
                <w:lang w:eastAsia="lv-LV"/>
              </w:rPr>
              <w:t xml:space="preserve"> </w:t>
            </w:r>
            <w:r w:rsidR="00CB3812" w:rsidRPr="00F67DFD">
              <w:rPr>
                <w:rFonts w:ascii="Times New Roman" w:eastAsia="Times New Roman" w:hAnsi="Times New Roman" w:cs="Times New Roman"/>
                <w:iCs/>
                <w:sz w:val="24"/>
                <w:szCs w:val="24"/>
                <w:lang w:eastAsia="lv-LV"/>
              </w:rPr>
              <w:t xml:space="preserve">kas pieejami, </w:t>
            </w:r>
            <w:r w:rsidR="009F3D70" w:rsidRPr="00F67DFD">
              <w:rPr>
                <w:rFonts w:ascii="Times New Roman" w:eastAsia="Times New Roman" w:hAnsi="Times New Roman" w:cs="Times New Roman"/>
                <w:iCs/>
                <w:sz w:val="24"/>
                <w:szCs w:val="24"/>
                <w:lang w:eastAsia="lv-LV"/>
              </w:rPr>
              <w:t>izmantojot speciālo tiešsaistes formu</w:t>
            </w:r>
            <w:r w:rsidR="00CB3812" w:rsidRPr="00F67DFD">
              <w:rPr>
                <w:rFonts w:ascii="Times New Roman" w:eastAsia="Times New Roman" w:hAnsi="Times New Roman" w:cs="Times New Roman"/>
                <w:iCs/>
                <w:sz w:val="24"/>
                <w:szCs w:val="24"/>
                <w:lang w:eastAsia="lv-LV"/>
              </w:rPr>
              <w:t xml:space="preserve"> portālā www.latvija.lv</w:t>
            </w:r>
            <w:r w:rsidR="009F3D70" w:rsidRPr="00F67DFD">
              <w:rPr>
                <w:rFonts w:ascii="Times New Roman" w:eastAsia="Times New Roman" w:hAnsi="Times New Roman" w:cs="Times New Roman"/>
                <w:iCs/>
                <w:sz w:val="24"/>
                <w:szCs w:val="24"/>
                <w:lang w:eastAsia="lv-LV"/>
              </w:rPr>
              <w:t xml:space="preserve">, </w:t>
            </w:r>
            <w:r w:rsidR="006E4B01" w:rsidRPr="00F67DFD">
              <w:rPr>
                <w:rFonts w:ascii="Times New Roman" w:eastAsia="Times New Roman" w:hAnsi="Times New Roman" w:cs="Times New Roman"/>
                <w:iCs/>
                <w:sz w:val="24"/>
                <w:szCs w:val="24"/>
                <w:lang w:eastAsia="lv-LV"/>
              </w:rPr>
              <w:t>nodrošinot iespēju</w:t>
            </w:r>
            <w:r w:rsidR="003D2579" w:rsidRPr="00F67DFD">
              <w:rPr>
                <w:rFonts w:ascii="Times New Roman" w:eastAsia="Times New Roman" w:hAnsi="Times New Roman" w:cs="Times New Roman"/>
                <w:iCs/>
                <w:sz w:val="24"/>
                <w:szCs w:val="24"/>
                <w:lang w:eastAsia="lv-LV"/>
              </w:rPr>
              <w:t>, ka</w:t>
            </w:r>
            <w:r w:rsidR="009F3D70" w:rsidRPr="00F67DFD">
              <w:rPr>
                <w:rFonts w:ascii="Times New Roman" w:eastAsia="Times New Roman" w:hAnsi="Times New Roman" w:cs="Times New Roman"/>
                <w:iCs/>
                <w:sz w:val="24"/>
                <w:szCs w:val="24"/>
                <w:lang w:eastAsia="lv-LV"/>
              </w:rPr>
              <w:t xml:space="preserve"> identificēta persona var bez maksas pārbaudīt tās rīcībā </w:t>
            </w:r>
            <w:r w:rsidR="006E4B01" w:rsidRPr="00F67DFD">
              <w:rPr>
                <w:rFonts w:ascii="Times New Roman" w:eastAsia="Times New Roman" w:hAnsi="Times New Roman" w:cs="Times New Roman"/>
                <w:iCs/>
                <w:sz w:val="24"/>
                <w:szCs w:val="24"/>
                <w:lang w:eastAsia="lv-LV"/>
              </w:rPr>
              <w:t>esoš</w:t>
            </w:r>
            <w:r w:rsidR="004B2143">
              <w:rPr>
                <w:rFonts w:ascii="Times New Roman" w:eastAsia="Times New Roman" w:hAnsi="Times New Roman" w:cs="Times New Roman"/>
                <w:iCs/>
                <w:sz w:val="24"/>
                <w:szCs w:val="24"/>
                <w:lang w:eastAsia="lv-LV"/>
              </w:rPr>
              <w:t>o</w:t>
            </w:r>
            <w:r w:rsidR="006E4B01" w:rsidRPr="00F67DFD">
              <w:rPr>
                <w:rFonts w:ascii="Times New Roman" w:eastAsia="Times New Roman" w:hAnsi="Times New Roman" w:cs="Times New Roman"/>
                <w:iCs/>
                <w:sz w:val="24"/>
                <w:szCs w:val="24"/>
                <w:lang w:eastAsia="lv-LV"/>
              </w:rPr>
              <w:t xml:space="preserve"> informācij</w:t>
            </w:r>
            <w:r w:rsidR="00A46AC6">
              <w:rPr>
                <w:rFonts w:ascii="Times New Roman" w:eastAsia="Times New Roman" w:hAnsi="Times New Roman" w:cs="Times New Roman"/>
                <w:iCs/>
                <w:sz w:val="24"/>
                <w:szCs w:val="24"/>
                <w:lang w:eastAsia="lv-LV"/>
              </w:rPr>
              <w:t>u</w:t>
            </w:r>
            <w:r w:rsidR="006E4B01" w:rsidRPr="00F67DFD">
              <w:rPr>
                <w:rFonts w:ascii="Times New Roman" w:eastAsia="Times New Roman" w:hAnsi="Times New Roman" w:cs="Times New Roman"/>
                <w:iCs/>
                <w:sz w:val="24"/>
                <w:szCs w:val="24"/>
                <w:lang w:eastAsia="lv-LV"/>
              </w:rPr>
              <w:t xml:space="preserve"> </w:t>
            </w:r>
            <w:r w:rsidR="006E4B01">
              <w:rPr>
                <w:rFonts w:ascii="Times New Roman" w:eastAsia="Times New Roman" w:hAnsi="Times New Roman" w:cs="Times New Roman"/>
                <w:iCs/>
                <w:sz w:val="24"/>
                <w:szCs w:val="24"/>
                <w:lang w:eastAsia="lv-LV"/>
              </w:rPr>
              <w:t xml:space="preserve">par sevi vai citu personu </w:t>
            </w:r>
            <w:r w:rsidR="009F3D70" w:rsidRPr="00E36DC5">
              <w:rPr>
                <w:rFonts w:ascii="Times New Roman" w:eastAsia="Times New Roman" w:hAnsi="Times New Roman" w:cs="Times New Roman"/>
                <w:iCs/>
                <w:sz w:val="24"/>
                <w:szCs w:val="24"/>
                <w:lang w:eastAsia="lv-LV"/>
              </w:rPr>
              <w:t xml:space="preserve">Reģistrā, </w:t>
            </w:r>
            <w:r w:rsidR="00A46AC6">
              <w:rPr>
                <w:rFonts w:ascii="Times New Roman" w:eastAsia="Times New Roman" w:hAnsi="Times New Roman" w:cs="Times New Roman"/>
                <w:iCs/>
                <w:sz w:val="24"/>
                <w:szCs w:val="24"/>
                <w:lang w:eastAsia="lv-LV"/>
              </w:rPr>
              <w:t xml:space="preserve">tādējādi </w:t>
            </w:r>
            <w:r w:rsidR="009F3D70" w:rsidRPr="00E36DC5">
              <w:rPr>
                <w:rFonts w:ascii="Times New Roman" w:eastAsia="Times New Roman" w:hAnsi="Times New Roman" w:cs="Times New Roman"/>
                <w:iCs/>
                <w:sz w:val="24"/>
                <w:szCs w:val="24"/>
                <w:lang w:eastAsia="lv-LV"/>
              </w:rPr>
              <w:t xml:space="preserve">nesaņemot papildus ziņas par </w:t>
            </w:r>
            <w:r w:rsidR="006E4B01">
              <w:rPr>
                <w:rFonts w:ascii="Times New Roman" w:eastAsia="Times New Roman" w:hAnsi="Times New Roman" w:cs="Times New Roman"/>
                <w:iCs/>
                <w:sz w:val="24"/>
                <w:szCs w:val="24"/>
                <w:lang w:eastAsia="lv-LV"/>
              </w:rPr>
              <w:t>pārbaud</w:t>
            </w:r>
            <w:r w:rsidR="00F10DAD">
              <w:rPr>
                <w:rFonts w:ascii="Times New Roman" w:eastAsia="Times New Roman" w:hAnsi="Times New Roman" w:cs="Times New Roman"/>
                <w:iCs/>
                <w:sz w:val="24"/>
                <w:szCs w:val="24"/>
                <w:lang w:eastAsia="lv-LV"/>
              </w:rPr>
              <w:t>āmo</w:t>
            </w:r>
            <w:r w:rsidR="006E4B01">
              <w:rPr>
                <w:rFonts w:ascii="Times New Roman" w:eastAsia="Times New Roman" w:hAnsi="Times New Roman" w:cs="Times New Roman"/>
                <w:iCs/>
                <w:sz w:val="24"/>
                <w:szCs w:val="24"/>
                <w:lang w:eastAsia="lv-LV"/>
              </w:rPr>
              <w:t xml:space="preserve"> fizisko</w:t>
            </w:r>
            <w:r w:rsidR="006E4B01" w:rsidRPr="00E36DC5">
              <w:rPr>
                <w:rFonts w:ascii="Times New Roman" w:eastAsia="Times New Roman" w:hAnsi="Times New Roman" w:cs="Times New Roman"/>
                <w:iCs/>
                <w:sz w:val="24"/>
                <w:szCs w:val="24"/>
                <w:lang w:eastAsia="lv-LV"/>
              </w:rPr>
              <w:t xml:space="preserve"> </w:t>
            </w:r>
            <w:r w:rsidR="009F3D70" w:rsidRPr="00E36DC5">
              <w:rPr>
                <w:rFonts w:ascii="Times New Roman" w:eastAsia="Times New Roman" w:hAnsi="Times New Roman" w:cs="Times New Roman"/>
                <w:iCs/>
                <w:sz w:val="24"/>
                <w:szCs w:val="24"/>
                <w:lang w:eastAsia="lv-LV"/>
              </w:rPr>
              <w:t>personu</w:t>
            </w:r>
            <w:r w:rsidR="004B2143">
              <w:rPr>
                <w:rFonts w:ascii="Times New Roman" w:eastAsia="Times New Roman" w:hAnsi="Times New Roman" w:cs="Times New Roman"/>
                <w:iCs/>
                <w:sz w:val="24"/>
                <w:szCs w:val="24"/>
                <w:lang w:eastAsia="lv-LV"/>
              </w:rPr>
              <w:t xml:space="preserve">. Pakalpojumi nodrošina tā lietotājam, norādot viņam zināmās personas </w:t>
            </w:r>
            <w:proofErr w:type="spellStart"/>
            <w:r w:rsidR="004B2143">
              <w:rPr>
                <w:rFonts w:ascii="Times New Roman" w:eastAsia="Times New Roman" w:hAnsi="Times New Roman" w:cs="Times New Roman"/>
                <w:iCs/>
                <w:sz w:val="24"/>
                <w:szCs w:val="24"/>
                <w:lang w:eastAsia="lv-LV"/>
              </w:rPr>
              <w:t>personas</w:t>
            </w:r>
            <w:proofErr w:type="spellEnd"/>
            <w:r w:rsidR="004B2143">
              <w:rPr>
                <w:rFonts w:ascii="Times New Roman" w:eastAsia="Times New Roman" w:hAnsi="Times New Roman" w:cs="Times New Roman"/>
                <w:iCs/>
                <w:sz w:val="24"/>
                <w:szCs w:val="24"/>
                <w:lang w:eastAsia="lv-LV"/>
              </w:rPr>
              <w:t xml:space="preserve"> kodu, pārliecināties vai persona vispār ir reģistrēta Reģistrā un vai personai ir / nav reģistrēts miršanas fakts </w:t>
            </w:r>
            <w:r w:rsidR="004B2143" w:rsidRPr="00F67DFD">
              <w:rPr>
                <w:rFonts w:ascii="Times New Roman" w:eastAsia="Times New Roman" w:hAnsi="Times New Roman" w:cs="Times New Roman"/>
                <w:iCs/>
                <w:sz w:val="24"/>
                <w:szCs w:val="24"/>
                <w:lang w:eastAsia="lv-LV"/>
              </w:rPr>
              <w:t>(</w:t>
            </w:r>
            <w:r w:rsidR="004B2143">
              <w:rPr>
                <w:rFonts w:ascii="Times New Roman" w:eastAsia="Times New Roman" w:hAnsi="Times New Roman" w:cs="Times New Roman"/>
                <w:iCs/>
                <w:sz w:val="24"/>
                <w:szCs w:val="24"/>
                <w:lang w:eastAsia="lv-LV"/>
              </w:rPr>
              <w:t>ar</w:t>
            </w:r>
            <w:r w:rsidR="004B2143" w:rsidRPr="00F67DFD">
              <w:rPr>
                <w:rFonts w:ascii="Times New Roman" w:eastAsia="Times New Roman" w:hAnsi="Times New Roman" w:cs="Times New Roman"/>
                <w:iCs/>
                <w:sz w:val="24"/>
                <w:szCs w:val="24"/>
                <w:lang w:eastAsia="lv-LV"/>
              </w:rPr>
              <w:t xml:space="preserve"> apstiprinājumu </w:t>
            </w:r>
            <w:r w:rsidR="004B2143">
              <w:rPr>
                <w:rFonts w:ascii="Times New Roman" w:eastAsia="Times New Roman" w:hAnsi="Times New Roman" w:cs="Times New Roman"/>
                <w:iCs/>
                <w:sz w:val="24"/>
                <w:szCs w:val="24"/>
                <w:lang w:eastAsia="lv-LV"/>
              </w:rPr>
              <w:t>vai noliegumu bez datiem), kā arī pārbaudīt vai tā rīcībā esošā informācija, piemēram, civiltiesiskajā darījumā otra līgumslēdzēja puse ir deklarēta norādītajā adresē</w:t>
            </w:r>
            <w:r w:rsidR="006E4B01">
              <w:rPr>
                <w:rFonts w:ascii="Times New Roman" w:eastAsia="Times New Roman" w:hAnsi="Times New Roman" w:cs="Times New Roman"/>
                <w:iCs/>
                <w:sz w:val="24"/>
                <w:szCs w:val="24"/>
                <w:lang w:eastAsia="lv-LV"/>
              </w:rPr>
              <w:t>.</w:t>
            </w:r>
            <w:r w:rsidR="004B2143">
              <w:rPr>
                <w:rFonts w:ascii="Times New Roman" w:eastAsia="Times New Roman" w:hAnsi="Times New Roman" w:cs="Times New Roman"/>
                <w:iCs/>
                <w:sz w:val="24"/>
                <w:szCs w:val="24"/>
                <w:lang w:eastAsia="lv-LV"/>
              </w:rPr>
              <w:t xml:space="preserve"> Tā kā šie pakalpojumi nesniedz ziņas no Reģistra, bet vienīgi </w:t>
            </w:r>
            <w:r w:rsidR="004B2143">
              <w:rPr>
                <w:rFonts w:ascii="Times New Roman" w:eastAsia="Times New Roman" w:hAnsi="Times New Roman" w:cs="Times New Roman"/>
                <w:iCs/>
                <w:sz w:val="24"/>
                <w:szCs w:val="24"/>
                <w:lang w:eastAsia="lv-LV"/>
              </w:rPr>
              <w:lastRenderedPageBreak/>
              <w:t xml:space="preserve">apstiprina vai noliedz pakalpojuma lietotāja rīcībā esošo informāciju, par to nav veicama valsts nodevas maksa. </w:t>
            </w:r>
          </w:p>
          <w:p w14:paraId="49B2CB0C" w14:textId="626E9C3E" w:rsidR="00782E99" w:rsidRPr="00E36DC5" w:rsidRDefault="00782E99" w:rsidP="00CE5752">
            <w:pPr>
              <w:spacing w:after="120" w:line="240" w:lineRule="auto"/>
              <w:jc w:val="both"/>
              <w:rPr>
                <w:rFonts w:ascii="Times New Roman" w:eastAsia="Times New Roman" w:hAnsi="Times New Roman" w:cs="Times New Roman"/>
                <w:iCs/>
                <w:sz w:val="24"/>
                <w:szCs w:val="24"/>
                <w:lang w:eastAsia="lv-LV"/>
              </w:rPr>
            </w:pPr>
            <w:r w:rsidRPr="00E36DC5">
              <w:rPr>
                <w:rFonts w:ascii="Times New Roman" w:eastAsia="Times New Roman" w:hAnsi="Times New Roman" w:cs="Times New Roman"/>
                <w:iCs/>
                <w:sz w:val="24"/>
                <w:szCs w:val="24"/>
                <w:lang w:eastAsia="lv-LV"/>
              </w:rPr>
              <w:t>Saskaņā ar Civillikumā, Civilprocesa likumā, Bāriņtiesu likumā un vēl citos saistītajos normatīvajos aktos noteikto</w:t>
            </w:r>
            <w:r w:rsidR="00D96DC4">
              <w:rPr>
                <w:rFonts w:ascii="Times New Roman" w:eastAsia="Times New Roman" w:hAnsi="Times New Roman" w:cs="Times New Roman"/>
                <w:iCs/>
                <w:sz w:val="24"/>
                <w:szCs w:val="24"/>
                <w:lang w:eastAsia="lv-LV"/>
              </w:rPr>
              <w:t>,</w:t>
            </w:r>
            <w:r w:rsidRPr="00E36DC5">
              <w:rPr>
                <w:rFonts w:ascii="Times New Roman" w:eastAsia="Times New Roman" w:hAnsi="Times New Roman" w:cs="Times New Roman"/>
                <w:iCs/>
                <w:sz w:val="24"/>
                <w:szCs w:val="24"/>
                <w:lang w:eastAsia="lv-LV"/>
              </w:rPr>
              <w:t xml:space="preserve"> rīcībspējas regulējums paredz rīcībspējas ierobežošanu noteiktā apjomā </w:t>
            </w:r>
            <w:r w:rsidR="00353490">
              <w:rPr>
                <w:rFonts w:ascii="Times New Roman" w:eastAsia="Times New Roman" w:hAnsi="Times New Roman" w:cs="Times New Roman"/>
                <w:iCs/>
                <w:sz w:val="24"/>
                <w:szCs w:val="24"/>
                <w:lang w:eastAsia="lv-LV"/>
              </w:rPr>
              <w:t xml:space="preserve">un </w:t>
            </w:r>
            <w:r w:rsidR="00353490" w:rsidRPr="00E36DC5">
              <w:rPr>
                <w:rFonts w:ascii="Times New Roman" w:eastAsia="Times New Roman" w:hAnsi="Times New Roman" w:cs="Times New Roman"/>
                <w:iCs/>
                <w:sz w:val="24"/>
                <w:szCs w:val="24"/>
                <w:lang w:eastAsia="lv-LV"/>
              </w:rPr>
              <w:t>jom</w:t>
            </w:r>
            <w:r w:rsidR="00353490">
              <w:rPr>
                <w:rFonts w:ascii="Times New Roman" w:eastAsia="Times New Roman" w:hAnsi="Times New Roman" w:cs="Times New Roman"/>
                <w:iCs/>
                <w:sz w:val="24"/>
                <w:szCs w:val="24"/>
                <w:lang w:eastAsia="lv-LV"/>
              </w:rPr>
              <w:t>u iedalījumā</w:t>
            </w:r>
            <w:r w:rsidRPr="00E36DC5">
              <w:rPr>
                <w:rFonts w:ascii="Times New Roman" w:eastAsia="Times New Roman" w:hAnsi="Times New Roman" w:cs="Times New Roman"/>
                <w:iCs/>
                <w:sz w:val="24"/>
                <w:szCs w:val="24"/>
                <w:lang w:eastAsia="lv-LV"/>
              </w:rPr>
              <w:t xml:space="preserve">. </w:t>
            </w:r>
            <w:r w:rsidR="00DC5815" w:rsidRPr="00DC5815">
              <w:rPr>
                <w:rFonts w:ascii="Times New Roman" w:eastAsia="Times New Roman" w:hAnsi="Times New Roman" w:cs="Times New Roman"/>
                <w:iCs/>
                <w:sz w:val="24"/>
                <w:szCs w:val="24"/>
                <w:lang w:eastAsia="lv-LV"/>
              </w:rPr>
              <w:t xml:space="preserve">2012.gada 29.novembra likuma “Grozījumi Civillikumā” izstrādes gaitā tika secināts, ka jāatsakās no publikācijām oficiālajā izdevumā „Latvijas Vēstnesis” par personas rīcībnespēju, izstrādājot elektronisko pakalpojumu, kurā persona varēs uzzināt par citas personas rīcībspējas ierobežojuma apjomu, ja tai būs zināms personai piešķirtais personas kods. </w:t>
            </w:r>
            <w:r w:rsidRPr="00E36DC5">
              <w:rPr>
                <w:rFonts w:ascii="Times New Roman" w:eastAsia="Times New Roman" w:hAnsi="Times New Roman" w:cs="Times New Roman"/>
                <w:iCs/>
                <w:sz w:val="24"/>
                <w:szCs w:val="24"/>
                <w:lang w:eastAsia="lv-LV"/>
              </w:rPr>
              <w:t xml:space="preserve">Līdz ar </w:t>
            </w:r>
            <w:r w:rsidRPr="00DC5815">
              <w:rPr>
                <w:rFonts w:ascii="Times New Roman" w:eastAsia="Times New Roman" w:hAnsi="Times New Roman" w:cs="Times New Roman"/>
                <w:iCs/>
                <w:sz w:val="24"/>
                <w:szCs w:val="24"/>
                <w:lang w:eastAsia="lv-LV"/>
              </w:rPr>
              <w:t>to e-pakalpojums “Ziņas par personas rīcībspēju”</w:t>
            </w:r>
            <w:r w:rsidR="00D96DC4" w:rsidRPr="00DC5815">
              <w:rPr>
                <w:rFonts w:ascii="Times New Roman" w:eastAsia="Times New Roman" w:hAnsi="Times New Roman" w:cs="Times New Roman"/>
                <w:iCs/>
                <w:sz w:val="24"/>
                <w:szCs w:val="24"/>
                <w:lang w:eastAsia="lv-LV"/>
              </w:rPr>
              <w:t xml:space="preserve"> (projekta 1</w:t>
            </w:r>
            <w:r w:rsidR="007A5642" w:rsidRPr="00DC5815">
              <w:rPr>
                <w:rFonts w:ascii="Times New Roman" w:eastAsia="Times New Roman" w:hAnsi="Times New Roman" w:cs="Times New Roman"/>
                <w:iCs/>
                <w:sz w:val="24"/>
                <w:szCs w:val="24"/>
                <w:lang w:eastAsia="lv-LV"/>
              </w:rPr>
              <w:t>7</w:t>
            </w:r>
            <w:r w:rsidR="00D96DC4" w:rsidRPr="00DC5815">
              <w:rPr>
                <w:rFonts w:ascii="Times New Roman" w:eastAsia="Times New Roman" w:hAnsi="Times New Roman" w:cs="Times New Roman"/>
                <w:iCs/>
                <w:sz w:val="24"/>
                <w:szCs w:val="24"/>
                <w:lang w:eastAsia="lv-LV"/>
              </w:rPr>
              <w:t>.punkts</w:t>
            </w:r>
            <w:r w:rsidR="00D96DC4">
              <w:rPr>
                <w:rFonts w:ascii="Times New Roman" w:eastAsia="Times New Roman" w:hAnsi="Times New Roman" w:cs="Times New Roman"/>
                <w:iCs/>
                <w:sz w:val="24"/>
                <w:szCs w:val="24"/>
                <w:lang w:eastAsia="lv-LV"/>
              </w:rPr>
              <w:t>)</w:t>
            </w:r>
            <w:r w:rsidRPr="00E36DC5">
              <w:rPr>
                <w:rFonts w:ascii="Times New Roman" w:eastAsia="Times New Roman" w:hAnsi="Times New Roman" w:cs="Times New Roman"/>
                <w:iCs/>
                <w:sz w:val="24"/>
                <w:szCs w:val="24"/>
                <w:lang w:eastAsia="lv-LV"/>
              </w:rPr>
              <w:t xml:space="preserve">, kas pieejams </w:t>
            </w:r>
            <w:r w:rsidR="000044F1" w:rsidRPr="00E36DC5">
              <w:rPr>
                <w:rFonts w:ascii="Times New Roman" w:eastAsia="Times New Roman" w:hAnsi="Times New Roman" w:cs="Times New Roman"/>
                <w:iCs/>
                <w:sz w:val="24"/>
                <w:szCs w:val="24"/>
                <w:lang w:eastAsia="lv-LV"/>
              </w:rPr>
              <w:t xml:space="preserve">bez maksas </w:t>
            </w:r>
            <w:r w:rsidRPr="00E36DC5">
              <w:rPr>
                <w:rFonts w:ascii="Times New Roman" w:eastAsia="Times New Roman" w:hAnsi="Times New Roman" w:cs="Times New Roman"/>
                <w:iCs/>
                <w:sz w:val="24"/>
                <w:szCs w:val="24"/>
                <w:lang w:eastAsia="lv-LV"/>
              </w:rPr>
              <w:t>Pārvaldes tīmekļa vietnē</w:t>
            </w:r>
            <w:r w:rsidR="007A5642">
              <w:rPr>
                <w:rFonts w:ascii="Times New Roman" w:eastAsia="Times New Roman" w:hAnsi="Times New Roman" w:cs="Times New Roman"/>
                <w:iCs/>
                <w:sz w:val="24"/>
                <w:szCs w:val="24"/>
                <w:lang w:eastAsia="lv-LV"/>
              </w:rPr>
              <w:t>, identificētai personai</w:t>
            </w:r>
            <w:r w:rsidRPr="00E36DC5">
              <w:rPr>
                <w:rFonts w:ascii="Times New Roman" w:eastAsia="Times New Roman" w:hAnsi="Times New Roman" w:cs="Times New Roman"/>
                <w:iCs/>
                <w:sz w:val="24"/>
                <w:szCs w:val="24"/>
                <w:lang w:eastAsia="lv-LV"/>
              </w:rPr>
              <w:t xml:space="preserve"> nodrošina ziņ</w:t>
            </w:r>
            <w:r w:rsidR="007F1469" w:rsidRPr="00E36DC5">
              <w:rPr>
                <w:rFonts w:ascii="Times New Roman" w:eastAsia="Times New Roman" w:hAnsi="Times New Roman" w:cs="Times New Roman"/>
                <w:iCs/>
                <w:sz w:val="24"/>
                <w:szCs w:val="24"/>
                <w:lang w:eastAsia="lv-LV"/>
              </w:rPr>
              <w:t xml:space="preserve">u pārbaudi </w:t>
            </w:r>
            <w:r w:rsidR="00353490">
              <w:rPr>
                <w:rFonts w:ascii="Times New Roman" w:eastAsia="Times New Roman" w:hAnsi="Times New Roman" w:cs="Times New Roman"/>
                <w:iCs/>
                <w:sz w:val="24"/>
                <w:szCs w:val="24"/>
                <w:lang w:eastAsia="lv-LV"/>
              </w:rPr>
              <w:t xml:space="preserve">un izsniegšanu </w:t>
            </w:r>
            <w:r w:rsidR="00DC5815">
              <w:rPr>
                <w:rFonts w:ascii="Times New Roman" w:eastAsia="Times New Roman" w:hAnsi="Times New Roman" w:cs="Times New Roman"/>
                <w:iCs/>
                <w:sz w:val="24"/>
                <w:szCs w:val="24"/>
                <w:lang w:eastAsia="lv-LV"/>
              </w:rPr>
              <w:t xml:space="preserve">no </w:t>
            </w:r>
            <w:r w:rsidRPr="00E36DC5">
              <w:rPr>
                <w:rFonts w:ascii="Times New Roman" w:eastAsia="Times New Roman" w:hAnsi="Times New Roman" w:cs="Times New Roman"/>
                <w:iCs/>
                <w:sz w:val="24"/>
                <w:szCs w:val="24"/>
                <w:lang w:eastAsia="lv-LV"/>
              </w:rPr>
              <w:t>Reģistr</w:t>
            </w:r>
            <w:r w:rsidR="00DC5815">
              <w:rPr>
                <w:rFonts w:ascii="Times New Roman" w:eastAsia="Times New Roman" w:hAnsi="Times New Roman" w:cs="Times New Roman"/>
                <w:iCs/>
                <w:sz w:val="24"/>
                <w:szCs w:val="24"/>
                <w:lang w:eastAsia="lv-LV"/>
              </w:rPr>
              <w:t>a</w:t>
            </w:r>
            <w:r w:rsidR="00353490">
              <w:rPr>
                <w:rFonts w:ascii="Times New Roman" w:eastAsia="Times New Roman" w:hAnsi="Times New Roman" w:cs="Times New Roman"/>
                <w:iCs/>
                <w:sz w:val="24"/>
                <w:szCs w:val="24"/>
                <w:lang w:eastAsia="lv-LV"/>
              </w:rPr>
              <w:t xml:space="preserve">. </w:t>
            </w:r>
            <w:r w:rsidR="00353490" w:rsidRPr="00E36DC5">
              <w:rPr>
                <w:rFonts w:ascii="Times New Roman" w:eastAsia="Times New Roman" w:hAnsi="Times New Roman" w:cs="Times New Roman"/>
                <w:iCs/>
                <w:sz w:val="24"/>
                <w:szCs w:val="24"/>
                <w:lang w:eastAsia="lv-LV"/>
              </w:rPr>
              <w:t xml:space="preserve"> </w:t>
            </w:r>
          </w:p>
          <w:p w14:paraId="6B246845" w14:textId="21FE3A7D" w:rsidR="00877825" w:rsidRPr="00E36DC5" w:rsidRDefault="00877825" w:rsidP="00DF0326">
            <w:pPr>
              <w:spacing w:after="120" w:line="240" w:lineRule="auto"/>
              <w:jc w:val="both"/>
              <w:rPr>
                <w:rFonts w:ascii="Times New Roman" w:hAnsi="Times New Roman" w:cs="Times New Roman"/>
                <w:sz w:val="24"/>
                <w:szCs w:val="24"/>
              </w:rPr>
            </w:pPr>
            <w:r w:rsidRPr="00E36DC5">
              <w:rPr>
                <w:rFonts w:ascii="Times New Roman" w:eastAsia="Times New Roman" w:hAnsi="Times New Roman" w:cs="Times New Roman"/>
                <w:iCs/>
                <w:sz w:val="24"/>
                <w:szCs w:val="24"/>
                <w:lang w:eastAsia="lv-LV"/>
              </w:rPr>
              <w:t xml:space="preserve">Noteikumu </w:t>
            </w:r>
            <w:r w:rsidRPr="00CA3E79">
              <w:rPr>
                <w:rFonts w:ascii="Times New Roman" w:eastAsia="Times New Roman" w:hAnsi="Times New Roman" w:cs="Times New Roman"/>
                <w:iCs/>
                <w:sz w:val="24"/>
                <w:szCs w:val="24"/>
                <w:lang w:eastAsia="lv-LV"/>
              </w:rPr>
              <w:t>projekta 1</w:t>
            </w:r>
            <w:r w:rsidR="00395CD2" w:rsidRPr="00CA3E79">
              <w:rPr>
                <w:rFonts w:ascii="Times New Roman" w:eastAsia="Times New Roman" w:hAnsi="Times New Roman" w:cs="Times New Roman"/>
                <w:iCs/>
                <w:sz w:val="24"/>
                <w:szCs w:val="24"/>
                <w:lang w:eastAsia="lv-LV"/>
              </w:rPr>
              <w:t>8</w:t>
            </w:r>
            <w:r w:rsidRPr="00CA3E79">
              <w:rPr>
                <w:rFonts w:ascii="Times New Roman" w:eastAsia="Times New Roman" w:hAnsi="Times New Roman" w:cs="Times New Roman"/>
                <w:iCs/>
                <w:sz w:val="24"/>
                <w:szCs w:val="24"/>
                <w:lang w:eastAsia="lv-LV"/>
              </w:rPr>
              <w:t>. un 1</w:t>
            </w:r>
            <w:r w:rsidR="00395CD2" w:rsidRPr="00CA3E79">
              <w:rPr>
                <w:rFonts w:ascii="Times New Roman" w:eastAsia="Times New Roman" w:hAnsi="Times New Roman" w:cs="Times New Roman"/>
                <w:iCs/>
                <w:sz w:val="24"/>
                <w:szCs w:val="24"/>
                <w:lang w:eastAsia="lv-LV"/>
              </w:rPr>
              <w:t>9</w:t>
            </w:r>
            <w:r w:rsidRPr="00CA3E79">
              <w:rPr>
                <w:rFonts w:ascii="Times New Roman" w:eastAsia="Times New Roman" w:hAnsi="Times New Roman" w:cs="Times New Roman"/>
                <w:iCs/>
                <w:sz w:val="24"/>
                <w:szCs w:val="24"/>
                <w:lang w:eastAsia="lv-LV"/>
              </w:rPr>
              <w:t>.punktā noteiktie e-pakalpojumi  “</w:t>
            </w:r>
            <w:r w:rsidR="001923D6" w:rsidRPr="00CA3E79">
              <w:rPr>
                <w:rFonts w:ascii="Times New Roman" w:eastAsia="Times New Roman" w:hAnsi="Times New Roman" w:cs="Times New Roman"/>
                <w:iCs/>
                <w:sz w:val="24"/>
                <w:szCs w:val="24"/>
                <w:lang w:eastAsia="lv-LV"/>
              </w:rPr>
              <w:t>Personas kodu atbilstība vienai personai</w:t>
            </w:r>
            <w:r w:rsidRPr="00CA3E79">
              <w:rPr>
                <w:rFonts w:ascii="Times New Roman" w:eastAsia="Times New Roman" w:hAnsi="Times New Roman" w:cs="Times New Roman"/>
                <w:iCs/>
                <w:sz w:val="24"/>
                <w:szCs w:val="24"/>
                <w:lang w:eastAsia="lv-LV"/>
              </w:rPr>
              <w:t>”</w:t>
            </w:r>
            <w:r w:rsidR="001923D6" w:rsidRPr="00CA3E79">
              <w:rPr>
                <w:rFonts w:ascii="Times New Roman" w:eastAsia="Times New Roman" w:hAnsi="Times New Roman" w:cs="Times New Roman"/>
                <w:iCs/>
                <w:sz w:val="24"/>
                <w:szCs w:val="24"/>
                <w:lang w:eastAsia="lv-LV"/>
              </w:rPr>
              <w:t xml:space="preserve"> un “Aktuālais un iepriekšējais personas kods” </w:t>
            </w:r>
            <w:r w:rsidRPr="00CA3E79">
              <w:rPr>
                <w:rFonts w:ascii="Times New Roman" w:eastAsia="Times New Roman" w:hAnsi="Times New Roman" w:cs="Times New Roman"/>
                <w:iCs/>
                <w:sz w:val="24"/>
                <w:szCs w:val="24"/>
                <w:lang w:eastAsia="lv-LV"/>
              </w:rPr>
              <w:t xml:space="preserve"> </w:t>
            </w:r>
            <w:r w:rsidR="000413DA" w:rsidRPr="00CA3E79">
              <w:rPr>
                <w:rFonts w:ascii="Times New Roman" w:hAnsi="Times New Roman" w:cs="Times New Roman"/>
                <w:sz w:val="24"/>
                <w:szCs w:val="24"/>
              </w:rPr>
              <w:t>nodrošina personas koda</w:t>
            </w:r>
            <w:r w:rsidRPr="00CA3E79">
              <w:rPr>
                <w:rFonts w:ascii="Times New Roman" w:hAnsi="Times New Roman" w:cs="Times New Roman"/>
                <w:sz w:val="24"/>
                <w:szCs w:val="24"/>
              </w:rPr>
              <w:t xml:space="preserve">, kas </w:t>
            </w:r>
            <w:r w:rsidR="00395CD2" w:rsidRPr="00CA3E79">
              <w:rPr>
                <w:rFonts w:ascii="Times New Roman" w:hAnsi="Times New Roman" w:cs="Times New Roman"/>
                <w:sz w:val="24"/>
                <w:szCs w:val="24"/>
              </w:rPr>
              <w:t xml:space="preserve">Latvijā </w:t>
            </w:r>
            <w:r w:rsidR="000413DA" w:rsidRPr="00CA3E79">
              <w:rPr>
                <w:rFonts w:ascii="Times New Roman" w:hAnsi="Times New Roman" w:cs="Times New Roman"/>
                <w:sz w:val="24"/>
                <w:szCs w:val="24"/>
              </w:rPr>
              <w:t xml:space="preserve">piešķirts </w:t>
            </w:r>
            <w:r w:rsidRPr="00CA3E79">
              <w:rPr>
                <w:rFonts w:ascii="Times New Roman" w:hAnsi="Times New Roman" w:cs="Times New Roman"/>
                <w:sz w:val="24"/>
                <w:szCs w:val="24"/>
              </w:rPr>
              <w:t>līdz 2017.gada 30.jūnijam un pēc 2017.gada 1</w:t>
            </w:r>
            <w:r w:rsidR="001923D6" w:rsidRPr="00CA3E79">
              <w:rPr>
                <w:rFonts w:ascii="Times New Roman" w:hAnsi="Times New Roman" w:cs="Times New Roman"/>
                <w:sz w:val="24"/>
                <w:szCs w:val="24"/>
              </w:rPr>
              <w:t>.jūlija</w:t>
            </w:r>
            <w:r w:rsidR="000413DA" w:rsidRPr="00CA3E79">
              <w:rPr>
                <w:rFonts w:ascii="Times New Roman" w:hAnsi="Times New Roman" w:cs="Times New Roman"/>
                <w:sz w:val="24"/>
                <w:szCs w:val="24"/>
              </w:rPr>
              <w:t xml:space="preserve">, pārbaudi un izsniegšanu. </w:t>
            </w:r>
            <w:r w:rsidR="001923D6" w:rsidRPr="00CA3E79">
              <w:rPr>
                <w:rFonts w:ascii="Times New Roman" w:hAnsi="Times New Roman" w:cs="Times New Roman"/>
                <w:sz w:val="24"/>
                <w:szCs w:val="24"/>
              </w:rPr>
              <w:t>Proti, noteikumu projekta 1</w:t>
            </w:r>
            <w:r w:rsidR="00395CD2" w:rsidRPr="00CA3E79">
              <w:rPr>
                <w:rFonts w:ascii="Times New Roman" w:hAnsi="Times New Roman" w:cs="Times New Roman"/>
                <w:sz w:val="24"/>
                <w:szCs w:val="24"/>
              </w:rPr>
              <w:t>8</w:t>
            </w:r>
            <w:r w:rsidR="001923D6" w:rsidRPr="00CA3E79">
              <w:rPr>
                <w:rFonts w:ascii="Times New Roman" w:hAnsi="Times New Roman" w:cs="Times New Roman"/>
                <w:sz w:val="24"/>
                <w:szCs w:val="24"/>
              </w:rPr>
              <w:t xml:space="preserve">.punkts paredz </w:t>
            </w:r>
            <w:r w:rsidRPr="00CA3E79">
              <w:rPr>
                <w:rFonts w:ascii="Times New Roman" w:hAnsi="Times New Roman" w:cs="Times New Roman"/>
                <w:sz w:val="24"/>
                <w:szCs w:val="24"/>
              </w:rPr>
              <w:t>bezmaksas pakalpojum</w:t>
            </w:r>
            <w:r w:rsidR="001923D6" w:rsidRPr="00CA3E79">
              <w:rPr>
                <w:rFonts w:ascii="Times New Roman" w:hAnsi="Times New Roman" w:cs="Times New Roman"/>
                <w:sz w:val="24"/>
                <w:szCs w:val="24"/>
              </w:rPr>
              <w:t>u</w:t>
            </w:r>
            <w:r w:rsidRPr="00CA3E79">
              <w:rPr>
                <w:rFonts w:ascii="Times New Roman" w:hAnsi="Times New Roman" w:cs="Times New Roman"/>
                <w:sz w:val="24"/>
                <w:szCs w:val="24"/>
              </w:rPr>
              <w:t xml:space="preserve">, kura ietvaros identificēta persona var elektroniski saņemt no </w:t>
            </w:r>
            <w:r w:rsidR="001923D6" w:rsidRPr="00CA3E79">
              <w:rPr>
                <w:rFonts w:ascii="Times New Roman" w:hAnsi="Times New Roman" w:cs="Times New Roman"/>
                <w:sz w:val="24"/>
                <w:szCs w:val="24"/>
              </w:rPr>
              <w:t>R</w:t>
            </w:r>
            <w:r w:rsidRPr="00CA3E79">
              <w:rPr>
                <w:rFonts w:ascii="Times New Roman" w:hAnsi="Times New Roman" w:cs="Times New Roman"/>
                <w:sz w:val="24"/>
                <w:szCs w:val="24"/>
              </w:rPr>
              <w:t xml:space="preserve">eģistra informāciju ar apstiprinājumu vai noliegumu </w:t>
            </w:r>
            <w:r w:rsidRPr="00E36DC5">
              <w:rPr>
                <w:rFonts w:ascii="Times New Roman" w:hAnsi="Times New Roman" w:cs="Times New Roman"/>
                <w:sz w:val="24"/>
                <w:szCs w:val="24"/>
              </w:rPr>
              <w:t xml:space="preserve">par to, vai personas norādītie personas kodi atbilst vienai personai. </w:t>
            </w:r>
            <w:r w:rsidR="001C4631" w:rsidRPr="00E36DC5">
              <w:rPr>
                <w:rFonts w:ascii="Times New Roman" w:hAnsi="Times New Roman" w:cs="Times New Roman"/>
                <w:sz w:val="24"/>
                <w:szCs w:val="24"/>
              </w:rPr>
              <w:t>Identificēta persona</w:t>
            </w:r>
            <w:r w:rsidR="001923D6" w:rsidRPr="00E36DC5">
              <w:rPr>
                <w:rFonts w:ascii="Times New Roman" w:hAnsi="Times New Roman" w:cs="Times New Roman"/>
                <w:sz w:val="24"/>
                <w:szCs w:val="24"/>
              </w:rPr>
              <w:t xml:space="preserve">, kas var būt </w:t>
            </w:r>
            <w:r w:rsidR="00D56DAA" w:rsidRPr="00E36DC5">
              <w:rPr>
                <w:rFonts w:ascii="Times New Roman" w:hAnsi="Times New Roman" w:cs="Times New Roman"/>
                <w:sz w:val="24"/>
                <w:szCs w:val="24"/>
              </w:rPr>
              <w:t xml:space="preserve">gan </w:t>
            </w:r>
            <w:r w:rsidR="001923D6" w:rsidRPr="00E36DC5">
              <w:rPr>
                <w:rFonts w:ascii="Times New Roman" w:hAnsi="Times New Roman" w:cs="Times New Roman"/>
                <w:sz w:val="24"/>
                <w:szCs w:val="24"/>
              </w:rPr>
              <w:t>fiziska persona</w:t>
            </w:r>
            <w:r w:rsidR="00D56DAA" w:rsidRPr="00E36DC5">
              <w:rPr>
                <w:rFonts w:ascii="Times New Roman" w:hAnsi="Times New Roman" w:cs="Times New Roman"/>
                <w:sz w:val="24"/>
                <w:szCs w:val="24"/>
              </w:rPr>
              <w:t xml:space="preserve">, gan </w:t>
            </w:r>
            <w:r w:rsidR="001923D6" w:rsidRPr="00E36DC5">
              <w:rPr>
                <w:rFonts w:ascii="Times New Roman" w:hAnsi="Times New Roman" w:cs="Times New Roman"/>
                <w:sz w:val="24"/>
                <w:szCs w:val="24"/>
              </w:rPr>
              <w:t xml:space="preserve">juridiskās personas </w:t>
            </w:r>
            <w:r w:rsidR="00D56DAA" w:rsidRPr="00E36DC5">
              <w:rPr>
                <w:rFonts w:ascii="Times New Roman" w:hAnsi="Times New Roman" w:cs="Times New Roman"/>
                <w:sz w:val="24"/>
                <w:szCs w:val="24"/>
              </w:rPr>
              <w:t>darbinieks</w:t>
            </w:r>
            <w:r w:rsidR="001923D6" w:rsidRPr="00E36DC5">
              <w:rPr>
                <w:rFonts w:ascii="Times New Roman" w:hAnsi="Times New Roman" w:cs="Times New Roman"/>
                <w:sz w:val="24"/>
                <w:szCs w:val="24"/>
              </w:rPr>
              <w:t>,</w:t>
            </w:r>
            <w:r w:rsidRPr="00E36DC5">
              <w:rPr>
                <w:rFonts w:ascii="Times New Roman" w:hAnsi="Times New Roman" w:cs="Times New Roman"/>
                <w:sz w:val="24"/>
                <w:szCs w:val="24"/>
              </w:rPr>
              <w:t xml:space="preserve"> elektroniskajā pieprasījumā norāda personas, par kuru nepieciešams saņemt apstiprinājumu, abus </w:t>
            </w:r>
            <w:r w:rsidR="00D56DAA" w:rsidRPr="00E36DC5">
              <w:rPr>
                <w:rFonts w:ascii="Times New Roman" w:hAnsi="Times New Roman" w:cs="Times New Roman"/>
                <w:sz w:val="24"/>
                <w:szCs w:val="24"/>
              </w:rPr>
              <w:t>viņam</w:t>
            </w:r>
            <w:r w:rsidR="001923D6" w:rsidRPr="00E36DC5">
              <w:rPr>
                <w:rFonts w:ascii="Times New Roman" w:hAnsi="Times New Roman" w:cs="Times New Roman"/>
                <w:sz w:val="24"/>
                <w:szCs w:val="24"/>
              </w:rPr>
              <w:t xml:space="preserve"> zināmos </w:t>
            </w:r>
            <w:r w:rsidRPr="00E36DC5">
              <w:rPr>
                <w:rFonts w:ascii="Times New Roman" w:hAnsi="Times New Roman" w:cs="Times New Roman"/>
                <w:sz w:val="24"/>
                <w:szCs w:val="24"/>
              </w:rPr>
              <w:t xml:space="preserve">personas kodus. </w:t>
            </w:r>
            <w:r w:rsidR="001923D6" w:rsidRPr="00E36DC5">
              <w:rPr>
                <w:rFonts w:ascii="Times New Roman" w:hAnsi="Times New Roman" w:cs="Times New Roman"/>
                <w:sz w:val="24"/>
                <w:szCs w:val="24"/>
              </w:rPr>
              <w:t>Ievērojot to, ka šo pakalpojumu var izmantot</w:t>
            </w:r>
            <w:r w:rsidR="00D56DAA" w:rsidRPr="00E36DC5">
              <w:rPr>
                <w:rFonts w:ascii="Times New Roman" w:hAnsi="Times New Roman" w:cs="Times New Roman"/>
                <w:sz w:val="24"/>
                <w:szCs w:val="24"/>
              </w:rPr>
              <w:t xml:space="preserve"> tikai</w:t>
            </w:r>
            <w:r w:rsidR="001923D6" w:rsidRPr="00E36DC5">
              <w:rPr>
                <w:rFonts w:ascii="Times New Roman" w:hAnsi="Times New Roman" w:cs="Times New Roman"/>
                <w:sz w:val="24"/>
                <w:szCs w:val="24"/>
              </w:rPr>
              <w:t xml:space="preserve">, ja </w:t>
            </w:r>
            <w:r w:rsidR="00D56DAA" w:rsidRPr="00E36DC5">
              <w:rPr>
                <w:rFonts w:ascii="Times New Roman" w:hAnsi="Times New Roman" w:cs="Times New Roman"/>
                <w:sz w:val="24"/>
                <w:szCs w:val="24"/>
              </w:rPr>
              <w:t xml:space="preserve">tā lietotājam </w:t>
            </w:r>
            <w:r w:rsidR="001923D6" w:rsidRPr="00E36DC5">
              <w:rPr>
                <w:rFonts w:ascii="Times New Roman" w:hAnsi="Times New Roman" w:cs="Times New Roman"/>
                <w:sz w:val="24"/>
                <w:szCs w:val="24"/>
              </w:rPr>
              <w:t>ir zinām</w:t>
            </w:r>
            <w:r w:rsidR="00D56DAA" w:rsidRPr="00E36DC5">
              <w:rPr>
                <w:rFonts w:ascii="Times New Roman" w:hAnsi="Times New Roman" w:cs="Times New Roman"/>
                <w:sz w:val="24"/>
                <w:szCs w:val="24"/>
              </w:rPr>
              <w:t>i</w:t>
            </w:r>
            <w:r w:rsidR="001923D6" w:rsidRPr="00E36DC5">
              <w:rPr>
                <w:rFonts w:ascii="Times New Roman" w:hAnsi="Times New Roman" w:cs="Times New Roman"/>
                <w:sz w:val="24"/>
                <w:szCs w:val="24"/>
              </w:rPr>
              <w:t xml:space="preserve"> interesējošās personas </w:t>
            </w:r>
            <w:r w:rsidR="00D56DAA" w:rsidRPr="00E36DC5">
              <w:rPr>
                <w:rFonts w:ascii="Times New Roman" w:hAnsi="Times New Roman" w:cs="Times New Roman"/>
                <w:sz w:val="24"/>
                <w:szCs w:val="24"/>
              </w:rPr>
              <w:t>divi personas kodi</w:t>
            </w:r>
            <w:r w:rsidR="001923D6" w:rsidRPr="00E36DC5">
              <w:rPr>
                <w:rFonts w:ascii="Times New Roman" w:hAnsi="Times New Roman" w:cs="Times New Roman"/>
                <w:sz w:val="24"/>
                <w:szCs w:val="24"/>
              </w:rPr>
              <w:t xml:space="preserve">, tad </w:t>
            </w:r>
            <w:r w:rsidR="00D56DAA" w:rsidRPr="00E36DC5">
              <w:rPr>
                <w:rFonts w:ascii="Times New Roman" w:hAnsi="Times New Roman" w:cs="Times New Roman"/>
                <w:sz w:val="24"/>
                <w:szCs w:val="24"/>
              </w:rPr>
              <w:t>šādu</w:t>
            </w:r>
            <w:r w:rsidR="001923D6" w:rsidRPr="00E36DC5">
              <w:rPr>
                <w:rFonts w:ascii="Times New Roman" w:hAnsi="Times New Roman" w:cs="Times New Roman"/>
                <w:sz w:val="24"/>
                <w:szCs w:val="24"/>
              </w:rPr>
              <w:t xml:space="preserve"> ziņu pārbaudes pakalpojumu var izmantot bez maksas</w:t>
            </w:r>
            <w:r w:rsidR="00D56DAA" w:rsidRPr="00E36DC5">
              <w:rPr>
                <w:rFonts w:ascii="Times New Roman" w:hAnsi="Times New Roman" w:cs="Times New Roman"/>
                <w:sz w:val="24"/>
                <w:szCs w:val="24"/>
              </w:rPr>
              <w:t xml:space="preserve">, jo </w:t>
            </w:r>
            <w:r w:rsidR="001923D6" w:rsidRPr="00E36DC5">
              <w:rPr>
                <w:rFonts w:ascii="Times New Roman" w:hAnsi="Times New Roman" w:cs="Times New Roman"/>
                <w:sz w:val="24"/>
                <w:szCs w:val="24"/>
              </w:rPr>
              <w:t xml:space="preserve">papildus </w:t>
            </w:r>
            <w:r w:rsidR="001923D6" w:rsidRPr="00CA3E79">
              <w:rPr>
                <w:rFonts w:ascii="Times New Roman" w:hAnsi="Times New Roman" w:cs="Times New Roman"/>
                <w:sz w:val="24"/>
                <w:szCs w:val="24"/>
              </w:rPr>
              <w:t>ziņas no Reģistra netiek sniegtas. Savukārt</w:t>
            </w:r>
            <w:r w:rsidR="001C4631" w:rsidRPr="00CA3E79">
              <w:rPr>
                <w:rFonts w:ascii="Times New Roman" w:hAnsi="Times New Roman" w:cs="Times New Roman"/>
                <w:sz w:val="24"/>
                <w:szCs w:val="24"/>
              </w:rPr>
              <w:t xml:space="preserve"> e-</w:t>
            </w:r>
            <w:r w:rsidRPr="00CA3E79">
              <w:rPr>
                <w:rFonts w:ascii="Times New Roman" w:hAnsi="Times New Roman" w:cs="Times New Roman"/>
                <w:sz w:val="24"/>
                <w:szCs w:val="24"/>
              </w:rPr>
              <w:t>pakalpojums</w:t>
            </w:r>
            <w:r w:rsidR="001C4631" w:rsidRPr="00CA3E79">
              <w:rPr>
                <w:rFonts w:ascii="Times New Roman" w:hAnsi="Times New Roman" w:cs="Times New Roman"/>
                <w:sz w:val="24"/>
                <w:szCs w:val="24"/>
              </w:rPr>
              <w:t xml:space="preserve"> “</w:t>
            </w:r>
            <w:r w:rsidR="001C4631" w:rsidRPr="00CA3E79">
              <w:rPr>
                <w:rFonts w:ascii="Times New Roman" w:eastAsia="Times New Roman" w:hAnsi="Times New Roman" w:cs="Times New Roman"/>
                <w:iCs/>
                <w:sz w:val="24"/>
                <w:szCs w:val="24"/>
                <w:lang w:eastAsia="lv-LV"/>
              </w:rPr>
              <w:t>Aktuālais un iepriekšējais personas kods</w:t>
            </w:r>
            <w:r w:rsidR="001C4631" w:rsidRPr="00CA3E79">
              <w:rPr>
                <w:rFonts w:ascii="Times New Roman" w:hAnsi="Times New Roman" w:cs="Times New Roman"/>
                <w:sz w:val="24"/>
                <w:szCs w:val="24"/>
              </w:rPr>
              <w:t>”</w:t>
            </w:r>
            <w:r w:rsidR="00395CD2" w:rsidRPr="00CA3E79">
              <w:rPr>
                <w:rFonts w:ascii="Times New Roman" w:hAnsi="Times New Roman" w:cs="Times New Roman"/>
                <w:sz w:val="24"/>
                <w:szCs w:val="24"/>
              </w:rPr>
              <w:t xml:space="preserve"> (projekta 19.punkts)</w:t>
            </w:r>
            <w:r w:rsidRPr="00CA3E79">
              <w:rPr>
                <w:rFonts w:ascii="Times New Roman" w:hAnsi="Times New Roman" w:cs="Times New Roman"/>
                <w:sz w:val="24"/>
                <w:szCs w:val="24"/>
              </w:rPr>
              <w:t>, kura ietvaros identificēta persona var</w:t>
            </w:r>
            <w:r w:rsidR="00442B1D" w:rsidRPr="00CA3E79">
              <w:rPr>
                <w:rFonts w:ascii="Times New Roman" w:hAnsi="Times New Roman" w:cs="Times New Roman"/>
                <w:sz w:val="24"/>
                <w:szCs w:val="24"/>
              </w:rPr>
              <w:t xml:space="preserve"> </w:t>
            </w:r>
            <w:r w:rsidRPr="00CA3E79">
              <w:rPr>
                <w:rFonts w:ascii="Times New Roman" w:hAnsi="Times New Roman" w:cs="Times New Roman"/>
                <w:sz w:val="24"/>
                <w:szCs w:val="24"/>
              </w:rPr>
              <w:t xml:space="preserve">elektroniski saņemt no </w:t>
            </w:r>
            <w:r w:rsidR="00442B1D" w:rsidRPr="00CA3E79">
              <w:rPr>
                <w:rFonts w:ascii="Times New Roman" w:hAnsi="Times New Roman" w:cs="Times New Roman"/>
                <w:sz w:val="24"/>
                <w:szCs w:val="24"/>
              </w:rPr>
              <w:t>R</w:t>
            </w:r>
            <w:r w:rsidRPr="00CA3E79">
              <w:rPr>
                <w:rFonts w:ascii="Times New Roman" w:hAnsi="Times New Roman" w:cs="Times New Roman"/>
                <w:sz w:val="24"/>
                <w:szCs w:val="24"/>
              </w:rPr>
              <w:t>eģistra informāciju par attiecīgās personas iepriekšējo vai esošo kodu, ja personai ir zināms kāds no šiem kodiem</w:t>
            </w:r>
            <w:r w:rsidR="001C4631" w:rsidRPr="00CA3E79">
              <w:rPr>
                <w:rFonts w:ascii="Times New Roman" w:hAnsi="Times New Roman" w:cs="Times New Roman"/>
                <w:sz w:val="24"/>
                <w:szCs w:val="24"/>
              </w:rPr>
              <w:t xml:space="preserve">, par ziņu saņemšanu no Reģistra jāveic </w:t>
            </w:r>
            <w:r w:rsidR="001C4631" w:rsidRPr="00E36DC5">
              <w:rPr>
                <w:rFonts w:ascii="Times New Roman" w:hAnsi="Times New Roman" w:cs="Times New Roman"/>
                <w:sz w:val="24"/>
                <w:szCs w:val="24"/>
              </w:rPr>
              <w:t xml:space="preserve">valsts nodevas samaksa. </w:t>
            </w:r>
            <w:r w:rsidRPr="00E36DC5">
              <w:rPr>
                <w:rFonts w:ascii="Times New Roman" w:hAnsi="Times New Roman" w:cs="Times New Roman"/>
                <w:sz w:val="24"/>
                <w:szCs w:val="24"/>
              </w:rPr>
              <w:t xml:space="preserve">Lai saņemtu </w:t>
            </w:r>
            <w:r w:rsidR="00395CD2">
              <w:rPr>
                <w:rFonts w:ascii="Times New Roman" w:hAnsi="Times New Roman" w:cs="Times New Roman"/>
                <w:sz w:val="24"/>
                <w:szCs w:val="24"/>
              </w:rPr>
              <w:t xml:space="preserve">šo </w:t>
            </w:r>
            <w:r w:rsidRPr="00E36DC5">
              <w:rPr>
                <w:rFonts w:ascii="Times New Roman" w:hAnsi="Times New Roman" w:cs="Times New Roman"/>
                <w:sz w:val="24"/>
                <w:szCs w:val="24"/>
              </w:rPr>
              <w:t xml:space="preserve">pakalpojumu personai </w:t>
            </w:r>
            <w:r w:rsidR="001C4631" w:rsidRPr="00E36DC5">
              <w:rPr>
                <w:rFonts w:ascii="Times New Roman" w:hAnsi="Times New Roman" w:cs="Times New Roman"/>
                <w:sz w:val="24"/>
                <w:szCs w:val="24"/>
              </w:rPr>
              <w:t>ir</w:t>
            </w:r>
            <w:r w:rsidRPr="00E36DC5">
              <w:rPr>
                <w:rFonts w:ascii="Times New Roman" w:hAnsi="Times New Roman" w:cs="Times New Roman"/>
                <w:sz w:val="24"/>
                <w:szCs w:val="24"/>
              </w:rPr>
              <w:t xml:space="preserve"> jāautorizējas</w:t>
            </w:r>
            <w:r w:rsidR="001C4631" w:rsidRPr="00E36DC5">
              <w:rPr>
                <w:rFonts w:ascii="Times New Roman" w:hAnsi="Times New Roman" w:cs="Times New Roman"/>
                <w:sz w:val="24"/>
                <w:szCs w:val="24"/>
              </w:rPr>
              <w:t xml:space="preserve"> e-pakalpojumā un </w:t>
            </w:r>
            <w:r w:rsidRPr="00E36DC5">
              <w:rPr>
                <w:rFonts w:ascii="Times New Roman" w:hAnsi="Times New Roman" w:cs="Times New Roman"/>
                <w:sz w:val="24"/>
                <w:szCs w:val="24"/>
              </w:rPr>
              <w:t xml:space="preserve">ar internetbankas starpniecību jāsamaksā valsts nodeva pēc </w:t>
            </w:r>
            <w:r w:rsidR="001C4631" w:rsidRPr="00E36DC5">
              <w:rPr>
                <w:rFonts w:ascii="Times New Roman" w:hAnsi="Times New Roman" w:cs="Times New Roman"/>
                <w:sz w:val="24"/>
                <w:szCs w:val="24"/>
              </w:rPr>
              <w:t xml:space="preserve">kā </w:t>
            </w:r>
            <w:r w:rsidRPr="00E36DC5">
              <w:rPr>
                <w:rFonts w:ascii="Times New Roman" w:hAnsi="Times New Roman" w:cs="Times New Roman"/>
                <w:sz w:val="24"/>
                <w:szCs w:val="24"/>
              </w:rPr>
              <w:t xml:space="preserve">persona varēs ievadīt interesējošās personas </w:t>
            </w:r>
            <w:proofErr w:type="spellStart"/>
            <w:r w:rsidRPr="00E36DC5">
              <w:rPr>
                <w:rFonts w:ascii="Times New Roman" w:hAnsi="Times New Roman" w:cs="Times New Roman"/>
                <w:sz w:val="24"/>
                <w:szCs w:val="24"/>
              </w:rPr>
              <w:t>personas</w:t>
            </w:r>
            <w:proofErr w:type="spellEnd"/>
            <w:r w:rsidRPr="00E36DC5">
              <w:rPr>
                <w:rFonts w:ascii="Times New Roman" w:hAnsi="Times New Roman" w:cs="Times New Roman"/>
                <w:sz w:val="24"/>
                <w:szCs w:val="24"/>
              </w:rPr>
              <w:t xml:space="preserve"> kodu, lai noskaidrotu vai personai ir / nav mainīts personas kods, un gadījumā, ja ir mainīts, tad kāds ir iepriekšējais vai esošais personas kods.</w:t>
            </w:r>
            <w:r w:rsidR="00442B1D" w:rsidRPr="00E36DC5">
              <w:rPr>
                <w:rFonts w:ascii="Times New Roman" w:hAnsi="Times New Roman" w:cs="Times New Roman"/>
                <w:sz w:val="24"/>
                <w:szCs w:val="24"/>
              </w:rPr>
              <w:t xml:space="preserve"> </w:t>
            </w:r>
            <w:r w:rsidRPr="00E36DC5">
              <w:rPr>
                <w:rFonts w:ascii="Times New Roman" w:hAnsi="Times New Roman" w:cs="Times New Roman"/>
                <w:sz w:val="24"/>
                <w:szCs w:val="24"/>
              </w:rPr>
              <w:t>Šis pakalpojums nodrošin</w:t>
            </w:r>
            <w:r w:rsidR="00442B1D" w:rsidRPr="00E36DC5">
              <w:rPr>
                <w:rFonts w:ascii="Times New Roman" w:hAnsi="Times New Roman" w:cs="Times New Roman"/>
                <w:sz w:val="24"/>
                <w:szCs w:val="24"/>
              </w:rPr>
              <w:t>a</w:t>
            </w:r>
            <w:r w:rsidRPr="00E36DC5">
              <w:rPr>
                <w:rFonts w:ascii="Times New Roman" w:hAnsi="Times New Roman" w:cs="Times New Roman"/>
                <w:sz w:val="24"/>
                <w:szCs w:val="24"/>
              </w:rPr>
              <w:t xml:space="preserve"> pārbaudi vai personai ir mainīts tai piešķirtais personas kods vai nē, piemēram, persona, kurai ir zināms personas </w:t>
            </w:r>
            <w:r w:rsidRPr="00E36DC5">
              <w:rPr>
                <w:rFonts w:ascii="Times New Roman" w:hAnsi="Times New Roman" w:cs="Times New Roman"/>
                <w:sz w:val="24"/>
                <w:szCs w:val="24"/>
              </w:rPr>
              <w:lastRenderedPageBreak/>
              <w:t>līdz 2017.gada 30.jūnijam piešķirtais kods var uzzināt vai persona pēc 2017.gada 1.jūlija ir mainījusi personas kodu un kāds tas ir, kā arī gadījumā, ja personas rīcībā ir personas pēc 2017.gada 1.jūlija piešķirtais personas kods, tad pakalpojuma ietvaros varēs uzzināt šīs personas līdz 2017.gada 30.jūnijam piešķirto personas kodu.</w:t>
            </w:r>
          </w:p>
          <w:p w14:paraId="6EC101E5" w14:textId="20916D81" w:rsidR="005E7CA2" w:rsidRPr="00CA3E79" w:rsidRDefault="00326EC5" w:rsidP="00CE5752">
            <w:pPr>
              <w:spacing w:after="0" w:line="240" w:lineRule="auto"/>
              <w:jc w:val="both"/>
              <w:rPr>
                <w:rFonts w:ascii="Times New Roman" w:hAnsi="Times New Roman" w:cs="Times New Roman"/>
                <w:sz w:val="24"/>
                <w:szCs w:val="24"/>
              </w:rPr>
            </w:pPr>
            <w:r w:rsidRPr="00E36DC5">
              <w:rPr>
                <w:rFonts w:ascii="Times New Roman" w:hAnsi="Times New Roman" w:cs="Times New Roman"/>
                <w:sz w:val="24"/>
                <w:szCs w:val="24"/>
              </w:rPr>
              <w:t xml:space="preserve">Noteikumu </w:t>
            </w:r>
            <w:r w:rsidRPr="00CA3E79">
              <w:rPr>
                <w:rFonts w:ascii="Times New Roman" w:hAnsi="Times New Roman" w:cs="Times New Roman"/>
                <w:sz w:val="24"/>
                <w:szCs w:val="24"/>
              </w:rPr>
              <w:t>projekt</w:t>
            </w:r>
            <w:r w:rsidR="00955BCC" w:rsidRPr="00CA3E79">
              <w:rPr>
                <w:rFonts w:ascii="Times New Roman" w:hAnsi="Times New Roman" w:cs="Times New Roman"/>
                <w:sz w:val="24"/>
                <w:szCs w:val="24"/>
              </w:rPr>
              <w:t>a 20</w:t>
            </w:r>
            <w:r w:rsidR="00580875" w:rsidRPr="00CA3E79">
              <w:rPr>
                <w:rFonts w:ascii="Times New Roman" w:hAnsi="Times New Roman" w:cs="Times New Roman"/>
                <w:sz w:val="24"/>
                <w:szCs w:val="24"/>
              </w:rPr>
              <w:t xml:space="preserve">. un </w:t>
            </w:r>
            <w:r w:rsidR="00955BCC" w:rsidRPr="00CA3E79">
              <w:rPr>
                <w:rFonts w:ascii="Times New Roman" w:hAnsi="Times New Roman" w:cs="Times New Roman"/>
                <w:sz w:val="24"/>
                <w:szCs w:val="24"/>
              </w:rPr>
              <w:t>2</w:t>
            </w:r>
            <w:r w:rsidR="000E16CC">
              <w:rPr>
                <w:rFonts w:ascii="Times New Roman" w:hAnsi="Times New Roman" w:cs="Times New Roman"/>
                <w:sz w:val="24"/>
                <w:szCs w:val="24"/>
              </w:rPr>
              <w:t>2</w:t>
            </w:r>
            <w:r w:rsidR="00580875" w:rsidRPr="00CA3E79">
              <w:rPr>
                <w:rFonts w:ascii="Times New Roman" w:hAnsi="Times New Roman" w:cs="Times New Roman"/>
                <w:sz w:val="24"/>
                <w:szCs w:val="24"/>
              </w:rPr>
              <w:t>.punkts</w:t>
            </w:r>
            <w:r w:rsidRPr="00CA3E79">
              <w:rPr>
                <w:rFonts w:ascii="Times New Roman" w:hAnsi="Times New Roman" w:cs="Times New Roman"/>
                <w:sz w:val="24"/>
                <w:szCs w:val="24"/>
              </w:rPr>
              <w:t xml:space="preserve"> </w:t>
            </w:r>
            <w:r w:rsidRPr="00E36DC5">
              <w:rPr>
                <w:rFonts w:ascii="Times New Roman" w:hAnsi="Times New Roman" w:cs="Times New Roman"/>
                <w:sz w:val="24"/>
                <w:szCs w:val="24"/>
              </w:rPr>
              <w:t>paredz e</w:t>
            </w:r>
            <w:r w:rsidR="00DB1879" w:rsidRPr="00E36DC5">
              <w:rPr>
                <w:rFonts w:ascii="Times New Roman" w:hAnsi="Times New Roman" w:cs="Times New Roman"/>
                <w:sz w:val="24"/>
                <w:szCs w:val="24"/>
              </w:rPr>
              <w:t>-</w:t>
            </w:r>
            <w:r w:rsidRPr="00E36DC5">
              <w:rPr>
                <w:rFonts w:ascii="Times New Roman" w:hAnsi="Times New Roman" w:cs="Times New Roman"/>
                <w:sz w:val="24"/>
                <w:szCs w:val="24"/>
              </w:rPr>
              <w:t>pakalpojumu, kur</w:t>
            </w:r>
            <w:r w:rsidR="00580875" w:rsidRPr="00E36DC5">
              <w:rPr>
                <w:rFonts w:ascii="Times New Roman" w:hAnsi="Times New Roman" w:cs="Times New Roman"/>
                <w:sz w:val="24"/>
                <w:szCs w:val="24"/>
              </w:rPr>
              <w:t>a ietvaros</w:t>
            </w:r>
            <w:r w:rsidRPr="00E36DC5">
              <w:rPr>
                <w:rFonts w:ascii="Times New Roman" w:hAnsi="Times New Roman" w:cs="Times New Roman"/>
                <w:sz w:val="24"/>
                <w:szCs w:val="24"/>
              </w:rPr>
              <w:t xml:space="preserve"> </w:t>
            </w:r>
            <w:r w:rsidR="00580875" w:rsidRPr="00E36DC5">
              <w:rPr>
                <w:rFonts w:ascii="Times New Roman" w:hAnsi="Times New Roman" w:cs="Times New Roman"/>
                <w:sz w:val="24"/>
                <w:szCs w:val="24"/>
              </w:rPr>
              <w:t xml:space="preserve">fiziska </w:t>
            </w:r>
            <w:r w:rsidRPr="00E36DC5">
              <w:rPr>
                <w:rFonts w:ascii="Times New Roman" w:hAnsi="Times New Roman" w:cs="Times New Roman"/>
                <w:sz w:val="24"/>
                <w:szCs w:val="24"/>
              </w:rPr>
              <w:t xml:space="preserve">persona var </w:t>
            </w:r>
            <w:r w:rsidR="00580875" w:rsidRPr="00E36DC5">
              <w:rPr>
                <w:rFonts w:ascii="Times New Roman" w:hAnsi="Times New Roman" w:cs="Times New Roman"/>
                <w:sz w:val="24"/>
                <w:szCs w:val="24"/>
              </w:rPr>
              <w:t>pārbaudīt</w:t>
            </w:r>
            <w:r w:rsidRPr="00E36DC5">
              <w:rPr>
                <w:rFonts w:ascii="Times New Roman" w:hAnsi="Times New Roman" w:cs="Times New Roman"/>
                <w:sz w:val="24"/>
                <w:szCs w:val="24"/>
              </w:rPr>
              <w:t xml:space="preserve"> vai pieprasīt ziņas</w:t>
            </w:r>
            <w:r w:rsidR="00580875" w:rsidRPr="00E36DC5">
              <w:rPr>
                <w:rFonts w:ascii="Times New Roman" w:hAnsi="Times New Roman" w:cs="Times New Roman"/>
                <w:sz w:val="24"/>
                <w:szCs w:val="24"/>
              </w:rPr>
              <w:t xml:space="preserve"> no Reģistra</w:t>
            </w:r>
            <w:r w:rsidRPr="00E36DC5">
              <w:rPr>
                <w:rFonts w:ascii="Times New Roman" w:hAnsi="Times New Roman" w:cs="Times New Roman"/>
                <w:sz w:val="24"/>
                <w:szCs w:val="24"/>
              </w:rPr>
              <w:t xml:space="preserve">, izmantojot speciālu tiešsaistes formu tīmekļa vietnē </w:t>
            </w:r>
            <w:hyperlink r:id="rId16" w:history="1">
              <w:r w:rsidRPr="00E36DC5">
                <w:rPr>
                  <w:rStyle w:val="Hyperlink"/>
                  <w:rFonts w:ascii="Times New Roman" w:hAnsi="Times New Roman" w:cs="Times New Roman"/>
                  <w:sz w:val="24"/>
                  <w:szCs w:val="24"/>
                </w:rPr>
                <w:t>www.latvija.lv</w:t>
              </w:r>
            </w:hyperlink>
            <w:r w:rsidR="00580875" w:rsidRPr="00E36DC5">
              <w:rPr>
                <w:rStyle w:val="Hyperlink"/>
                <w:rFonts w:ascii="Times New Roman" w:hAnsi="Times New Roman" w:cs="Times New Roman"/>
                <w:sz w:val="24"/>
                <w:szCs w:val="24"/>
                <w:u w:val="none"/>
              </w:rPr>
              <w:t xml:space="preserve">. </w:t>
            </w:r>
            <w:r w:rsidR="00580875" w:rsidRPr="00E36DC5">
              <w:rPr>
                <w:rFonts w:ascii="Times New Roman" w:hAnsi="Times New Roman" w:cs="Times New Roman"/>
                <w:sz w:val="24"/>
                <w:szCs w:val="24"/>
              </w:rPr>
              <w:t>E-</w:t>
            </w:r>
            <w:r w:rsidR="0018103B" w:rsidRPr="00E36DC5">
              <w:rPr>
                <w:rFonts w:ascii="Times New Roman" w:hAnsi="Times New Roman" w:cs="Times New Roman"/>
                <w:sz w:val="24"/>
                <w:szCs w:val="24"/>
              </w:rPr>
              <w:t>pakalpojuma</w:t>
            </w:r>
            <w:r w:rsidR="000038D4" w:rsidRPr="00E36DC5">
              <w:rPr>
                <w:rFonts w:ascii="Times New Roman" w:hAnsi="Times New Roman" w:cs="Times New Roman"/>
                <w:sz w:val="24"/>
                <w:szCs w:val="24"/>
              </w:rPr>
              <w:t xml:space="preserve"> </w:t>
            </w:r>
            <w:r w:rsidR="0018103B" w:rsidRPr="00E36DC5">
              <w:rPr>
                <w:rFonts w:ascii="Times New Roman" w:hAnsi="Times New Roman" w:cs="Times New Roman"/>
                <w:sz w:val="24"/>
                <w:szCs w:val="24"/>
              </w:rPr>
              <w:t>“</w:t>
            </w:r>
            <w:r w:rsidR="0018103B" w:rsidRPr="00E36DC5">
              <w:rPr>
                <w:rFonts w:ascii="Times New Roman" w:hAnsi="Times New Roman" w:cs="Times New Roman"/>
                <w:sz w:val="24"/>
                <w:szCs w:val="24"/>
                <w:lang w:eastAsia="lv-LV"/>
              </w:rPr>
              <w:t>Personas statusa noskaidrošana Fizisko personu reģistrā”</w:t>
            </w:r>
            <w:r w:rsidR="000038D4" w:rsidRPr="00E36DC5">
              <w:rPr>
                <w:rFonts w:ascii="Times New Roman" w:hAnsi="Times New Roman" w:cs="Times New Roman"/>
                <w:sz w:val="24"/>
                <w:szCs w:val="24"/>
              </w:rPr>
              <w:t xml:space="preserve"> ietvaros </w:t>
            </w:r>
            <w:r w:rsidR="007F30F1" w:rsidRPr="00E36DC5">
              <w:rPr>
                <w:rFonts w:ascii="Times New Roman" w:hAnsi="Times New Roman" w:cs="Times New Roman"/>
                <w:sz w:val="24"/>
                <w:szCs w:val="24"/>
              </w:rPr>
              <w:t xml:space="preserve">identificēta </w:t>
            </w:r>
            <w:r w:rsidR="000038D4" w:rsidRPr="00E36DC5">
              <w:rPr>
                <w:rFonts w:ascii="Times New Roman" w:hAnsi="Times New Roman" w:cs="Times New Roman"/>
                <w:sz w:val="24"/>
                <w:szCs w:val="24"/>
              </w:rPr>
              <w:t>f</w:t>
            </w:r>
            <w:r w:rsidR="005E7CA2" w:rsidRPr="00E36DC5">
              <w:rPr>
                <w:rFonts w:ascii="Times New Roman" w:hAnsi="Times New Roman" w:cs="Times New Roman"/>
                <w:sz w:val="24"/>
                <w:szCs w:val="24"/>
              </w:rPr>
              <w:t>iziska persona</w:t>
            </w:r>
            <w:r w:rsidR="00DF0326">
              <w:rPr>
                <w:rFonts w:ascii="Times New Roman" w:hAnsi="Times New Roman" w:cs="Times New Roman"/>
                <w:sz w:val="24"/>
                <w:szCs w:val="24"/>
              </w:rPr>
              <w:t xml:space="preserve"> bez maksas </w:t>
            </w:r>
            <w:r w:rsidR="000038D4" w:rsidRPr="00E36DC5">
              <w:rPr>
                <w:rFonts w:ascii="Times New Roman" w:hAnsi="Times New Roman" w:cs="Times New Roman"/>
                <w:sz w:val="24"/>
                <w:szCs w:val="24"/>
              </w:rPr>
              <w:t>var</w:t>
            </w:r>
            <w:r w:rsidR="005E7CA2" w:rsidRPr="00E36DC5">
              <w:rPr>
                <w:rFonts w:ascii="Times New Roman" w:hAnsi="Times New Roman" w:cs="Times New Roman"/>
                <w:sz w:val="24"/>
                <w:szCs w:val="24"/>
              </w:rPr>
              <w:t xml:space="preserve"> pieprasīt vai </w:t>
            </w:r>
            <w:r w:rsidR="005E7CA2" w:rsidRPr="00CA3E79">
              <w:rPr>
                <w:rFonts w:ascii="Times New Roman" w:hAnsi="Times New Roman" w:cs="Times New Roman"/>
                <w:sz w:val="24"/>
                <w:szCs w:val="24"/>
              </w:rPr>
              <w:t xml:space="preserve">pārbaudīt ziņas par </w:t>
            </w:r>
            <w:r w:rsidR="00243C94" w:rsidRPr="00CA3E79">
              <w:rPr>
                <w:rFonts w:ascii="Times New Roman" w:hAnsi="Times New Roman" w:cs="Times New Roman"/>
                <w:sz w:val="24"/>
                <w:szCs w:val="24"/>
              </w:rPr>
              <w:t>savu</w:t>
            </w:r>
            <w:r w:rsidR="00752D62" w:rsidRPr="00CA3E79">
              <w:rPr>
                <w:rFonts w:ascii="Times New Roman" w:hAnsi="Times New Roman" w:cs="Times New Roman"/>
                <w:sz w:val="24"/>
                <w:szCs w:val="24"/>
              </w:rPr>
              <w:t xml:space="preserve">, </w:t>
            </w:r>
            <w:r w:rsidR="0055251D" w:rsidRPr="00CA3E79">
              <w:rPr>
                <w:rFonts w:ascii="Times New Roman" w:hAnsi="Times New Roman" w:cs="Times New Roman"/>
                <w:sz w:val="24"/>
                <w:szCs w:val="24"/>
              </w:rPr>
              <w:t xml:space="preserve">savu bērnu, kurš jaunāks par 18 gadiem, vai par aizbildnībā vai aizgādnībā esošas personas </w:t>
            </w:r>
            <w:r w:rsidR="005E7CA2" w:rsidRPr="00CA3E79">
              <w:rPr>
                <w:rFonts w:ascii="Times New Roman" w:hAnsi="Times New Roman" w:cs="Times New Roman"/>
                <w:sz w:val="24"/>
                <w:szCs w:val="24"/>
              </w:rPr>
              <w:t xml:space="preserve">piederību </w:t>
            </w:r>
            <w:r w:rsidR="000038D4" w:rsidRPr="00CA3E79">
              <w:rPr>
                <w:rFonts w:ascii="Times New Roman" w:hAnsi="Times New Roman" w:cs="Times New Roman"/>
                <w:sz w:val="24"/>
                <w:szCs w:val="24"/>
              </w:rPr>
              <w:t xml:space="preserve">vienam vai vairākiem </w:t>
            </w:r>
            <w:r w:rsidR="005E7CA2" w:rsidRPr="00CA3E79">
              <w:rPr>
                <w:rFonts w:ascii="Times New Roman" w:hAnsi="Times New Roman" w:cs="Times New Roman"/>
                <w:sz w:val="24"/>
                <w:szCs w:val="24"/>
              </w:rPr>
              <w:t>šād</w:t>
            </w:r>
            <w:r w:rsidR="000038D4" w:rsidRPr="00CA3E79">
              <w:rPr>
                <w:rFonts w:ascii="Times New Roman" w:hAnsi="Times New Roman" w:cs="Times New Roman"/>
                <w:sz w:val="24"/>
                <w:szCs w:val="24"/>
              </w:rPr>
              <w:t>ie</w:t>
            </w:r>
            <w:r w:rsidR="005E7CA2" w:rsidRPr="00CA3E79">
              <w:rPr>
                <w:rFonts w:ascii="Times New Roman" w:hAnsi="Times New Roman" w:cs="Times New Roman"/>
                <w:sz w:val="24"/>
                <w:szCs w:val="24"/>
              </w:rPr>
              <w:t>m statusiem:</w:t>
            </w:r>
          </w:p>
          <w:p w14:paraId="7D729E81" w14:textId="77777777" w:rsidR="005E7CA2" w:rsidRPr="00E36DC5"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E36DC5">
              <w:rPr>
                <w:rFonts w:ascii="Times New Roman" w:hAnsi="Times New Roman" w:cs="Times New Roman"/>
                <w:sz w:val="24"/>
                <w:szCs w:val="24"/>
              </w:rPr>
              <w:t xml:space="preserve">personas statuss </w:t>
            </w:r>
            <w:r w:rsidR="008E1AE8" w:rsidRPr="00E36DC5">
              <w:rPr>
                <w:rFonts w:ascii="Times New Roman" w:hAnsi="Times New Roman" w:cs="Times New Roman"/>
                <w:sz w:val="24"/>
                <w:szCs w:val="24"/>
              </w:rPr>
              <w:t>R</w:t>
            </w:r>
            <w:r w:rsidRPr="00E36DC5">
              <w:rPr>
                <w:rFonts w:ascii="Times New Roman" w:hAnsi="Times New Roman" w:cs="Times New Roman"/>
                <w:sz w:val="24"/>
                <w:szCs w:val="24"/>
              </w:rPr>
              <w:t>eģistrā (aktīvs/pasīvs);</w:t>
            </w:r>
          </w:p>
          <w:p w14:paraId="3137C5DB" w14:textId="77777777" w:rsidR="005E7CA2" w:rsidRPr="00E36DC5"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E36DC5">
              <w:rPr>
                <w:rFonts w:ascii="Times New Roman" w:hAnsi="Times New Roman" w:cs="Times New Roman"/>
                <w:sz w:val="24"/>
                <w:szCs w:val="24"/>
              </w:rPr>
              <w:t>pensijas</w:t>
            </w:r>
            <w:r w:rsidR="00243C94" w:rsidRPr="00E36DC5">
              <w:rPr>
                <w:rFonts w:ascii="Times New Roman" w:hAnsi="Times New Roman" w:cs="Times New Roman"/>
                <w:sz w:val="24"/>
                <w:szCs w:val="24"/>
              </w:rPr>
              <w:t xml:space="preserve"> vecumu sasniegušas personas statuss (statuss tiek noteikts pēc Latvijas Republikā pensijas piešķiršanai noteiktā vecuma)</w:t>
            </w:r>
            <w:r w:rsidRPr="00E36DC5">
              <w:rPr>
                <w:rFonts w:ascii="Times New Roman" w:hAnsi="Times New Roman" w:cs="Times New Roman"/>
                <w:sz w:val="24"/>
                <w:szCs w:val="24"/>
              </w:rPr>
              <w:t xml:space="preserve">; </w:t>
            </w:r>
          </w:p>
          <w:p w14:paraId="43AE3A4D" w14:textId="581B8106" w:rsidR="005E7CA2" w:rsidRPr="00E36DC5"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proofErr w:type="spellStart"/>
            <w:r w:rsidRPr="00E36DC5">
              <w:rPr>
                <w:rFonts w:ascii="Times New Roman" w:hAnsi="Times New Roman" w:cs="Times New Roman"/>
                <w:sz w:val="24"/>
                <w:szCs w:val="24"/>
              </w:rPr>
              <w:t>daudzbērnu</w:t>
            </w:r>
            <w:proofErr w:type="spellEnd"/>
            <w:r w:rsidRPr="00E36DC5">
              <w:rPr>
                <w:rFonts w:ascii="Times New Roman" w:hAnsi="Times New Roman" w:cs="Times New Roman"/>
                <w:sz w:val="24"/>
                <w:szCs w:val="24"/>
              </w:rPr>
              <w:t xml:space="preserve"> ģimenes locekļa statuss;</w:t>
            </w:r>
          </w:p>
          <w:p w14:paraId="0DFF6A5A"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i/>
                <w:sz w:val="24"/>
                <w:szCs w:val="24"/>
              </w:rPr>
            </w:pPr>
            <w:r w:rsidRPr="00CA3E79">
              <w:rPr>
                <w:rFonts w:ascii="Times New Roman" w:hAnsi="Times New Roman" w:cs="Times New Roman"/>
                <w:sz w:val="24"/>
                <w:szCs w:val="24"/>
              </w:rPr>
              <w:t xml:space="preserve">audžuvecāka statuss; </w:t>
            </w:r>
          </w:p>
          <w:p w14:paraId="1A9FB206"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aizbildņa statuss;</w:t>
            </w:r>
          </w:p>
          <w:p w14:paraId="7B7D53E9"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aizgādņa statuss;</w:t>
            </w:r>
          </w:p>
          <w:p w14:paraId="120919A4"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 xml:space="preserve">personas </w:t>
            </w:r>
            <w:r w:rsidR="0055251D" w:rsidRPr="00CA3E79">
              <w:rPr>
                <w:rFonts w:ascii="Times New Roman" w:hAnsi="Times New Roman" w:cs="Times New Roman"/>
                <w:sz w:val="24"/>
                <w:szCs w:val="24"/>
              </w:rPr>
              <w:t xml:space="preserve">dzīvesvietas </w:t>
            </w:r>
            <w:r w:rsidRPr="00CA3E79">
              <w:rPr>
                <w:rFonts w:ascii="Times New Roman" w:hAnsi="Times New Roman" w:cs="Times New Roman"/>
                <w:sz w:val="24"/>
                <w:szCs w:val="24"/>
              </w:rPr>
              <w:t xml:space="preserve">pašvaldība; </w:t>
            </w:r>
          </w:p>
          <w:p w14:paraId="02297622"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 xml:space="preserve">personas ģimenes stāvoklis; </w:t>
            </w:r>
          </w:p>
          <w:p w14:paraId="0BA5A9C2"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politiski represētās personas statuss;</w:t>
            </w:r>
          </w:p>
          <w:p w14:paraId="6D6E1BD1" w14:textId="77777777" w:rsidR="005E7CA2" w:rsidRPr="00CA3E79"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otrā pasaules kara dalībnieka statuss;</w:t>
            </w:r>
          </w:p>
          <w:p w14:paraId="342E156E" w14:textId="77777777" w:rsidR="005E7CA2" w:rsidRPr="00E36DC5"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CA3E79">
              <w:rPr>
                <w:rFonts w:ascii="Times New Roman" w:hAnsi="Times New Roman" w:cs="Times New Roman"/>
                <w:sz w:val="24"/>
                <w:szCs w:val="24"/>
              </w:rPr>
              <w:t xml:space="preserve">nacionālās pretošanās </w:t>
            </w:r>
            <w:r w:rsidRPr="00E36DC5">
              <w:rPr>
                <w:rFonts w:ascii="Times New Roman" w:hAnsi="Times New Roman" w:cs="Times New Roman"/>
                <w:sz w:val="24"/>
                <w:szCs w:val="24"/>
              </w:rPr>
              <w:t>kustības dalībnieka statuss;</w:t>
            </w:r>
          </w:p>
          <w:p w14:paraId="66F8F8E5" w14:textId="6C73BE2A" w:rsidR="005E7CA2" w:rsidRDefault="005E7CA2" w:rsidP="00CE5752">
            <w:pPr>
              <w:pStyle w:val="ListParagraph"/>
              <w:numPr>
                <w:ilvl w:val="0"/>
                <w:numId w:val="8"/>
              </w:numPr>
              <w:spacing w:after="0" w:line="240" w:lineRule="auto"/>
              <w:ind w:left="412" w:hanging="283"/>
              <w:rPr>
                <w:rFonts w:ascii="Times New Roman" w:hAnsi="Times New Roman" w:cs="Times New Roman"/>
                <w:sz w:val="24"/>
                <w:szCs w:val="24"/>
              </w:rPr>
            </w:pPr>
            <w:r w:rsidRPr="00E36DC5">
              <w:rPr>
                <w:rFonts w:ascii="Times New Roman" w:hAnsi="Times New Roman" w:cs="Times New Roman"/>
                <w:sz w:val="24"/>
                <w:szCs w:val="24"/>
              </w:rPr>
              <w:t>personas rīcībspēja.</w:t>
            </w:r>
          </w:p>
          <w:p w14:paraId="5EFDB61C" w14:textId="34748D0F" w:rsidR="00D82540" w:rsidRPr="00E36DC5" w:rsidRDefault="00D82540" w:rsidP="00D82540">
            <w:pPr>
              <w:pStyle w:val="ListParagraph"/>
              <w:spacing w:after="0" w:line="240" w:lineRule="auto"/>
              <w:ind w:left="41"/>
              <w:jc w:val="both"/>
              <w:rPr>
                <w:rFonts w:ascii="Times New Roman" w:hAnsi="Times New Roman" w:cs="Times New Roman"/>
                <w:sz w:val="24"/>
                <w:szCs w:val="24"/>
              </w:rPr>
            </w:pPr>
            <w:r>
              <w:rPr>
                <w:rFonts w:ascii="Times New Roman" w:hAnsi="Times New Roman" w:cs="Times New Roman"/>
                <w:sz w:val="24"/>
                <w:szCs w:val="24"/>
              </w:rPr>
              <w:t>Noteikumu projekta 21.punktā ir ietvert</w:t>
            </w:r>
            <w:r w:rsidR="005607FB">
              <w:rPr>
                <w:rFonts w:ascii="Times New Roman" w:hAnsi="Times New Roman" w:cs="Times New Roman"/>
                <w:sz w:val="24"/>
                <w:szCs w:val="24"/>
              </w:rPr>
              <w:t>s</w:t>
            </w:r>
            <w:r>
              <w:rPr>
                <w:rFonts w:ascii="Times New Roman" w:hAnsi="Times New Roman" w:cs="Times New Roman"/>
                <w:sz w:val="24"/>
                <w:szCs w:val="24"/>
              </w:rPr>
              <w:t xml:space="preserve"> skaidrojum</w:t>
            </w:r>
            <w:r w:rsidR="005607FB">
              <w:rPr>
                <w:rFonts w:ascii="Times New Roman" w:hAnsi="Times New Roman" w:cs="Times New Roman"/>
                <w:sz w:val="24"/>
                <w:szCs w:val="24"/>
              </w:rPr>
              <w:t>s</w:t>
            </w:r>
            <w:r>
              <w:rPr>
                <w:rFonts w:ascii="Times New Roman" w:hAnsi="Times New Roman" w:cs="Times New Roman"/>
                <w:sz w:val="24"/>
                <w:szCs w:val="24"/>
              </w:rPr>
              <w:t xml:space="preserve">, kas ir </w:t>
            </w:r>
            <w:proofErr w:type="spellStart"/>
            <w:r>
              <w:rPr>
                <w:rFonts w:ascii="Times New Roman" w:hAnsi="Times New Roman" w:cs="Times New Roman"/>
                <w:sz w:val="24"/>
                <w:szCs w:val="24"/>
              </w:rPr>
              <w:t>d</w:t>
            </w:r>
            <w:r w:rsidRPr="00B42C92">
              <w:rPr>
                <w:rFonts w:ascii="Times New Roman" w:hAnsi="Times New Roman" w:cs="Times New Roman"/>
                <w:sz w:val="24"/>
                <w:szCs w:val="24"/>
              </w:rPr>
              <w:t>audzbērnu</w:t>
            </w:r>
            <w:proofErr w:type="spellEnd"/>
            <w:r w:rsidRPr="00B42C92">
              <w:rPr>
                <w:rFonts w:ascii="Times New Roman" w:hAnsi="Times New Roman" w:cs="Times New Roman"/>
                <w:sz w:val="24"/>
                <w:szCs w:val="24"/>
              </w:rPr>
              <w:t xml:space="preserve"> ģimene</w:t>
            </w:r>
            <w:r>
              <w:rPr>
                <w:rFonts w:ascii="Times New Roman" w:hAnsi="Times New Roman" w:cs="Times New Roman"/>
                <w:sz w:val="24"/>
                <w:szCs w:val="24"/>
              </w:rPr>
              <w:t xml:space="preserve"> </w:t>
            </w:r>
            <w:r w:rsidRPr="00B42C92">
              <w:rPr>
                <w:rFonts w:ascii="Times New Roman" w:hAnsi="Times New Roman" w:cs="Times New Roman"/>
                <w:sz w:val="24"/>
                <w:szCs w:val="24"/>
              </w:rPr>
              <w:t xml:space="preserve"> </w:t>
            </w:r>
            <w:r>
              <w:rPr>
                <w:rFonts w:ascii="Times New Roman" w:hAnsi="Times New Roman" w:cs="Times New Roman"/>
                <w:sz w:val="24"/>
                <w:szCs w:val="24"/>
              </w:rPr>
              <w:t>atbilstoši Reģistrā iekļautajām ziņām, kā arī nepieciešams noregulēt, ka d</w:t>
            </w:r>
            <w:r w:rsidRPr="00B42C92">
              <w:rPr>
                <w:rFonts w:ascii="Times New Roman" w:hAnsi="Times New Roman" w:cs="Times New Roman"/>
                <w:sz w:val="24"/>
                <w:szCs w:val="24"/>
              </w:rPr>
              <w:t xml:space="preserve">atus par pilngadīgu personu, kas nav sasniegusi 24 gadu vecumu, ja tā iegūst vispārējo, profesionālo vai augstāko izglītību Latvijā, </w:t>
            </w:r>
            <w:r>
              <w:rPr>
                <w:rFonts w:ascii="Times New Roman" w:hAnsi="Times New Roman" w:cs="Times New Roman"/>
                <w:sz w:val="24"/>
                <w:szCs w:val="24"/>
              </w:rPr>
              <w:t xml:space="preserve">Pārvaldei </w:t>
            </w:r>
            <w:r w:rsidRPr="00B42C92">
              <w:rPr>
                <w:rFonts w:ascii="Times New Roman" w:hAnsi="Times New Roman" w:cs="Times New Roman"/>
                <w:sz w:val="24"/>
                <w:szCs w:val="24"/>
              </w:rPr>
              <w:t>sniedz Izglītības un zinātnes ministrija atbilstoši Valsts izglītības informācijas sistēmā iekļautajai informācijai</w:t>
            </w:r>
            <w:r>
              <w:rPr>
                <w:rFonts w:ascii="Times New Roman" w:hAnsi="Times New Roman" w:cs="Times New Roman"/>
                <w:sz w:val="24"/>
                <w:szCs w:val="24"/>
              </w:rPr>
              <w:t>.</w:t>
            </w:r>
          </w:p>
          <w:p w14:paraId="78716485" w14:textId="303BD6B4" w:rsidR="003238D2" w:rsidRPr="00F10DAD" w:rsidRDefault="005E7CA2" w:rsidP="006E2A62">
            <w:pPr>
              <w:spacing w:after="0" w:line="240" w:lineRule="auto"/>
              <w:jc w:val="both"/>
              <w:rPr>
                <w:rFonts w:ascii="Times New Roman" w:eastAsia="Times New Roman" w:hAnsi="Times New Roman" w:cs="Times New Roman"/>
                <w:iCs/>
                <w:sz w:val="24"/>
                <w:szCs w:val="24"/>
                <w:lang w:eastAsia="lv-LV"/>
              </w:rPr>
            </w:pPr>
            <w:r w:rsidRPr="00E36DC5">
              <w:rPr>
                <w:rFonts w:ascii="Times New Roman" w:hAnsi="Times New Roman" w:cs="Times New Roman"/>
                <w:sz w:val="24"/>
                <w:szCs w:val="24"/>
              </w:rPr>
              <w:t xml:space="preserve">Informāciju par personas </w:t>
            </w:r>
            <w:r w:rsidR="00C40746" w:rsidRPr="00EB0706">
              <w:rPr>
                <w:rFonts w:ascii="Times New Roman" w:hAnsi="Times New Roman"/>
                <w:sz w:val="24"/>
                <w:szCs w:val="24"/>
              </w:rPr>
              <w:t>piederību projekta 20.punktā norādītajam personas statusam vai vairākiem status</w:t>
            </w:r>
            <w:r w:rsidR="00C40746" w:rsidRPr="00C40746">
              <w:rPr>
                <w:rFonts w:ascii="Times New Roman" w:hAnsi="Times New Roman"/>
                <w:sz w:val="24"/>
                <w:szCs w:val="24"/>
              </w:rPr>
              <w:t>iem</w:t>
            </w:r>
            <w:r w:rsidR="00C40746" w:rsidRPr="00E36DC5">
              <w:rPr>
                <w:rFonts w:ascii="Times New Roman" w:hAnsi="Times New Roman" w:cs="Times New Roman"/>
                <w:sz w:val="24"/>
                <w:szCs w:val="24"/>
              </w:rPr>
              <w:t xml:space="preserve"> </w:t>
            </w:r>
            <w:r w:rsidRPr="00E36DC5">
              <w:rPr>
                <w:rFonts w:ascii="Times New Roman" w:hAnsi="Times New Roman" w:cs="Times New Roman"/>
                <w:sz w:val="24"/>
                <w:szCs w:val="24"/>
              </w:rPr>
              <w:t xml:space="preserve">būs iespējams </w:t>
            </w:r>
            <w:r w:rsidR="00C5437A" w:rsidRPr="00E36DC5">
              <w:rPr>
                <w:rFonts w:ascii="Times New Roman" w:hAnsi="Times New Roman" w:cs="Times New Roman"/>
                <w:sz w:val="24"/>
                <w:szCs w:val="24"/>
              </w:rPr>
              <w:t xml:space="preserve">saņemt </w:t>
            </w:r>
            <w:r w:rsidRPr="00E36DC5">
              <w:rPr>
                <w:rFonts w:ascii="Times New Roman" w:hAnsi="Times New Roman" w:cs="Times New Roman"/>
                <w:sz w:val="24"/>
                <w:szCs w:val="24"/>
              </w:rPr>
              <w:t xml:space="preserve">e-pakalpojumā </w:t>
            </w:r>
            <w:r w:rsidR="00C40746" w:rsidRPr="00EB0706">
              <w:rPr>
                <w:rFonts w:ascii="Times New Roman" w:hAnsi="Times New Roman"/>
                <w:sz w:val="24"/>
                <w:szCs w:val="24"/>
              </w:rPr>
              <w:t>“</w:t>
            </w:r>
            <w:r w:rsidR="00C40746" w:rsidRPr="00EB0706">
              <w:rPr>
                <w:rFonts w:ascii="Times New Roman" w:hAnsi="Times New Roman"/>
                <w:sz w:val="24"/>
                <w:szCs w:val="24"/>
                <w:lang w:eastAsia="lv-LV"/>
              </w:rPr>
              <w:t>Personas statusa noskaidrošana Fizisko personu reģistrā”</w:t>
            </w:r>
            <w:r w:rsidR="00C40746" w:rsidRPr="00EB0706">
              <w:rPr>
                <w:rFonts w:ascii="Times New Roman" w:hAnsi="Times New Roman"/>
                <w:sz w:val="24"/>
                <w:szCs w:val="24"/>
              </w:rPr>
              <w:t xml:space="preserve"> </w:t>
            </w:r>
            <w:r w:rsidRPr="009A789E">
              <w:rPr>
                <w:rFonts w:ascii="Times New Roman" w:hAnsi="Times New Roman" w:cs="Times New Roman"/>
                <w:sz w:val="24"/>
                <w:szCs w:val="24"/>
              </w:rPr>
              <w:t>sinhroni</w:t>
            </w:r>
            <w:r w:rsidR="00574ED5" w:rsidRPr="009A789E">
              <w:rPr>
                <w:rFonts w:ascii="Times New Roman" w:hAnsi="Times New Roman" w:cs="Times New Roman"/>
                <w:sz w:val="24"/>
                <w:szCs w:val="24"/>
              </w:rPr>
              <w:t xml:space="preserve"> bez aiztures</w:t>
            </w:r>
            <w:r w:rsidRPr="00C40746">
              <w:rPr>
                <w:rFonts w:ascii="Times New Roman" w:hAnsi="Times New Roman" w:cs="Times New Roman"/>
                <w:sz w:val="24"/>
                <w:szCs w:val="24"/>
              </w:rPr>
              <w:t>, neveicot valsts nodevas maksu</w:t>
            </w:r>
            <w:r w:rsidR="007E25B3" w:rsidRPr="00C40746">
              <w:rPr>
                <w:rFonts w:ascii="Times New Roman" w:hAnsi="Times New Roman" w:cs="Times New Roman"/>
                <w:sz w:val="24"/>
                <w:szCs w:val="24"/>
              </w:rPr>
              <w:t xml:space="preserve"> (projekta 20.punkts</w:t>
            </w:r>
            <w:r w:rsidRPr="00C40746">
              <w:rPr>
                <w:rFonts w:ascii="Times New Roman" w:hAnsi="Times New Roman" w:cs="Times New Roman"/>
                <w:sz w:val="24"/>
                <w:szCs w:val="24"/>
              </w:rPr>
              <w:t xml:space="preserve">, </w:t>
            </w:r>
            <w:r w:rsidR="00580875" w:rsidRPr="00C40746">
              <w:rPr>
                <w:rFonts w:ascii="Times New Roman" w:hAnsi="Times New Roman" w:cs="Times New Roman"/>
                <w:sz w:val="24"/>
                <w:szCs w:val="24"/>
              </w:rPr>
              <w:t>ievērojot Regulas 15.panta 3.punktu</w:t>
            </w:r>
            <w:r w:rsidR="00677E9A" w:rsidRPr="00C40746">
              <w:rPr>
                <w:rFonts w:ascii="Times New Roman" w:hAnsi="Times New Roman" w:cs="Times New Roman"/>
                <w:sz w:val="24"/>
                <w:szCs w:val="24"/>
              </w:rPr>
              <w:t>)</w:t>
            </w:r>
            <w:r w:rsidR="00580875" w:rsidRPr="00C40746">
              <w:rPr>
                <w:rFonts w:ascii="Times New Roman" w:hAnsi="Times New Roman" w:cs="Times New Roman"/>
                <w:sz w:val="24"/>
                <w:szCs w:val="24"/>
              </w:rPr>
              <w:t xml:space="preserve"> un neradot administratīvo slogu</w:t>
            </w:r>
            <w:r w:rsidR="00081CC6" w:rsidRPr="00C40746">
              <w:rPr>
                <w:rFonts w:ascii="Times New Roman" w:eastAsia="Times New Roman" w:hAnsi="Times New Roman" w:cs="Times New Roman"/>
                <w:iCs/>
                <w:sz w:val="24"/>
                <w:szCs w:val="24"/>
                <w:lang w:eastAsia="lv-LV"/>
              </w:rPr>
              <w:t xml:space="preserve"> Pārvaldē</w:t>
            </w:r>
            <w:r w:rsidR="00C40746">
              <w:rPr>
                <w:rFonts w:ascii="Times New Roman" w:eastAsia="Times New Roman" w:hAnsi="Times New Roman" w:cs="Times New Roman"/>
                <w:iCs/>
                <w:sz w:val="24"/>
                <w:szCs w:val="24"/>
                <w:lang w:eastAsia="lv-LV"/>
              </w:rPr>
              <w:t xml:space="preserve">. </w:t>
            </w:r>
            <w:r w:rsidR="00B506C9">
              <w:rPr>
                <w:rFonts w:ascii="Times New Roman" w:eastAsia="Times New Roman" w:hAnsi="Times New Roman" w:cs="Times New Roman"/>
                <w:iCs/>
                <w:sz w:val="24"/>
                <w:szCs w:val="24"/>
                <w:lang w:eastAsia="lv-LV"/>
              </w:rPr>
              <w:t>Savukārt, j</w:t>
            </w:r>
            <w:r w:rsidR="00C40746">
              <w:rPr>
                <w:rFonts w:ascii="Times New Roman" w:eastAsia="Times New Roman" w:hAnsi="Times New Roman" w:cs="Times New Roman"/>
                <w:iCs/>
                <w:sz w:val="24"/>
                <w:szCs w:val="24"/>
                <w:lang w:eastAsia="lv-LV"/>
              </w:rPr>
              <w:t>a</w:t>
            </w:r>
            <w:r w:rsidR="00EF3FC4" w:rsidRPr="009A789E">
              <w:rPr>
                <w:rFonts w:ascii="Times New Roman" w:hAnsi="Times New Roman" w:cs="Times New Roman"/>
                <w:sz w:val="24"/>
                <w:szCs w:val="24"/>
              </w:rPr>
              <w:t xml:space="preserve"> </w:t>
            </w:r>
            <w:r w:rsidR="00081CC6" w:rsidRPr="00C40746">
              <w:rPr>
                <w:rFonts w:ascii="Times New Roman" w:hAnsi="Times New Roman" w:cs="Times New Roman"/>
                <w:sz w:val="24"/>
                <w:szCs w:val="24"/>
              </w:rPr>
              <w:t xml:space="preserve">fiziska </w:t>
            </w:r>
            <w:r w:rsidR="00EF3FC4" w:rsidRPr="00C40746">
              <w:rPr>
                <w:rFonts w:ascii="Times New Roman" w:hAnsi="Times New Roman" w:cs="Times New Roman"/>
                <w:sz w:val="24"/>
                <w:szCs w:val="24"/>
              </w:rPr>
              <w:t xml:space="preserve">persona vēlas saņemt </w:t>
            </w:r>
            <w:r w:rsidR="00E043BA" w:rsidRPr="00C40746">
              <w:rPr>
                <w:rFonts w:ascii="Times New Roman" w:hAnsi="Times New Roman" w:cs="Times New Roman"/>
                <w:sz w:val="24"/>
                <w:szCs w:val="24"/>
              </w:rPr>
              <w:t xml:space="preserve">šīs </w:t>
            </w:r>
            <w:r w:rsidR="00AD03B2" w:rsidRPr="00C40746">
              <w:rPr>
                <w:rFonts w:ascii="Times New Roman" w:hAnsi="Times New Roman" w:cs="Times New Roman"/>
                <w:sz w:val="24"/>
                <w:szCs w:val="24"/>
              </w:rPr>
              <w:t xml:space="preserve">ziņas </w:t>
            </w:r>
            <w:proofErr w:type="spellStart"/>
            <w:r w:rsidR="00E043BA" w:rsidRPr="00C40746">
              <w:rPr>
                <w:rFonts w:ascii="Times New Roman" w:hAnsi="Times New Roman" w:cs="Times New Roman"/>
                <w:sz w:val="24"/>
                <w:szCs w:val="24"/>
              </w:rPr>
              <w:t>rakstveid</w:t>
            </w:r>
            <w:r w:rsidR="00AD03B2" w:rsidRPr="00C40746">
              <w:rPr>
                <w:rFonts w:ascii="Times New Roman" w:hAnsi="Times New Roman" w:cs="Times New Roman"/>
                <w:sz w:val="24"/>
                <w:szCs w:val="24"/>
              </w:rPr>
              <w:t>ā</w:t>
            </w:r>
            <w:proofErr w:type="spellEnd"/>
            <w:r w:rsidR="00C40746">
              <w:rPr>
                <w:rFonts w:ascii="Times New Roman" w:hAnsi="Times New Roman" w:cs="Times New Roman"/>
                <w:sz w:val="24"/>
                <w:szCs w:val="24"/>
              </w:rPr>
              <w:t>,</w:t>
            </w:r>
            <w:r w:rsidR="00081CC6" w:rsidRPr="008109CE">
              <w:rPr>
                <w:rFonts w:ascii="Times New Roman" w:hAnsi="Times New Roman" w:cs="Times New Roman"/>
                <w:sz w:val="24"/>
                <w:szCs w:val="24"/>
              </w:rPr>
              <w:t xml:space="preserve"> </w:t>
            </w:r>
            <w:r w:rsidR="00B506C9">
              <w:rPr>
                <w:rFonts w:ascii="Times New Roman" w:hAnsi="Times New Roman" w:cs="Times New Roman"/>
                <w:sz w:val="24"/>
                <w:szCs w:val="24"/>
              </w:rPr>
              <w:t xml:space="preserve">lai </w:t>
            </w:r>
            <w:r w:rsidR="00E043BA" w:rsidRPr="008109CE">
              <w:rPr>
                <w:rFonts w:ascii="Times New Roman" w:hAnsi="Times New Roman" w:cs="Times New Roman"/>
                <w:sz w:val="24"/>
                <w:szCs w:val="24"/>
              </w:rPr>
              <w:t>nodrošin</w:t>
            </w:r>
            <w:r w:rsidR="00B506C9">
              <w:rPr>
                <w:rFonts w:ascii="Times New Roman" w:hAnsi="Times New Roman" w:cs="Times New Roman"/>
                <w:sz w:val="24"/>
                <w:szCs w:val="24"/>
              </w:rPr>
              <w:t>ātu</w:t>
            </w:r>
            <w:r w:rsidR="00E043BA" w:rsidRPr="008109CE">
              <w:rPr>
                <w:rFonts w:ascii="Times New Roman" w:hAnsi="Times New Roman" w:cs="Times New Roman"/>
                <w:sz w:val="24"/>
                <w:szCs w:val="24"/>
              </w:rPr>
              <w:t xml:space="preserve"> dokumenta juridisko spēku</w:t>
            </w:r>
            <w:r w:rsidR="00C40746">
              <w:rPr>
                <w:rFonts w:ascii="Times New Roman" w:hAnsi="Times New Roman" w:cs="Times New Roman"/>
                <w:sz w:val="24"/>
                <w:szCs w:val="24"/>
              </w:rPr>
              <w:t xml:space="preserve">, </w:t>
            </w:r>
            <w:r w:rsidR="00C40746" w:rsidRPr="00EB0706">
              <w:rPr>
                <w:rFonts w:ascii="Times New Roman" w:hAnsi="Times New Roman"/>
                <w:sz w:val="24"/>
                <w:szCs w:val="24"/>
              </w:rPr>
              <w:t>apliecinājumu par personas</w:t>
            </w:r>
            <w:r w:rsidR="00C40746">
              <w:rPr>
                <w:rFonts w:ascii="Times New Roman" w:hAnsi="Times New Roman"/>
                <w:sz w:val="24"/>
                <w:szCs w:val="24"/>
              </w:rPr>
              <w:t xml:space="preserve"> piederību 20.punktā norādītajiem statusiem</w:t>
            </w:r>
            <w:r w:rsidR="00031705" w:rsidRPr="00C40746">
              <w:rPr>
                <w:rFonts w:ascii="Times New Roman" w:hAnsi="Times New Roman"/>
                <w:sz w:val="24"/>
                <w:szCs w:val="24"/>
              </w:rPr>
              <w:t xml:space="preserve"> </w:t>
            </w:r>
            <w:r w:rsidR="00C5437A" w:rsidRPr="00E36DC5">
              <w:rPr>
                <w:rFonts w:ascii="Times New Roman" w:hAnsi="Times New Roman" w:cs="Times New Roman"/>
                <w:sz w:val="24"/>
                <w:szCs w:val="24"/>
              </w:rPr>
              <w:t xml:space="preserve">e-pakalpojumā </w:t>
            </w:r>
            <w:r w:rsidR="00C5437A" w:rsidRPr="00EB0706">
              <w:rPr>
                <w:rFonts w:ascii="Times New Roman" w:hAnsi="Times New Roman"/>
                <w:sz w:val="24"/>
                <w:szCs w:val="24"/>
              </w:rPr>
              <w:t>“</w:t>
            </w:r>
            <w:r w:rsidR="00C5437A" w:rsidRPr="00EB0706">
              <w:rPr>
                <w:rFonts w:ascii="Times New Roman" w:hAnsi="Times New Roman"/>
                <w:sz w:val="24"/>
                <w:szCs w:val="24"/>
                <w:lang w:eastAsia="lv-LV"/>
              </w:rPr>
              <w:t>Personas statusa noskaidrošana Fizisko personu reģistrā”</w:t>
            </w:r>
            <w:r w:rsidR="00C5437A" w:rsidRPr="00EB0706">
              <w:rPr>
                <w:rFonts w:ascii="Times New Roman" w:hAnsi="Times New Roman"/>
                <w:sz w:val="24"/>
                <w:szCs w:val="24"/>
              </w:rPr>
              <w:t xml:space="preserve"> </w:t>
            </w:r>
            <w:r w:rsidR="00C5437A">
              <w:rPr>
                <w:rFonts w:ascii="Times New Roman" w:hAnsi="Times New Roman"/>
                <w:sz w:val="24"/>
                <w:szCs w:val="24"/>
              </w:rPr>
              <w:t xml:space="preserve">varēs </w:t>
            </w:r>
            <w:r w:rsidR="00031705">
              <w:rPr>
                <w:rFonts w:ascii="Times New Roman" w:hAnsi="Times New Roman"/>
                <w:sz w:val="24"/>
                <w:szCs w:val="24"/>
              </w:rPr>
              <w:t>saņemt</w:t>
            </w:r>
            <w:r w:rsidR="00031705" w:rsidRPr="00EB0706">
              <w:rPr>
                <w:rFonts w:ascii="Times New Roman" w:hAnsi="Times New Roman"/>
                <w:sz w:val="24"/>
                <w:szCs w:val="24"/>
              </w:rPr>
              <w:t xml:space="preserve"> </w:t>
            </w:r>
            <w:r w:rsidR="00031705">
              <w:rPr>
                <w:rFonts w:ascii="Times New Roman" w:hAnsi="Times New Roman"/>
                <w:sz w:val="24"/>
                <w:szCs w:val="24"/>
              </w:rPr>
              <w:t>asinhroni</w:t>
            </w:r>
            <w:r w:rsidR="00031705" w:rsidRPr="00EB0706">
              <w:rPr>
                <w:rFonts w:ascii="Times New Roman" w:hAnsi="Times New Roman"/>
                <w:sz w:val="24"/>
                <w:szCs w:val="24"/>
              </w:rPr>
              <w:t xml:space="preserve"> pēc valsts </w:t>
            </w:r>
            <w:r w:rsidR="00031705" w:rsidRPr="00EB0706">
              <w:rPr>
                <w:rFonts w:ascii="Times New Roman" w:hAnsi="Times New Roman"/>
                <w:sz w:val="24"/>
                <w:szCs w:val="24"/>
              </w:rPr>
              <w:lastRenderedPageBreak/>
              <w:t>nodevas samaksas veikšanas</w:t>
            </w:r>
            <w:r w:rsidR="00031705">
              <w:rPr>
                <w:rFonts w:ascii="Times New Roman" w:hAnsi="Times New Roman"/>
                <w:sz w:val="24"/>
                <w:szCs w:val="24"/>
              </w:rPr>
              <w:t xml:space="preserve">, jo ziņu sniegšanā tiek iesaistīti Pārvaldes nodarbinātie </w:t>
            </w:r>
            <w:r w:rsidR="00C5437A">
              <w:rPr>
                <w:rFonts w:ascii="Times New Roman" w:hAnsi="Times New Roman"/>
                <w:sz w:val="24"/>
                <w:szCs w:val="24"/>
              </w:rPr>
              <w:t>ziņu</w:t>
            </w:r>
            <w:r w:rsidR="00031705">
              <w:rPr>
                <w:rFonts w:ascii="Times New Roman" w:hAnsi="Times New Roman"/>
                <w:sz w:val="24"/>
                <w:szCs w:val="24"/>
              </w:rPr>
              <w:t xml:space="preserve"> sagatavošanai un nosūtīšanai</w:t>
            </w:r>
            <w:r w:rsidR="00EF3FC4" w:rsidRPr="008109CE">
              <w:rPr>
                <w:rFonts w:ascii="Times New Roman" w:hAnsi="Times New Roman" w:cs="Times New Roman"/>
                <w:sz w:val="24"/>
                <w:szCs w:val="24"/>
              </w:rPr>
              <w:t>.</w:t>
            </w:r>
            <w:r w:rsidRPr="008109CE">
              <w:rPr>
                <w:rFonts w:ascii="Times New Roman" w:hAnsi="Times New Roman" w:cs="Times New Roman"/>
                <w:sz w:val="24"/>
                <w:szCs w:val="24"/>
              </w:rPr>
              <w:t xml:space="preserve"> </w:t>
            </w:r>
            <w:r w:rsidR="00CB63E7" w:rsidRPr="008109CE">
              <w:rPr>
                <w:rFonts w:ascii="Times New Roman" w:hAnsi="Times New Roman" w:cs="Times New Roman"/>
                <w:sz w:val="24"/>
                <w:szCs w:val="24"/>
              </w:rPr>
              <w:t xml:space="preserve">E-pakalpojums </w:t>
            </w:r>
            <w:r w:rsidR="00EF3FC4" w:rsidRPr="008109CE">
              <w:rPr>
                <w:rFonts w:ascii="Times New Roman" w:hAnsi="Times New Roman" w:cs="Times New Roman"/>
                <w:sz w:val="24"/>
                <w:szCs w:val="24"/>
              </w:rPr>
              <w:t>a</w:t>
            </w:r>
            <w:r w:rsidR="00EF3FC4" w:rsidRPr="008109CE">
              <w:rPr>
                <w:rFonts w:ascii="Times New Roman" w:eastAsia="Times New Roman" w:hAnsi="Times New Roman" w:cs="Times New Roman"/>
                <w:iCs/>
                <w:sz w:val="24"/>
                <w:szCs w:val="24"/>
                <w:lang w:eastAsia="lv-LV"/>
              </w:rPr>
              <w:t>tvieglos personai piešķirto statusu pārvaldību un apliecināšanu</w:t>
            </w:r>
            <w:r w:rsidR="005915F7" w:rsidRPr="008109CE">
              <w:rPr>
                <w:rFonts w:ascii="Times New Roman" w:eastAsia="Times New Roman" w:hAnsi="Times New Roman" w:cs="Times New Roman"/>
                <w:iCs/>
                <w:sz w:val="24"/>
                <w:szCs w:val="24"/>
                <w:lang w:eastAsia="lv-LV"/>
              </w:rPr>
              <w:t>, ja persona vēlas citā iestādē vai privātajā sektorā saņemt tai pienākošos atvieglojumus</w:t>
            </w:r>
            <w:r w:rsidR="008109CE">
              <w:rPr>
                <w:rFonts w:ascii="Times New Roman" w:eastAsia="Times New Roman" w:hAnsi="Times New Roman" w:cs="Times New Roman"/>
                <w:iCs/>
                <w:sz w:val="24"/>
                <w:szCs w:val="24"/>
                <w:lang w:eastAsia="lv-LV"/>
              </w:rPr>
              <w:t xml:space="preserve">, piemēram, </w:t>
            </w:r>
            <w:r w:rsidR="00BB4E9E">
              <w:rPr>
                <w:rFonts w:ascii="Times New Roman" w:eastAsia="Times New Roman" w:hAnsi="Times New Roman" w:cs="Times New Roman"/>
                <w:iCs/>
                <w:sz w:val="24"/>
                <w:szCs w:val="24"/>
                <w:lang w:eastAsia="lv-LV"/>
              </w:rPr>
              <w:t>nosakot samaksu par elektroenerģiju</w:t>
            </w:r>
            <w:r w:rsidR="00A21C34" w:rsidRPr="008109CE">
              <w:rPr>
                <w:rFonts w:ascii="Times New Roman" w:eastAsia="Times New Roman" w:hAnsi="Times New Roman" w:cs="Times New Roman"/>
                <w:iCs/>
                <w:sz w:val="24"/>
                <w:szCs w:val="24"/>
                <w:lang w:eastAsia="lv-LV"/>
              </w:rPr>
              <w:t xml:space="preserve">. </w:t>
            </w:r>
            <w:r w:rsidR="00081CC6" w:rsidRPr="008109CE">
              <w:rPr>
                <w:rFonts w:ascii="Times New Roman" w:eastAsia="Times New Roman" w:hAnsi="Times New Roman" w:cs="Times New Roman"/>
                <w:iCs/>
                <w:sz w:val="24"/>
                <w:szCs w:val="24"/>
                <w:lang w:eastAsia="lv-LV"/>
              </w:rPr>
              <w:t xml:space="preserve">Pakalpojumu varēs izmantot tikai identificēta fiziska </w:t>
            </w:r>
            <w:r w:rsidR="00081CC6" w:rsidRPr="00F10DAD">
              <w:rPr>
                <w:rFonts w:ascii="Times New Roman" w:eastAsia="Times New Roman" w:hAnsi="Times New Roman" w:cs="Times New Roman"/>
                <w:iCs/>
                <w:sz w:val="24"/>
                <w:szCs w:val="24"/>
                <w:lang w:eastAsia="lv-LV"/>
              </w:rPr>
              <w:t>persona</w:t>
            </w:r>
            <w:r w:rsidR="00E41A5E">
              <w:rPr>
                <w:rFonts w:ascii="Times New Roman" w:eastAsia="Times New Roman" w:hAnsi="Times New Roman" w:cs="Times New Roman"/>
                <w:iCs/>
                <w:sz w:val="24"/>
                <w:szCs w:val="24"/>
                <w:lang w:eastAsia="lv-LV"/>
              </w:rPr>
              <w:t xml:space="preserve"> un </w:t>
            </w:r>
            <w:r w:rsidR="006E2A62" w:rsidRPr="00F10DAD">
              <w:rPr>
                <w:rFonts w:ascii="Times New Roman" w:hAnsi="Times New Roman" w:cs="Times New Roman"/>
                <w:sz w:val="24"/>
                <w:szCs w:val="24"/>
              </w:rPr>
              <w:t>ar mērķi, lai</w:t>
            </w:r>
            <w:r w:rsidR="0093691D" w:rsidRPr="00F10DAD">
              <w:rPr>
                <w:rFonts w:ascii="Times New Roman" w:eastAsia="Times New Roman" w:hAnsi="Times New Roman" w:cs="Times New Roman"/>
                <w:iCs/>
                <w:sz w:val="24"/>
                <w:szCs w:val="24"/>
                <w:lang w:eastAsia="lv-LV"/>
              </w:rPr>
              <w:t xml:space="preserve"> optimizētu personas status</w:t>
            </w:r>
            <w:r w:rsidR="00695743" w:rsidRPr="00F10DAD">
              <w:rPr>
                <w:rFonts w:ascii="Times New Roman" w:eastAsia="Times New Roman" w:hAnsi="Times New Roman" w:cs="Times New Roman"/>
                <w:iCs/>
                <w:sz w:val="24"/>
                <w:szCs w:val="24"/>
                <w:lang w:eastAsia="lv-LV"/>
              </w:rPr>
              <w:t>a pārbaudi vai apliecinājuma</w:t>
            </w:r>
            <w:r w:rsidR="0093691D" w:rsidRPr="00F10DAD">
              <w:rPr>
                <w:rFonts w:ascii="Times New Roman" w:eastAsia="Times New Roman" w:hAnsi="Times New Roman" w:cs="Times New Roman"/>
                <w:iCs/>
                <w:sz w:val="24"/>
                <w:szCs w:val="24"/>
                <w:lang w:eastAsia="lv-LV"/>
              </w:rPr>
              <w:t xml:space="preserve"> dokumentu izsniegšanu personām, kurām piešķirts kāds no statusiem</w:t>
            </w:r>
            <w:r w:rsidR="006E2A62" w:rsidRPr="00F10DAD">
              <w:rPr>
                <w:rFonts w:ascii="Times New Roman" w:eastAsia="Times New Roman" w:hAnsi="Times New Roman" w:cs="Times New Roman"/>
                <w:iCs/>
                <w:sz w:val="24"/>
                <w:szCs w:val="24"/>
                <w:lang w:eastAsia="lv-LV"/>
              </w:rPr>
              <w:t>.</w:t>
            </w:r>
            <w:r w:rsidR="0093691D" w:rsidRPr="00F10DAD">
              <w:rPr>
                <w:rFonts w:ascii="Times New Roman" w:eastAsia="Times New Roman" w:hAnsi="Times New Roman" w:cs="Times New Roman"/>
                <w:iCs/>
                <w:sz w:val="24"/>
                <w:szCs w:val="24"/>
                <w:lang w:eastAsia="lv-LV"/>
              </w:rPr>
              <w:t xml:space="preserve"> Pārvaldē izstrādāt</w:t>
            </w:r>
            <w:r w:rsidR="006E2A62" w:rsidRPr="00F10DAD">
              <w:rPr>
                <w:rFonts w:ascii="Times New Roman" w:eastAsia="Times New Roman" w:hAnsi="Times New Roman" w:cs="Times New Roman"/>
                <w:iCs/>
                <w:sz w:val="24"/>
                <w:szCs w:val="24"/>
                <w:lang w:eastAsia="lv-LV"/>
              </w:rPr>
              <w:t xml:space="preserve">ais e-apliecinājums </w:t>
            </w:r>
            <w:r w:rsidR="0093691D" w:rsidRPr="00F10DAD">
              <w:rPr>
                <w:rFonts w:ascii="Times New Roman" w:eastAsia="Times New Roman" w:hAnsi="Times New Roman" w:cs="Times New Roman"/>
                <w:iCs/>
                <w:sz w:val="24"/>
                <w:szCs w:val="24"/>
                <w:lang w:eastAsia="lv-LV"/>
              </w:rPr>
              <w:t>kalpos, kā personas statusa apliecinājums</w:t>
            </w:r>
            <w:r w:rsidR="006E2A62" w:rsidRPr="00F10DAD">
              <w:rPr>
                <w:rFonts w:ascii="Times New Roman" w:eastAsia="Times New Roman" w:hAnsi="Times New Roman" w:cs="Times New Roman"/>
                <w:iCs/>
                <w:sz w:val="24"/>
                <w:szCs w:val="24"/>
                <w:lang w:eastAsia="lv-LV"/>
              </w:rPr>
              <w:t>, kas</w:t>
            </w:r>
            <w:r w:rsidR="0093691D" w:rsidRPr="00F10DAD">
              <w:rPr>
                <w:rFonts w:ascii="Times New Roman" w:eastAsia="Times New Roman" w:hAnsi="Times New Roman" w:cs="Times New Roman"/>
                <w:iCs/>
                <w:sz w:val="24"/>
                <w:szCs w:val="24"/>
                <w:lang w:eastAsia="lv-LV"/>
              </w:rPr>
              <w:t xml:space="preserve"> ļaus ekonomēt valsts pārvaldes resursus un uzlabos valsts pārvaldes darba efektivitāti, samazinot nepieciešamību vienai un tai pašai personai izgatavot vairākas personas statusus apliecinošas apliecības</w:t>
            </w:r>
            <w:r w:rsidR="006E2A62" w:rsidRPr="00F10DAD">
              <w:rPr>
                <w:rFonts w:ascii="Times New Roman" w:eastAsia="Times New Roman" w:hAnsi="Times New Roman" w:cs="Times New Roman"/>
                <w:iCs/>
                <w:sz w:val="24"/>
                <w:szCs w:val="24"/>
                <w:lang w:eastAsia="lv-LV"/>
              </w:rPr>
              <w:t xml:space="preserve"> vai izziņas</w:t>
            </w:r>
            <w:r w:rsidR="0093691D" w:rsidRPr="00F10DAD">
              <w:rPr>
                <w:rFonts w:ascii="Times New Roman" w:eastAsia="Times New Roman" w:hAnsi="Times New Roman" w:cs="Times New Roman"/>
                <w:iCs/>
                <w:sz w:val="24"/>
                <w:szCs w:val="24"/>
                <w:lang w:eastAsia="lv-LV"/>
              </w:rPr>
              <w:t xml:space="preserve">, kā arī </w:t>
            </w:r>
            <w:r w:rsidR="006E2A62" w:rsidRPr="00F10DAD">
              <w:rPr>
                <w:rFonts w:ascii="Times New Roman" w:eastAsia="Times New Roman" w:hAnsi="Times New Roman" w:cs="Times New Roman"/>
                <w:iCs/>
                <w:sz w:val="24"/>
                <w:szCs w:val="24"/>
                <w:lang w:eastAsia="lv-LV"/>
              </w:rPr>
              <w:t>persona vienuviet varēs pārliecināties, kādi statusi personai piešķirti</w:t>
            </w:r>
            <w:r w:rsidR="00B27BAB" w:rsidRPr="00F10DAD">
              <w:rPr>
                <w:rFonts w:ascii="Times New Roman" w:eastAsia="Times New Roman" w:hAnsi="Times New Roman" w:cs="Times New Roman"/>
                <w:iCs/>
                <w:sz w:val="24"/>
                <w:szCs w:val="24"/>
                <w:lang w:eastAsia="lv-LV"/>
              </w:rPr>
              <w:t>, kas šobrīd nav</w:t>
            </w:r>
            <w:r w:rsidR="003238D2" w:rsidRPr="00F10DAD">
              <w:rPr>
                <w:rFonts w:ascii="Times New Roman" w:eastAsia="Times New Roman" w:hAnsi="Times New Roman" w:cs="Times New Roman"/>
                <w:iCs/>
                <w:sz w:val="24"/>
                <w:szCs w:val="24"/>
                <w:lang w:eastAsia="lv-LV"/>
              </w:rPr>
              <w:t xml:space="preserve"> pieejams vienuviet, </w:t>
            </w:r>
            <w:r w:rsidR="00B27BAB" w:rsidRPr="00F10DAD">
              <w:rPr>
                <w:rFonts w:ascii="Times New Roman" w:eastAsia="Times New Roman" w:hAnsi="Times New Roman" w:cs="Times New Roman"/>
                <w:iCs/>
                <w:sz w:val="24"/>
                <w:szCs w:val="24"/>
                <w:lang w:eastAsia="lv-LV"/>
              </w:rPr>
              <w:t xml:space="preserve">jo </w:t>
            </w:r>
            <w:r w:rsidR="003238D2" w:rsidRPr="00F10DAD">
              <w:rPr>
                <w:rFonts w:ascii="Times New Roman" w:eastAsia="Times New Roman" w:hAnsi="Times New Roman" w:cs="Times New Roman"/>
                <w:iCs/>
                <w:sz w:val="24"/>
                <w:szCs w:val="24"/>
                <w:lang w:eastAsia="lv-LV"/>
              </w:rPr>
              <w:t xml:space="preserve">katra </w:t>
            </w:r>
            <w:r w:rsidR="00955BCC" w:rsidRPr="00F10DAD">
              <w:rPr>
                <w:rFonts w:ascii="Times New Roman" w:eastAsia="Times New Roman" w:hAnsi="Times New Roman" w:cs="Times New Roman"/>
                <w:iCs/>
                <w:sz w:val="24"/>
                <w:szCs w:val="24"/>
                <w:lang w:eastAsia="lv-LV"/>
              </w:rPr>
              <w:t>iestāde to apliecina atsevišķi.</w:t>
            </w:r>
          </w:p>
          <w:p w14:paraId="312A41C5" w14:textId="22EFD308" w:rsidR="009D2224" w:rsidRPr="00A1448C" w:rsidRDefault="00B957DA" w:rsidP="0083198C">
            <w:pPr>
              <w:spacing w:before="120" w:line="240" w:lineRule="auto"/>
              <w:jc w:val="both"/>
              <w:rPr>
                <w:rFonts w:ascii="Times New Roman" w:eastAsia="Times New Roman" w:hAnsi="Times New Roman" w:cs="Times New Roman"/>
                <w:iCs/>
                <w:sz w:val="24"/>
                <w:szCs w:val="24"/>
                <w:lang w:eastAsia="lv-LV"/>
              </w:rPr>
            </w:pPr>
            <w:r w:rsidRPr="00F10DAD">
              <w:rPr>
                <w:rFonts w:ascii="Times New Roman" w:hAnsi="Times New Roman" w:cs="Times New Roman"/>
                <w:sz w:val="24"/>
                <w:szCs w:val="24"/>
              </w:rPr>
              <w:t>E-pakalpojuma</w:t>
            </w:r>
            <w:r w:rsidR="00234670" w:rsidRPr="00F10DAD">
              <w:rPr>
                <w:rFonts w:ascii="Times New Roman" w:hAnsi="Times New Roman" w:cs="Times New Roman"/>
                <w:sz w:val="24"/>
                <w:szCs w:val="24"/>
              </w:rPr>
              <w:t xml:space="preserve"> </w:t>
            </w:r>
            <w:r w:rsidRPr="00F10DAD">
              <w:rPr>
                <w:rFonts w:ascii="Times New Roman" w:hAnsi="Times New Roman" w:cs="Times New Roman"/>
                <w:sz w:val="24"/>
                <w:szCs w:val="24"/>
                <w:lang w:eastAsia="lv-LV"/>
              </w:rPr>
              <w:t>“</w:t>
            </w:r>
            <w:r w:rsidRPr="00F10DAD">
              <w:rPr>
                <w:rFonts w:ascii="Times New Roman" w:hAnsi="Times New Roman" w:cs="Times New Roman"/>
                <w:sz w:val="24"/>
                <w:szCs w:val="24"/>
              </w:rPr>
              <w:t>Pilsonības un migrācijas lietu pārvaldei pieprasītā pakalpojuma izpildes statuss</w:t>
            </w:r>
            <w:r w:rsidRPr="00F10DAD">
              <w:rPr>
                <w:rFonts w:ascii="Times New Roman" w:hAnsi="Times New Roman" w:cs="Times New Roman"/>
                <w:sz w:val="24"/>
                <w:szCs w:val="24"/>
                <w:lang w:eastAsia="lv-LV"/>
              </w:rPr>
              <w:t xml:space="preserve">” </w:t>
            </w:r>
            <w:r w:rsidR="00EB080B" w:rsidRPr="00F10DAD">
              <w:rPr>
                <w:rFonts w:ascii="Times New Roman" w:hAnsi="Times New Roman" w:cs="Times New Roman"/>
                <w:sz w:val="24"/>
                <w:szCs w:val="24"/>
                <w:lang w:eastAsia="lv-LV"/>
              </w:rPr>
              <w:t>(projekta 2</w:t>
            </w:r>
            <w:r w:rsidR="00F4496A">
              <w:rPr>
                <w:rFonts w:ascii="Times New Roman" w:hAnsi="Times New Roman" w:cs="Times New Roman"/>
                <w:sz w:val="24"/>
                <w:szCs w:val="24"/>
                <w:lang w:eastAsia="lv-LV"/>
              </w:rPr>
              <w:t>3</w:t>
            </w:r>
            <w:r w:rsidR="00EB080B" w:rsidRPr="00F10DAD">
              <w:rPr>
                <w:rFonts w:ascii="Times New Roman" w:hAnsi="Times New Roman" w:cs="Times New Roman"/>
                <w:sz w:val="24"/>
                <w:szCs w:val="24"/>
                <w:lang w:eastAsia="lv-LV"/>
              </w:rPr>
              <w:t xml:space="preserve">.punkts) </w:t>
            </w:r>
            <w:r w:rsidR="00234670" w:rsidRPr="00F10DAD">
              <w:rPr>
                <w:rFonts w:ascii="Times New Roman" w:hAnsi="Times New Roman" w:cs="Times New Roman"/>
                <w:sz w:val="24"/>
                <w:szCs w:val="24"/>
              </w:rPr>
              <w:t>i</w:t>
            </w:r>
            <w:r w:rsidRPr="00F10DAD">
              <w:rPr>
                <w:rFonts w:ascii="Times New Roman" w:hAnsi="Times New Roman" w:cs="Times New Roman"/>
                <w:sz w:val="24"/>
                <w:szCs w:val="24"/>
              </w:rPr>
              <w:t>etvaros i</w:t>
            </w:r>
            <w:r w:rsidR="00234670" w:rsidRPr="00F10DAD">
              <w:rPr>
                <w:rFonts w:ascii="Times New Roman" w:hAnsi="Times New Roman" w:cs="Times New Roman"/>
                <w:sz w:val="24"/>
                <w:szCs w:val="24"/>
              </w:rPr>
              <w:t>dentificēt</w:t>
            </w:r>
            <w:r w:rsidR="00FC5F68" w:rsidRPr="00F10DAD">
              <w:rPr>
                <w:rFonts w:ascii="Times New Roman" w:hAnsi="Times New Roman" w:cs="Times New Roman"/>
                <w:sz w:val="24"/>
                <w:szCs w:val="24"/>
              </w:rPr>
              <w:t>s lietotājs</w:t>
            </w:r>
            <w:r w:rsidR="00234670" w:rsidRPr="00F10DAD">
              <w:rPr>
                <w:rFonts w:ascii="Times New Roman" w:hAnsi="Times New Roman" w:cs="Times New Roman"/>
                <w:sz w:val="24"/>
                <w:szCs w:val="24"/>
              </w:rPr>
              <w:t xml:space="preserve"> </w:t>
            </w:r>
            <w:r w:rsidR="00E73771" w:rsidRPr="00F10DAD">
              <w:rPr>
                <w:rFonts w:ascii="Times New Roman" w:hAnsi="Times New Roman" w:cs="Times New Roman"/>
                <w:sz w:val="24"/>
                <w:szCs w:val="24"/>
              </w:rPr>
              <w:t xml:space="preserve">(fiziska </w:t>
            </w:r>
            <w:r w:rsidR="00E73771" w:rsidRPr="00E36DC5">
              <w:rPr>
                <w:rFonts w:ascii="Times New Roman" w:hAnsi="Times New Roman" w:cs="Times New Roman"/>
                <w:sz w:val="24"/>
                <w:szCs w:val="24"/>
              </w:rPr>
              <w:t xml:space="preserve">persona) </w:t>
            </w:r>
            <w:r w:rsidR="00234670" w:rsidRPr="00E36DC5">
              <w:rPr>
                <w:rFonts w:ascii="Times New Roman" w:hAnsi="Times New Roman" w:cs="Times New Roman"/>
                <w:sz w:val="24"/>
                <w:szCs w:val="24"/>
              </w:rPr>
              <w:t xml:space="preserve">var bez maksas elektroniski saņemt no </w:t>
            </w:r>
            <w:r w:rsidR="007F30F1" w:rsidRPr="00E36DC5">
              <w:rPr>
                <w:rFonts w:ascii="Times New Roman" w:hAnsi="Times New Roman" w:cs="Times New Roman"/>
                <w:sz w:val="24"/>
                <w:szCs w:val="24"/>
              </w:rPr>
              <w:t>Pārvaldes</w:t>
            </w:r>
            <w:r w:rsidR="00234670" w:rsidRPr="00E36DC5">
              <w:rPr>
                <w:rFonts w:ascii="Times New Roman" w:hAnsi="Times New Roman" w:cs="Times New Roman"/>
                <w:sz w:val="24"/>
                <w:szCs w:val="24"/>
              </w:rPr>
              <w:t xml:space="preserve"> informāciju par </w:t>
            </w:r>
            <w:r w:rsidR="007F30F1" w:rsidRPr="00E36DC5">
              <w:rPr>
                <w:rFonts w:ascii="Times New Roman" w:hAnsi="Times New Roman" w:cs="Times New Roman"/>
                <w:sz w:val="24"/>
                <w:szCs w:val="24"/>
              </w:rPr>
              <w:t>Pārvaldē</w:t>
            </w:r>
            <w:r w:rsidR="00234670" w:rsidRPr="00E36DC5">
              <w:rPr>
                <w:rFonts w:ascii="Times New Roman" w:hAnsi="Times New Roman" w:cs="Times New Roman"/>
                <w:sz w:val="24"/>
                <w:szCs w:val="24"/>
              </w:rPr>
              <w:t xml:space="preserve"> iesniegtā </w:t>
            </w:r>
            <w:r w:rsidR="00E73771" w:rsidRPr="00E36DC5">
              <w:rPr>
                <w:rFonts w:ascii="Times New Roman" w:hAnsi="Times New Roman" w:cs="Times New Roman"/>
                <w:sz w:val="24"/>
                <w:szCs w:val="24"/>
              </w:rPr>
              <w:t xml:space="preserve">rakstveida </w:t>
            </w:r>
            <w:r w:rsidR="00234670" w:rsidRPr="00A1448C">
              <w:rPr>
                <w:rFonts w:ascii="Times New Roman" w:hAnsi="Times New Roman" w:cs="Times New Roman"/>
                <w:sz w:val="24"/>
                <w:szCs w:val="24"/>
              </w:rPr>
              <w:t xml:space="preserve">pieprasījuma apstrādes un </w:t>
            </w:r>
            <w:r w:rsidR="00234670" w:rsidRPr="00F10DAD">
              <w:rPr>
                <w:rFonts w:ascii="Times New Roman" w:hAnsi="Times New Roman" w:cs="Times New Roman"/>
                <w:sz w:val="24"/>
                <w:szCs w:val="24"/>
              </w:rPr>
              <w:t>izpildes gaitu</w:t>
            </w:r>
            <w:r w:rsidR="00910508" w:rsidRPr="00F10DAD">
              <w:rPr>
                <w:rFonts w:ascii="Times New Roman" w:eastAsia="Times New Roman" w:hAnsi="Times New Roman" w:cs="Times New Roman"/>
                <w:iCs/>
                <w:sz w:val="24"/>
                <w:szCs w:val="24"/>
                <w:lang w:eastAsia="lv-LV"/>
              </w:rPr>
              <w:t xml:space="preserve">. </w:t>
            </w:r>
            <w:r w:rsidR="00867019" w:rsidRPr="00F10DAD">
              <w:rPr>
                <w:rFonts w:ascii="Times New Roman" w:eastAsia="Times New Roman" w:hAnsi="Times New Roman" w:cs="Times New Roman"/>
                <w:iCs/>
                <w:sz w:val="24"/>
                <w:szCs w:val="24"/>
                <w:lang w:eastAsia="lv-LV"/>
              </w:rPr>
              <w:t xml:space="preserve">E-pakalpojuma izstrādes mērķis ir uzlabot fizisko personu apkalpošanas līmeni Pārvaldē, nodrošinot personai ar e-pakalpojuma starpniecību tūlītēju informācijas pieejamību par viņa iesniegtā pieprasījuma izpildes gaitu un tā raksturojošo informāciju, kā arī vienlaikus samazināt personu radīto slogu Pārvaldes darbiniekiem, lai </w:t>
            </w:r>
            <w:r w:rsidR="00A1448C" w:rsidRPr="00F10DAD">
              <w:rPr>
                <w:rFonts w:ascii="Times New Roman" w:eastAsia="Times New Roman" w:hAnsi="Times New Roman" w:cs="Times New Roman"/>
                <w:iCs/>
                <w:sz w:val="24"/>
                <w:szCs w:val="24"/>
                <w:lang w:eastAsia="lv-LV"/>
              </w:rPr>
              <w:t xml:space="preserve">telefoniski vai </w:t>
            </w:r>
            <w:r w:rsidR="00EB080B" w:rsidRPr="00F10DAD">
              <w:rPr>
                <w:rFonts w:ascii="Times New Roman" w:eastAsia="Times New Roman" w:hAnsi="Times New Roman" w:cs="Times New Roman"/>
                <w:iCs/>
                <w:sz w:val="24"/>
                <w:szCs w:val="24"/>
                <w:lang w:eastAsia="lv-LV"/>
              </w:rPr>
              <w:t>e-pastos sniegtu apstiprinājumu par pieprasījuma</w:t>
            </w:r>
            <w:r w:rsidR="00A1448C" w:rsidRPr="00F10DAD">
              <w:rPr>
                <w:rFonts w:ascii="Times New Roman" w:eastAsia="Times New Roman" w:hAnsi="Times New Roman" w:cs="Times New Roman"/>
                <w:iCs/>
                <w:sz w:val="24"/>
                <w:szCs w:val="24"/>
                <w:lang w:eastAsia="lv-LV"/>
              </w:rPr>
              <w:t xml:space="preserve"> saņem</w:t>
            </w:r>
            <w:r w:rsidR="00EB080B" w:rsidRPr="00F10DAD">
              <w:rPr>
                <w:rFonts w:ascii="Times New Roman" w:eastAsia="Times New Roman" w:hAnsi="Times New Roman" w:cs="Times New Roman"/>
                <w:iCs/>
                <w:sz w:val="24"/>
                <w:szCs w:val="24"/>
                <w:lang w:eastAsia="lv-LV"/>
              </w:rPr>
              <w:t>šanu</w:t>
            </w:r>
            <w:r w:rsidR="00A1448C" w:rsidRPr="00F10DAD">
              <w:rPr>
                <w:rFonts w:ascii="Times New Roman" w:eastAsia="Times New Roman" w:hAnsi="Times New Roman" w:cs="Times New Roman"/>
                <w:iCs/>
                <w:sz w:val="24"/>
                <w:szCs w:val="24"/>
                <w:lang w:eastAsia="lv-LV"/>
              </w:rPr>
              <w:t xml:space="preserve"> un informāciju par personas iesniegtā </w:t>
            </w:r>
            <w:r w:rsidR="00867019" w:rsidRPr="00F10DAD">
              <w:rPr>
                <w:rFonts w:ascii="Times New Roman" w:eastAsia="Times New Roman" w:hAnsi="Times New Roman" w:cs="Times New Roman"/>
                <w:iCs/>
                <w:sz w:val="24"/>
                <w:szCs w:val="24"/>
                <w:lang w:eastAsia="lv-LV"/>
              </w:rPr>
              <w:t xml:space="preserve">pieprasījuma </w:t>
            </w:r>
            <w:r w:rsidR="00A1448C" w:rsidRPr="00F10DAD">
              <w:rPr>
                <w:rFonts w:ascii="Times New Roman" w:eastAsia="Times New Roman" w:hAnsi="Times New Roman" w:cs="Times New Roman"/>
                <w:iCs/>
                <w:sz w:val="24"/>
                <w:szCs w:val="24"/>
                <w:lang w:eastAsia="lv-LV"/>
              </w:rPr>
              <w:t>izpildes gaitu</w:t>
            </w:r>
            <w:r w:rsidR="00867019" w:rsidRPr="00F10DAD">
              <w:rPr>
                <w:rFonts w:ascii="Times New Roman" w:eastAsia="Times New Roman" w:hAnsi="Times New Roman" w:cs="Times New Roman"/>
                <w:iCs/>
                <w:sz w:val="24"/>
                <w:szCs w:val="24"/>
                <w:lang w:eastAsia="lv-LV"/>
              </w:rPr>
              <w:t xml:space="preserve">. </w:t>
            </w:r>
            <w:r w:rsidR="00910508" w:rsidRPr="00F10DAD">
              <w:rPr>
                <w:rFonts w:ascii="Times New Roman" w:eastAsia="Times New Roman" w:hAnsi="Times New Roman" w:cs="Times New Roman"/>
                <w:iCs/>
                <w:sz w:val="24"/>
                <w:szCs w:val="24"/>
                <w:lang w:eastAsia="lv-LV"/>
              </w:rPr>
              <w:t xml:space="preserve">E-pakalpojums </w:t>
            </w:r>
            <w:r w:rsidRPr="00F10DAD">
              <w:rPr>
                <w:rFonts w:ascii="Times New Roman" w:eastAsia="Times New Roman" w:hAnsi="Times New Roman" w:cs="Times New Roman"/>
                <w:iCs/>
                <w:sz w:val="24"/>
                <w:szCs w:val="24"/>
                <w:lang w:eastAsia="lv-LV"/>
              </w:rPr>
              <w:t>nodrošinās</w:t>
            </w:r>
            <w:r w:rsidR="00910508" w:rsidRPr="00F10DAD">
              <w:rPr>
                <w:rFonts w:ascii="Times New Roman" w:eastAsia="Times New Roman" w:hAnsi="Times New Roman" w:cs="Times New Roman"/>
                <w:iCs/>
                <w:sz w:val="24"/>
                <w:szCs w:val="24"/>
                <w:lang w:eastAsia="lv-LV"/>
              </w:rPr>
              <w:t xml:space="preserve">, ka </w:t>
            </w:r>
            <w:r w:rsidR="000923EE" w:rsidRPr="00F10DAD">
              <w:rPr>
                <w:rFonts w:ascii="Times New Roman" w:eastAsia="Times New Roman" w:hAnsi="Times New Roman" w:cs="Times New Roman"/>
                <w:iCs/>
                <w:sz w:val="24"/>
                <w:szCs w:val="24"/>
                <w:lang w:eastAsia="lv-LV"/>
              </w:rPr>
              <w:t xml:space="preserve">fiziska </w:t>
            </w:r>
            <w:r w:rsidR="00910508" w:rsidRPr="00F10DAD">
              <w:rPr>
                <w:rFonts w:ascii="Times New Roman" w:eastAsia="Times New Roman" w:hAnsi="Times New Roman" w:cs="Times New Roman"/>
                <w:iCs/>
                <w:sz w:val="24"/>
                <w:szCs w:val="24"/>
                <w:lang w:eastAsia="lv-LV"/>
              </w:rPr>
              <w:t xml:space="preserve">persona varēs apskatīt ne tikai pieprasījuma apstrādes statusu, bet arī citu </w:t>
            </w:r>
            <w:r w:rsidR="00E73771" w:rsidRPr="00F10DAD">
              <w:rPr>
                <w:rFonts w:ascii="Times New Roman" w:eastAsia="Times New Roman" w:hAnsi="Times New Roman" w:cs="Times New Roman"/>
                <w:iCs/>
                <w:sz w:val="24"/>
                <w:szCs w:val="24"/>
                <w:lang w:eastAsia="lv-LV"/>
              </w:rPr>
              <w:t xml:space="preserve">savu </w:t>
            </w:r>
            <w:r w:rsidR="00910508" w:rsidRPr="00F10DAD">
              <w:rPr>
                <w:rFonts w:ascii="Times New Roman" w:eastAsia="Times New Roman" w:hAnsi="Times New Roman" w:cs="Times New Roman"/>
                <w:iCs/>
                <w:sz w:val="24"/>
                <w:szCs w:val="24"/>
                <w:lang w:eastAsia="lv-LV"/>
              </w:rPr>
              <w:t xml:space="preserve">pieprasījumu raksturojošo informāciju (reģistrācijas numurs, datums un maksājuma </w:t>
            </w:r>
            <w:r w:rsidR="00910508" w:rsidRPr="00A1448C">
              <w:rPr>
                <w:rFonts w:ascii="Times New Roman" w:eastAsia="Times New Roman" w:hAnsi="Times New Roman" w:cs="Times New Roman"/>
                <w:iCs/>
                <w:sz w:val="24"/>
                <w:szCs w:val="24"/>
                <w:lang w:eastAsia="lv-LV"/>
              </w:rPr>
              <w:t>statuss (piem., jāveic valsts nodevas samaksa</w:t>
            </w:r>
            <w:r w:rsidR="00E73771" w:rsidRPr="00A1448C">
              <w:rPr>
                <w:rFonts w:ascii="Times New Roman" w:eastAsia="Times New Roman" w:hAnsi="Times New Roman" w:cs="Times New Roman"/>
                <w:iCs/>
                <w:sz w:val="24"/>
                <w:szCs w:val="24"/>
                <w:lang w:eastAsia="lv-LV"/>
              </w:rPr>
              <w:t xml:space="preserve"> un apmērs</w:t>
            </w:r>
            <w:r w:rsidR="00910508" w:rsidRPr="00A1448C">
              <w:rPr>
                <w:rFonts w:ascii="Times New Roman" w:eastAsia="Times New Roman" w:hAnsi="Times New Roman" w:cs="Times New Roman"/>
                <w:iCs/>
                <w:sz w:val="24"/>
                <w:szCs w:val="24"/>
                <w:lang w:eastAsia="lv-LV"/>
              </w:rPr>
              <w:t>), kā arī izgūt atbildes dokumenta datni, ja tāda būs pievienota.</w:t>
            </w:r>
          </w:p>
          <w:p w14:paraId="3D29FB5B" w14:textId="2CE7551A" w:rsidR="00945BDC" w:rsidRPr="00E36DC5" w:rsidRDefault="00945BDC" w:rsidP="00CE5752">
            <w:pPr>
              <w:spacing w:after="0" w:line="240" w:lineRule="auto"/>
              <w:jc w:val="both"/>
              <w:rPr>
                <w:rFonts w:ascii="Times New Roman" w:hAnsi="Times New Roman" w:cs="Times New Roman"/>
                <w:sz w:val="24"/>
                <w:szCs w:val="24"/>
              </w:rPr>
            </w:pPr>
            <w:r w:rsidRPr="00E36DC5">
              <w:rPr>
                <w:rFonts w:ascii="Times New Roman" w:hAnsi="Times New Roman" w:cs="Times New Roman"/>
                <w:sz w:val="24"/>
                <w:szCs w:val="24"/>
              </w:rPr>
              <w:t>Regulas 4.panta 11.punktā noteikts, ka datu subjekta “piekrišana” ir jebkura brīvi sniegta, konkrēta, apzināta un viennozīmīga norāde uz datu subjekta vēlmēm, ar kuru viņš paziņojuma vai skaidri apstiprinošas darbības veidā sniedz piekrišanu savu personas datu apstrādei. Līdz ar to ir izstrādāt</w:t>
            </w:r>
            <w:r w:rsidR="00180766" w:rsidRPr="00E36DC5">
              <w:rPr>
                <w:rFonts w:ascii="Times New Roman" w:hAnsi="Times New Roman" w:cs="Times New Roman"/>
                <w:sz w:val="24"/>
                <w:szCs w:val="24"/>
              </w:rPr>
              <w:t xml:space="preserve">s </w:t>
            </w:r>
            <w:r w:rsidRPr="00E36DC5">
              <w:rPr>
                <w:rFonts w:ascii="Times New Roman" w:hAnsi="Times New Roman" w:cs="Times New Roman"/>
                <w:sz w:val="24"/>
                <w:szCs w:val="24"/>
              </w:rPr>
              <w:t>e</w:t>
            </w:r>
            <w:r w:rsidR="00EF3FC4" w:rsidRPr="00E36DC5">
              <w:rPr>
                <w:rFonts w:ascii="Times New Roman" w:hAnsi="Times New Roman" w:cs="Times New Roman"/>
                <w:sz w:val="24"/>
                <w:szCs w:val="24"/>
              </w:rPr>
              <w:t>-pakalpojum</w:t>
            </w:r>
            <w:r w:rsidRPr="00E36DC5">
              <w:rPr>
                <w:rFonts w:ascii="Times New Roman" w:hAnsi="Times New Roman" w:cs="Times New Roman"/>
                <w:sz w:val="24"/>
                <w:szCs w:val="24"/>
              </w:rPr>
              <w:t>s</w:t>
            </w:r>
            <w:r w:rsidR="00A543A3" w:rsidRPr="00E36DC5">
              <w:rPr>
                <w:rFonts w:ascii="Times New Roman" w:hAnsi="Times New Roman" w:cs="Times New Roman"/>
                <w:sz w:val="24"/>
                <w:szCs w:val="24"/>
              </w:rPr>
              <w:t xml:space="preserve"> „</w:t>
            </w:r>
            <w:r w:rsidR="00A543A3" w:rsidRPr="00F10DAD">
              <w:rPr>
                <w:rFonts w:ascii="Times New Roman" w:hAnsi="Times New Roman" w:cs="Times New Roman"/>
                <w:sz w:val="24"/>
                <w:szCs w:val="24"/>
              </w:rPr>
              <w:t>Atļaujas sniegšana manu datu saņemšanai no Fizisko personu reģistra</w:t>
            </w:r>
            <w:r w:rsidR="00B07DFF" w:rsidRPr="00F10DAD">
              <w:rPr>
                <w:rFonts w:ascii="Times New Roman" w:hAnsi="Times New Roman" w:cs="Times New Roman"/>
                <w:sz w:val="24"/>
                <w:szCs w:val="24"/>
              </w:rPr>
              <w:t>” (projekta 2</w:t>
            </w:r>
            <w:r w:rsidR="00F4496A">
              <w:rPr>
                <w:rFonts w:ascii="Times New Roman" w:hAnsi="Times New Roman" w:cs="Times New Roman"/>
                <w:sz w:val="24"/>
                <w:szCs w:val="24"/>
              </w:rPr>
              <w:t>4</w:t>
            </w:r>
            <w:r w:rsidR="00B07DFF" w:rsidRPr="00F10DAD">
              <w:rPr>
                <w:rFonts w:ascii="Times New Roman" w:hAnsi="Times New Roman" w:cs="Times New Roman"/>
                <w:sz w:val="24"/>
                <w:szCs w:val="24"/>
              </w:rPr>
              <w:t>.punkts)</w:t>
            </w:r>
            <w:r w:rsidRPr="00F10DAD">
              <w:rPr>
                <w:rFonts w:ascii="Times New Roman" w:hAnsi="Times New Roman" w:cs="Times New Roman"/>
                <w:sz w:val="24"/>
                <w:szCs w:val="24"/>
              </w:rPr>
              <w:t xml:space="preserve">, kura </w:t>
            </w:r>
            <w:r w:rsidR="002D6B4D" w:rsidRPr="00F10DAD">
              <w:rPr>
                <w:rFonts w:ascii="Times New Roman" w:hAnsi="Times New Roman" w:cs="Times New Roman"/>
                <w:sz w:val="24"/>
                <w:szCs w:val="24"/>
              </w:rPr>
              <w:t>ietvaros</w:t>
            </w:r>
            <w:r w:rsidR="00FC5F68" w:rsidRPr="00F10DAD">
              <w:rPr>
                <w:rFonts w:ascii="Times New Roman" w:hAnsi="Times New Roman" w:cs="Times New Roman"/>
                <w:sz w:val="24"/>
                <w:szCs w:val="24"/>
              </w:rPr>
              <w:t>,</w:t>
            </w:r>
            <w:r w:rsidR="002D6B4D" w:rsidRPr="00F10DAD">
              <w:rPr>
                <w:rFonts w:ascii="Times New Roman" w:hAnsi="Times New Roman" w:cs="Times New Roman"/>
                <w:sz w:val="24"/>
                <w:szCs w:val="24"/>
              </w:rPr>
              <w:t xml:space="preserve"> identificētai fiziskai personai, ir iespēja</w:t>
            </w:r>
            <w:r w:rsidR="00234670" w:rsidRPr="00F10DAD">
              <w:rPr>
                <w:rFonts w:ascii="Times New Roman" w:hAnsi="Times New Roman" w:cs="Times New Roman"/>
                <w:sz w:val="24"/>
                <w:szCs w:val="24"/>
              </w:rPr>
              <w:t xml:space="preserve"> bez maksas elektroniski saņemt informāciju par </w:t>
            </w:r>
            <w:r w:rsidR="00180766" w:rsidRPr="00F10DAD">
              <w:rPr>
                <w:rFonts w:ascii="Times New Roman" w:hAnsi="Times New Roman" w:cs="Times New Roman"/>
                <w:sz w:val="24"/>
                <w:szCs w:val="24"/>
              </w:rPr>
              <w:t xml:space="preserve">juridiskas personas (komersanta) </w:t>
            </w:r>
            <w:r w:rsidR="00234670" w:rsidRPr="00F10DAD">
              <w:rPr>
                <w:rFonts w:ascii="Times New Roman" w:hAnsi="Times New Roman" w:cs="Times New Roman"/>
                <w:sz w:val="24"/>
                <w:szCs w:val="24"/>
              </w:rPr>
              <w:t xml:space="preserve">aktuālo pieprasījumu sarakstu un sniegt savu atļauju, vai atsaukt </w:t>
            </w:r>
            <w:r w:rsidR="00234670" w:rsidRPr="00E36DC5">
              <w:rPr>
                <w:rFonts w:ascii="Times New Roman" w:hAnsi="Times New Roman" w:cs="Times New Roman"/>
                <w:sz w:val="24"/>
                <w:szCs w:val="24"/>
              </w:rPr>
              <w:t xml:space="preserve">iepriekš doto </w:t>
            </w:r>
            <w:r w:rsidR="00234670" w:rsidRPr="00E36DC5">
              <w:rPr>
                <w:rFonts w:ascii="Times New Roman" w:hAnsi="Times New Roman" w:cs="Times New Roman"/>
                <w:sz w:val="24"/>
                <w:szCs w:val="24"/>
              </w:rPr>
              <w:lastRenderedPageBreak/>
              <w:t xml:space="preserve">atļauju, personas datu saņemšanai </w:t>
            </w:r>
            <w:r w:rsidR="00A46AC6">
              <w:rPr>
                <w:rFonts w:ascii="Times New Roman" w:hAnsi="Times New Roman" w:cs="Times New Roman"/>
                <w:sz w:val="24"/>
                <w:szCs w:val="24"/>
              </w:rPr>
              <w:t>komersanta</w:t>
            </w:r>
            <w:r w:rsidR="00234670" w:rsidRPr="00E36DC5">
              <w:rPr>
                <w:rFonts w:ascii="Times New Roman" w:hAnsi="Times New Roman" w:cs="Times New Roman"/>
                <w:sz w:val="24"/>
                <w:szCs w:val="24"/>
              </w:rPr>
              <w:t xml:space="preserve"> norādītajam ziņu izmantošanas mērķim</w:t>
            </w:r>
            <w:r w:rsidR="0080012F">
              <w:rPr>
                <w:rFonts w:ascii="Times New Roman" w:hAnsi="Times New Roman" w:cs="Times New Roman"/>
                <w:sz w:val="24"/>
                <w:szCs w:val="24"/>
              </w:rPr>
              <w:t xml:space="preserve">, </w:t>
            </w:r>
            <w:r w:rsidR="00BC0564" w:rsidRPr="00E36DC5">
              <w:rPr>
                <w:rFonts w:ascii="Times New Roman" w:hAnsi="Times New Roman" w:cs="Times New Roman"/>
                <w:sz w:val="24"/>
                <w:szCs w:val="24"/>
              </w:rPr>
              <w:t xml:space="preserve">lai personai piešķirtu </w:t>
            </w:r>
            <w:r w:rsidR="00D32112" w:rsidRPr="00E36DC5">
              <w:rPr>
                <w:rFonts w:ascii="Times New Roman" w:hAnsi="Times New Roman" w:cs="Times New Roman"/>
                <w:sz w:val="24"/>
                <w:szCs w:val="24"/>
              </w:rPr>
              <w:t xml:space="preserve">tam pienākošos </w:t>
            </w:r>
            <w:r w:rsidR="00BC0564" w:rsidRPr="00E36DC5">
              <w:rPr>
                <w:rFonts w:ascii="Times New Roman" w:hAnsi="Times New Roman" w:cs="Times New Roman"/>
                <w:sz w:val="24"/>
                <w:szCs w:val="24"/>
              </w:rPr>
              <w:t>atvieglojumu</w:t>
            </w:r>
            <w:r w:rsidR="00D32112" w:rsidRPr="00E36DC5">
              <w:rPr>
                <w:rFonts w:ascii="Times New Roman" w:hAnsi="Times New Roman" w:cs="Times New Roman"/>
                <w:sz w:val="24"/>
                <w:szCs w:val="24"/>
              </w:rPr>
              <w:t>s</w:t>
            </w:r>
            <w:r w:rsidR="00234670" w:rsidRPr="00E36DC5">
              <w:rPr>
                <w:rFonts w:ascii="Times New Roman" w:hAnsi="Times New Roman" w:cs="Times New Roman"/>
                <w:sz w:val="24"/>
                <w:szCs w:val="24"/>
              </w:rPr>
              <w:t>. S</w:t>
            </w:r>
            <w:r w:rsidR="002D6B4D" w:rsidRPr="00E36DC5">
              <w:rPr>
                <w:rFonts w:ascii="Times New Roman" w:hAnsi="Times New Roman" w:cs="Times New Roman"/>
                <w:sz w:val="24"/>
                <w:szCs w:val="24"/>
              </w:rPr>
              <w:t>niegt</w:t>
            </w:r>
            <w:r w:rsidR="00234670" w:rsidRPr="00E36DC5">
              <w:rPr>
                <w:rFonts w:ascii="Times New Roman" w:hAnsi="Times New Roman" w:cs="Times New Roman"/>
                <w:sz w:val="24"/>
                <w:szCs w:val="24"/>
              </w:rPr>
              <w:t xml:space="preserve"> atļauju,</w:t>
            </w:r>
            <w:r w:rsidR="002D6B4D" w:rsidRPr="00E36DC5">
              <w:rPr>
                <w:rFonts w:ascii="Times New Roman" w:hAnsi="Times New Roman" w:cs="Times New Roman"/>
                <w:sz w:val="24"/>
                <w:szCs w:val="24"/>
              </w:rPr>
              <w:t xml:space="preserve"> vai atsaukt iepriekš sniegt</w:t>
            </w:r>
            <w:r w:rsidR="00234670" w:rsidRPr="00E36DC5">
              <w:rPr>
                <w:rFonts w:ascii="Times New Roman" w:hAnsi="Times New Roman" w:cs="Times New Roman"/>
                <w:sz w:val="24"/>
                <w:szCs w:val="24"/>
              </w:rPr>
              <w:t>o</w:t>
            </w:r>
            <w:r w:rsidR="002D6B4D" w:rsidRPr="00E36DC5">
              <w:rPr>
                <w:rFonts w:ascii="Times New Roman" w:hAnsi="Times New Roman" w:cs="Times New Roman"/>
                <w:sz w:val="24"/>
                <w:szCs w:val="24"/>
              </w:rPr>
              <w:t xml:space="preserve"> atļauju</w:t>
            </w:r>
            <w:r w:rsidR="00234670" w:rsidRPr="00E36DC5">
              <w:rPr>
                <w:rFonts w:ascii="Times New Roman" w:hAnsi="Times New Roman" w:cs="Times New Roman"/>
                <w:sz w:val="24"/>
                <w:szCs w:val="24"/>
              </w:rPr>
              <w:t xml:space="preserve"> pakalpojuma lietotājs var </w:t>
            </w:r>
            <w:r w:rsidR="002D6B4D" w:rsidRPr="00E36DC5">
              <w:rPr>
                <w:rFonts w:ascii="Times New Roman" w:hAnsi="Times New Roman" w:cs="Times New Roman"/>
                <w:sz w:val="24"/>
                <w:szCs w:val="24"/>
              </w:rPr>
              <w:t>juridiskai personai (komersantam).</w:t>
            </w:r>
            <w:r w:rsidRPr="00E36DC5">
              <w:rPr>
                <w:rFonts w:ascii="Times New Roman" w:hAnsi="Times New Roman" w:cs="Times New Roman"/>
                <w:sz w:val="24"/>
                <w:szCs w:val="24"/>
              </w:rPr>
              <w:t xml:space="preserve"> Jāņem vērā, ka fiziska persona nevar aizliegt savu personas datu apstrādi, ja to nosaka citi normatīvie akti komersanta leģitīmo interešu ievērošanai, piemēram, lai iesniegtu prasību tiesā</w:t>
            </w:r>
            <w:r w:rsidR="00D32112" w:rsidRPr="00E36DC5">
              <w:rPr>
                <w:rFonts w:ascii="Times New Roman" w:hAnsi="Times New Roman" w:cs="Times New Roman"/>
                <w:sz w:val="24"/>
                <w:szCs w:val="24"/>
              </w:rPr>
              <w:t>, kas atbilst Regulas 6.panta 1.punkta “f” apakšpunktā noteiktajam</w:t>
            </w:r>
            <w:r w:rsidRPr="00E36DC5">
              <w:rPr>
                <w:rFonts w:ascii="Times New Roman" w:hAnsi="Times New Roman" w:cs="Times New Roman"/>
                <w:sz w:val="24"/>
                <w:szCs w:val="24"/>
              </w:rPr>
              <w:t>.</w:t>
            </w:r>
          </w:p>
          <w:p w14:paraId="0E9CB544" w14:textId="50B35082" w:rsidR="002D6B4D" w:rsidRPr="00E36DC5" w:rsidRDefault="00945BDC" w:rsidP="00CE5752">
            <w:pPr>
              <w:spacing w:line="240" w:lineRule="auto"/>
              <w:jc w:val="both"/>
              <w:rPr>
                <w:rFonts w:ascii="Times New Roman" w:hAnsi="Times New Roman" w:cs="Times New Roman"/>
                <w:sz w:val="24"/>
                <w:szCs w:val="24"/>
              </w:rPr>
            </w:pPr>
            <w:r w:rsidRPr="00E36DC5">
              <w:rPr>
                <w:rFonts w:ascii="Times New Roman" w:hAnsi="Times New Roman" w:cs="Times New Roman"/>
                <w:sz w:val="24"/>
                <w:szCs w:val="24"/>
              </w:rPr>
              <w:t>Minētā e-pakalpojuma</w:t>
            </w:r>
            <w:r w:rsidR="00375FB3" w:rsidRPr="00E36DC5">
              <w:rPr>
                <w:rFonts w:ascii="Times New Roman" w:hAnsi="Times New Roman" w:cs="Times New Roman"/>
                <w:sz w:val="24"/>
                <w:szCs w:val="24"/>
              </w:rPr>
              <w:t xml:space="preserve"> ietvaros dati par komersantu tiek pārbaudīti LR Uzņēmumu reģistrā. </w:t>
            </w:r>
            <w:r w:rsidR="00234670" w:rsidRPr="00E36DC5">
              <w:rPr>
                <w:rFonts w:ascii="Times New Roman" w:hAnsi="Times New Roman" w:cs="Times New Roman"/>
                <w:sz w:val="24"/>
                <w:szCs w:val="24"/>
              </w:rPr>
              <w:t>Proti, p</w:t>
            </w:r>
            <w:r w:rsidR="002D6B4D" w:rsidRPr="00E36DC5">
              <w:rPr>
                <w:rFonts w:ascii="Times New Roman" w:hAnsi="Times New Roman" w:cs="Times New Roman"/>
                <w:sz w:val="24"/>
                <w:szCs w:val="24"/>
              </w:rPr>
              <w:t xml:space="preserve">akalpojuma lietotājam tiek nodrošināta  iespēja apskatīt savu personas datu izmantošanas pieprasījumus, kurus izveidojusi juridiska persona ar mērķi </w:t>
            </w:r>
            <w:r w:rsidR="002D6B4D" w:rsidRPr="00F10DAD">
              <w:rPr>
                <w:rFonts w:ascii="Times New Roman" w:hAnsi="Times New Roman" w:cs="Times New Roman"/>
                <w:sz w:val="24"/>
                <w:szCs w:val="24"/>
              </w:rPr>
              <w:t>piekļūt vienai vai vairākām e-pakalpojuma lietotāja</w:t>
            </w:r>
            <w:r w:rsidR="00F4496A">
              <w:rPr>
                <w:rFonts w:ascii="Times New Roman" w:hAnsi="Times New Roman" w:cs="Times New Roman"/>
                <w:sz w:val="24"/>
                <w:szCs w:val="24"/>
              </w:rPr>
              <w:t>,</w:t>
            </w:r>
            <w:r w:rsidR="002D6B4D" w:rsidRPr="00F10DAD">
              <w:rPr>
                <w:rFonts w:ascii="Times New Roman" w:hAnsi="Times New Roman" w:cs="Times New Roman"/>
                <w:sz w:val="24"/>
                <w:szCs w:val="24"/>
              </w:rPr>
              <w:t xml:space="preserve"> </w:t>
            </w:r>
            <w:r w:rsidR="00375FB3" w:rsidRPr="00F10DAD">
              <w:rPr>
                <w:rFonts w:ascii="Times New Roman" w:hAnsi="Times New Roman" w:cs="Times New Roman"/>
                <w:sz w:val="24"/>
                <w:szCs w:val="24"/>
              </w:rPr>
              <w:t>R</w:t>
            </w:r>
            <w:r w:rsidR="002D6B4D" w:rsidRPr="00F10DAD">
              <w:rPr>
                <w:rFonts w:ascii="Times New Roman" w:hAnsi="Times New Roman" w:cs="Times New Roman"/>
                <w:sz w:val="24"/>
                <w:szCs w:val="24"/>
              </w:rPr>
              <w:t>eģistrā iekļautajām personas datu kopām</w:t>
            </w:r>
            <w:r w:rsidR="00DF388F" w:rsidRPr="00F10DAD">
              <w:rPr>
                <w:rFonts w:ascii="Times New Roman" w:hAnsi="Times New Roman" w:cs="Times New Roman"/>
                <w:sz w:val="24"/>
                <w:szCs w:val="24"/>
              </w:rPr>
              <w:t xml:space="preserve"> uz rakstiskas vienošanās pamata, kas paredzēts noteikumu projekta 2</w:t>
            </w:r>
            <w:r w:rsidR="00F4496A">
              <w:rPr>
                <w:rFonts w:ascii="Times New Roman" w:hAnsi="Times New Roman" w:cs="Times New Roman"/>
                <w:sz w:val="24"/>
                <w:szCs w:val="24"/>
              </w:rPr>
              <w:t>7</w:t>
            </w:r>
            <w:r w:rsidR="00DF388F" w:rsidRPr="00F10DAD">
              <w:rPr>
                <w:rFonts w:ascii="Times New Roman" w:hAnsi="Times New Roman" w:cs="Times New Roman"/>
                <w:sz w:val="24"/>
                <w:szCs w:val="24"/>
              </w:rPr>
              <w:t>.punktā</w:t>
            </w:r>
            <w:r w:rsidR="002D6B4D" w:rsidRPr="00F10DAD">
              <w:rPr>
                <w:rFonts w:ascii="Times New Roman" w:hAnsi="Times New Roman" w:cs="Times New Roman"/>
                <w:sz w:val="24"/>
                <w:szCs w:val="24"/>
              </w:rPr>
              <w:t xml:space="preserve">. </w:t>
            </w:r>
            <w:r w:rsidR="00B07DFF" w:rsidRPr="00F10DAD">
              <w:rPr>
                <w:rFonts w:ascii="Times New Roman" w:hAnsi="Times New Roman" w:cs="Times New Roman"/>
                <w:sz w:val="24"/>
                <w:szCs w:val="24"/>
              </w:rPr>
              <w:t>E-p</w:t>
            </w:r>
            <w:r w:rsidR="002D6B4D" w:rsidRPr="00F10DAD">
              <w:rPr>
                <w:rFonts w:ascii="Times New Roman" w:hAnsi="Times New Roman" w:cs="Times New Roman"/>
                <w:sz w:val="24"/>
                <w:szCs w:val="24"/>
              </w:rPr>
              <w:t>akalpojums ti</w:t>
            </w:r>
            <w:r w:rsidR="00B07DFF" w:rsidRPr="00F10DAD">
              <w:rPr>
                <w:rFonts w:ascii="Times New Roman" w:hAnsi="Times New Roman" w:cs="Times New Roman"/>
                <w:sz w:val="24"/>
                <w:szCs w:val="24"/>
              </w:rPr>
              <w:t>e</w:t>
            </w:r>
            <w:r w:rsidR="002D6B4D" w:rsidRPr="00F10DAD">
              <w:rPr>
                <w:rFonts w:ascii="Times New Roman" w:hAnsi="Times New Roman" w:cs="Times New Roman"/>
                <w:sz w:val="24"/>
                <w:szCs w:val="24"/>
              </w:rPr>
              <w:t xml:space="preserve">k izpildīts, </w:t>
            </w:r>
            <w:r w:rsidR="00B07DFF" w:rsidRPr="00F10DAD">
              <w:rPr>
                <w:rFonts w:ascii="Times New Roman" w:hAnsi="Times New Roman" w:cs="Times New Roman"/>
                <w:sz w:val="24"/>
                <w:szCs w:val="24"/>
              </w:rPr>
              <w:t xml:space="preserve">kā fiziskas personas </w:t>
            </w:r>
            <w:r w:rsidR="002D6B4D" w:rsidRPr="00F10DAD">
              <w:rPr>
                <w:rFonts w:ascii="Times New Roman" w:hAnsi="Times New Roman" w:cs="Times New Roman"/>
                <w:sz w:val="24"/>
                <w:szCs w:val="24"/>
              </w:rPr>
              <w:t>atbild</w:t>
            </w:r>
            <w:r w:rsidR="00B07DFF" w:rsidRPr="00F10DAD">
              <w:rPr>
                <w:rFonts w:ascii="Times New Roman" w:hAnsi="Times New Roman" w:cs="Times New Roman"/>
                <w:sz w:val="24"/>
                <w:szCs w:val="24"/>
              </w:rPr>
              <w:t>e</w:t>
            </w:r>
            <w:r w:rsidR="002D6B4D" w:rsidRPr="00F10DAD">
              <w:rPr>
                <w:rFonts w:ascii="Times New Roman" w:hAnsi="Times New Roman" w:cs="Times New Roman"/>
                <w:sz w:val="24"/>
                <w:szCs w:val="24"/>
              </w:rPr>
              <w:t xml:space="preserve"> uz iepriekš iniciētu juridiskas personas datu izmantošanas </w:t>
            </w:r>
            <w:r w:rsidR="002D6B4D" w:rsidRPr="00B07DFF">
              <w:rPr>
                <w:rFonts w:ascii="Times New Roman" w:hAnsi="Times New Roman" w:cs="Times New Roman"/>
                <w:sz w:val="24"/>
                <w:szCs w:val="24"/>
              </w:rPr>
              <w:t>atļaujas pieprasījumu v</w:t>
            </w:r>
            <w:r w:rsidR="002D6B4D" w:rsidRPr="00E36DC5">
              <w:rPr>
                <w:rFonts w:ascii="Times New Roman" w:hAnsi="Times New Roman" w:cs="Times New Roman"/>
                <w:sz w:val="24"/>
                <w:szCs w:val="24"/>
              </w:rPr>
              <w:t>ai pēc e-pakalpojuma lietotāja paša iniciatīvas.</w:t>
            </w:r>
            <w:r w:rsidR="00234670" w:rsidRPr="00E36DC5">
              <w:rPr>
                <w:rFonts w:ascii="Times New Roman" w:hAnsi="Times New Roman" w:cs="Times New Roman"/>
                <w:sz w:val="24"/>
                <w:szCs w:val="24"/>
              </w:rPr>
              <w:t xml:space="preserve"> Personai pakalpojuma ietvaros tiek sniegta arī iespēja pārlūkot savas iepriekš sniegtās datu izmantošanas atļaujas.</w:t>
            </w:r>
            <w:r w:rsidR="002A4040" w:rsidRPr="00E36DC5">
              <w:rPr>
                <w:rFonts w:ascii="Times New Roman" w:hAnsi="Times New Roman" w:cs="Times New Roman"/>
                <w:sz w:val="24"/>
                <w:szCs w:val="24"/>
              </w:rPr>
              <w:t xml:space="preserve"> </w:t>
            </w:r>
          </w:p>
          <w:p w14:paraId="2CE2B810" w14:textId="1FB0C59D" w:rsidR="00FD619E" w:rsidRPr="007F6FB2" w:rsidRDefault="00DA675F" w:rsidP="00CE5752">
            <w:pPr>
              <w:spacing w:line="240" w:lineRule="auto"/>
              <w:jc w:val="both"/>
              <w:rPr>
                <w:rFonts w:ascii="Times New Roman" w:hAnsi="Times New Roman" w:cs="Times New Roman"/>
                <w:sz w:val="24"/>
                <w:szCs w:val="24"/>
              </w:rPr>
            </w:pPr>
            <w:r w:rsidRPr="00E36DC5">
              <w:rPr>
                <w:rFonts w:ascii="Times New Roman" w:hAnsi="Times New Roman" w:cs="Times New Roman"/>
                <w:sz w:val="24"/>
                <w:szCs w:val="24"/>
              </w:rPr>
              <w:t>N</w:t>
            </w:r>
            <w:r w:rsidR="00BB5761" w:rsidRPr="00E36DC5">
              <w:rPr>
                <w:rFonts w:ascii="Times New Roman" w:hAnsi="Times New Roman" w:cs="Times New Roman"/>
                <w:sz w:val="24"/>
                <w:szCs w:val="24"/>
              </w:rPr>
              <w:t xml:space="preserve">oteikumu </w:t>
            </w:r>
            <w:r w:rsidR="00BB5761" w:rsidRPr="00F10DAD">
              <w:rPr>
                <w:rFonts w:ascii="Times New Roman" w:hAnsi="Times New Roman" w:cs="Times New Roman"/>
                <w:sz w:val="24"/>
                <w:szCs w:val="24"/>
              </w:rPr>
              <w:t>projekt</w:t>
            </w:r>
            <w:r w:rsidR="00282602" w:rsidRPr="00F10DAD">
              <w:rPr>
                <w:rFonts w:ascii="Times New Roman" w:hAnsi="Times New Roman" w:cs="Times New Roman"/>
                <w:sz w:val="24"/>
                <w:szCs w:val="24"/>
              </w:rPr>
              <w:t>a 2</w:t>
            </w:r>
            <w:r w:rsidR="00F4496A">
              <w:rPr>
                <w:rFonts w:ascii="Times New Roman" w:hAnsi="Times New Roman" w:cs="Times New Roman"/>
                <w:sz w:val="24"/>
                <w:szCs w:val="24"/>
              </w:rPr>
              <w:t>5</w:t>
            </w:r>
            <w:r w:rsidR="00282602" w:rsidRPr="00F10DAD">
              <w:rPr>
                <w:rFonts w:ascii="Times New Roman" w:hAnsi="Times New Roman" w:cs="Times New Roman"/>
                <w:sz w:val="24"/>
                <w:szCs w:val="24"/>
              </w:rPr>
              <w:t>.punkts</w:t>
            </w:r>
            <w:r w:rsidRPr="00F10DAD">
              <w:rPr>
                <w:rFonts w:ascii="Times New Roman" w:hAnsi="Times New Roman" w:cs="Times New Roman"/>
                <w:sz w:val="24"/>
                <w:szCs w:val="24"/>
              </w:rPr>
              <w:t>, kas</w:t>
            </w:r>
            <w:r w:rsidR="00282602" w:rsidRPr="00F10DAD">
              <w:rPr>
                <w:rFonts w:ascii="Times New Roman" w:hAnsi="Times New Roman" w:cs="Times New Roman"/>
                <w:sz w:val="24"/>
                <w:szCs w:val="24"/>
              </w:rPr>
              <w:t xml:space="preserve"> nosaka</w:t>
            </w:r>
            <w:r w:rsidR="00BB5761" w:rsidRPr="00F10DAD">
              <w:rPr>
                <w:rFonts w:ascii="Times New Roman" w:hAnsi="Times New Roman" w:cs="Times New Roman"/>
                <w:sz w:val="24"/>
                <w:szCs w:val="24"/>
              </w:rPr>
              <w:t xml:space="preserve">, ka </w:t>
            </w:r>
            <w:r w:rsidR="00282602" w:rsidRPr="00F10DAD">
              <w:rPr>
                <w:rFonts w:ascii="Times New Roman" w:hAnsi="Times New Roman" w:cs="Times New Roman"/>
                <w:sz w:val="24"/>
                <w:szCs w:val="24"/>
              </w:rPr>
              <w:t>Pārvalde</w:t>
            </w:r>
            <w:r w:rsidR="005A5039" w:rsidRPr="00F10DAD">
              <w:rPr>
                <w:rFonts w:ascii="Times New Roman" w:hAnsi="Times New Roman" w:cs="Times New Roman"/>
                <w:sz w:val="24"/>
                <w:szCs w:val="24"/>
              </w:rPr>
              <w:t xml:space="preserve"> rakst</w:t>
            </w:r>
            <w:r w:rsidR="00AE2DD6" w:rsidRPr="00F10DAD">
              <w:rPr>
                <w:rFonts w:ascii="Times New Roman" w:hAnsi="Times New Roman" w:cs="Times New Roman"/>
                <w:sz w:val="24"/>
                <w:szCs w:val="24"/>
              </w:rPr>
              <w:t>iski</w:t>
            </w:r>
            <w:r w:rsidR="005A5039" w:rsidRPr="00F10DAD">
              <w:rPr>
                <w:rFonts w:ascii="Times New Roman" w:hAnsi="Times New Roman" w:cs="Times New Roman"/>
                <w:sz w:val="24"/>
                <w:szCs w:val="24"/>
              </w:rPr>
              <w:t xml:space="preserve"> vai izmantojot tiešsaistes datu pārraidi bez maksas izsniedz Reģistrā </w:t>
            </w:r>
            <w:r w:rsidR="005A5039" w:rsidRPr="00E36DC5">
              <w:rPr>
                <w:rFonts w:ascii="Times New Roman" w:hAnsi="Times New Roman" w:cs="Times New Roman"/>
                <w:sz w:val="24"/>
                <w:szCs w:val="24"/>
              </w:rPr>
              <w:t>iekļautās ziņas par aizliegumu vai atļauju izmantot personas ķermeni, audus un orgānus pēc tās nāves tām ārstniecības, izglītības un zinātnes iestādēm, kurām saskaņā ar normatīvajiem aktiem, kas regulē miruša cilvēka ķermeņa aizsardzību un cilvēka audu un orgānu izmantošanu medicīnā, ir tiesības nodarboties ar miruša cilvēka ķermeņa izmantošanu anatomijas studijām vai ar dzīva vai miruša cilvēka audu un orgānu izņemšanu un izmantošanu</w:t>
            </w:r>
            <w:r w:rsidR="00BB5761" w:rsidRPr="00E36DC5">
              <w:rPr>
                <w:rFonts w:ascii="Times New Roman" w:hAnsi="Times New Roman" w:cs="Times New Roman"/>
                <w:sz w:val="24"/>
                <w:szCs w:val="24"/>
              </w:rPr>
              <w:t xml:space="preserve">, </w:t>
            </w:r>
            <w:r w:rsidR="00282602" w:rsidRPr="00E36DC5">
              <w:rPr>
                <w:rFonts w:ascii="Times New Roman" w:hAnsi="Times New Roman" w:cs="Times New Roman"/>
                <w:sz w:val="24"/>
                <w:szCs w:val="24"/>
              </w:rPr>
              <w:t>zaudēs spēku</w:t>
            </w:r>
            <w:r w:rsidR="00BB5761" w:rsidRPr="00E36DC5">
              <w:rPr>
                <w:rFonts w:ascii="Times New Roman" w:hAnsi="Times New Roman" w:cs="Times New Roman"/>
                <w:sz w:val="24"/>
                <w:szCs w:val="24"/>
              </w:rPr>
              <w:t xml:space="preserve"> </w:t>
            </w:r>
            <w:r w:rsidR="005A5039" w:rsidRPr="00E36DC5">
              <w:rPr>
                <w:rFonts w:ascii="Times New Roman" w:hAnsi="Times New Roman" w:cs="Times New Roman"/>
                <w:sz w:val="24"/>
                <w:szCs w:val="24"/>
              </w:rPr>
              <w:t>2022.gada 1.</w:t>
            </w:r>
            <w:r w:rsidR="00282602" w:rsidRPr="00E36DC5">
              <w:rPr>
                <w:rFonts w:ascii="Times New Roman" w:hAnsi="Times New Roman" w:cs="Times New Roman"/>
                <w:sz w:val="24"/>
                <w:szCs w:val="24"/>
              </w:rPr>
              <w:t xml:space="preserve">februārī saskaņā ar </w:t>
            </w:r>
            <w:r w:rsidR="005A5039" w:rsidRPr="00E36DC5">
              <w:rPr>
                <w:rFonts w:ascii="Times New Roman" w:hAnsi="Times New Roman" w:cs="Times New Roman"/>
                <w:sz w:val="24"/>
                <w:szCs w:val="24"/>
              </w:rPr>
              <w:t>likuma “</w:t>
            </w:r>
            <w:r w:rsidR="00FF0B26" w:rsidRPr="00E36DC5">
              <w:rPr>
                <w:rFonts w:ascii="Times New Roman" w:hAnsi="Times New Roman" w:cs="Times New Roman"/>
                <w:sz w:val="24"/>
                <w:szCs w:val="24"/>
              </w:rPr>
              <w:t>Par miruša cilvēka ķermeņa aizsardzību un cilvēka audu un orgānu izmantošanu medicīnā</w:t>
            </w:r>
            <w:r w:rsidR="005A5039" w:rsidRPr="00E36DC5">
              <w:rPr>
                <w:rFonts w:ascii="Times New Roman" w:hAnsi="Times New Roman" w:cs="Times New Roman"/>
                <w:sz w:val="24"/>
                <w:szCs w:val="24"/>
              </w:rPr>
              <w:t>” pārejas noteikumu</w:t>
            </w:r>
            <w:r w:rsidR="00FF0B26" w:rsidRPr="00E36DC5">
              <w:rPr>
                <w:rFonts w:ascii="Times New Roman" w:hAnsi="Times New Roman" w:cs="Times New Roman"/>
                <w:sz w:val="24"/>
                <w:szCs w:val="24"/>
              </w:rPr>
              <w:t xml:space="preserve"> 7.punkt</w:t>
            </w:r>
            <w:r w:rsidR="00282602" w:rsidRPr="00E36DC5">
              <w:rPr>
                <w:rFonts w:ascii="Times New Roman" w:hAnsi="Times New Roman" w:cs="Times New Roman"/>
                <w:sz w:val="24"/>
                <w:szCs w:val="24"/>
              </w:rPr>
              <w:t>u</w:t>
            </w:r>
            <w:r w:rsidR="00FF0B26" w:rsidRPr="00E36DC5">
              <w:rPr>
                <w:rFonts w:ascii="Times New Roman" w:hAnsi="Times New Roman" w:cs="Times New Roman"/>
                <w:sz w:val="24"/>
                <w:szCs w:val="24"/>
              </w:rPr>
              <w:t>.</w:t>
            </w:r>
            <w:r w:rsidRPr="00E36DC5">
              <w:rPr>
                <w:rFonts w:ascii="Times New Roman" w:hAnsi="Times New Roman" w:cs="Times New Roman"/>
                <w:sz w:val="24"/>
                <w:szCs w:val="24"/>
              </w:rPr>
              <w:t xml:space="preserve"> Līdz ar to </w:t>
            </w:r>
            <w:r w:rsidR="00C404E9" w:rsidRPr="00E36DC5">
              <w:rPr>
                <w:rFonts w:ascii="Times New Roman" w:hAnsi="Times New Roman" w:cs="Times New Roman"/>
                <w:sz w:val="24"/>
                <w:szCs w:val="24"/>
              </w:rPr>
              <w:t xml:space="preserve">šāds nosacījums ir ietverts </w:t>
            </w:r>
            <w:r w:rsidRPr="00E36DC5">
              <w:rPr>
                <w:rFonts w:ascii="Times New Roman" w:hAnsi="Times New Roman" w:cs="Times New Roman"/>
                <w:sz w:val="24"/>
                <w:szCs w:val="24"/>
              </w:rPr>
              <w:t>noteikumu projekta 3</w:t>
            </w:r>
            <w:r w:rsidR="00204DD1">
              <w:rPr>
                <w:rFonts w:ascii="Times New Roman" w:hAnsi="Times New Roman" w:cs="Times New Roman"/>
                <w:sz w:val="24"/>
                <w:szCs w:val="24"/>
              </w:rPr>
              <w:t>2</w:t>
            </w:r>
            <w:r w:rsidRPr="00E36DC5">
              <w:rPr>
                <w:rFonts w:ascii="Times New Roman" w:hAnsi="Times New Roman" w:cs="Times New Roman"/>
                <w:sz w:val="24"/>
                <w:szCs w:val="24"/>
              </w:rPr>
              <w:t>.punkt</w:t>
            </w:r>
            <w:r w:rsidR="00C404E9" w:rsidRPr="00E36DC5">
              <w:rPr>
                <w:rFonts w:ascii="Times New Roman" w:hAnsi="Times New Roman" w:cs="Times New Roman"/>
                <w:sz w:val="24"/>
                <w:szCs w:val="24"/>
              </w:rPr>
              <w:t xml:space="preserve">ā. </w:t>
            </w:r>
            <w:r w:rsidR="00AE2DD6" w:rsidRPr="00E36DC5">
              <w:rPr>
                <w:rFonts w:ascii="Times New Roman" w:hAnsi="Times New Roman" w:cs="Times New Roman"/>
                <w:sz w:val="24"/>
                <w:szCs w:val="24"/>
              </w:rPr>
              <w:t xml:space="preserve">Sākot no 2022.gada 1.februāra ziņas par  aizliegumu vai atļauju izmantot savu ķermeni, audus un orgānus pēc </w:t>
            </w:r>
            <w:r w:rsidR="00AE2DD6" w:rsidRPr="007F6FB2">
              <w:rPr>
                <w:rFonts w:ascii="Times New Roman" w:hAnsi="Times New Roman" w:cs="Times New Roman"/>
                <w:sz w:val="24"/>
                <w:szCs w:val="24"/>
              </w:rPr>
              <w:t>nāves tiks uzkrātas vienotajā veselības nozares elektroniskajā informācijas sistēmā</w:t>
            </w:r>
            <w:r w:rsidR="00282602" w:rsidRPr="007F6FB2">
              <w:rPr>
                <w:rFonts w:ascii="Times New Roman" w:hAnsi="Times New Roman" w:cs="Times New Roman"/>
                <w:sz w:val="24"/>
                <w:szCs w:val="24"/>
              </w:rPr>
              <w:t>.</w:t>
            </w:r>
          </w:p>
          <w:p w14:paraId="10BC06CC" w14:textId="4DE8FCF3" w:rsidR="00F93DA4" w:rsidRPr="007F6FB2" w:rsidRDefault="006147EF" w:rsidP="00963E83">
            <w:pPr>
              <w:spacing w:line="240" w:lineRule="auto"/>
              <w:jc w:val="both"/>
              <w:rPr>
                <w:rFonts w:ascii="Times New Roman" w:hAnsi="Times New Roman" w:cs="Times New Roman"/>
                <w:sz w:val="24"/>
                <w:szCs w:val="24"/>
              </w:rPr>
            </w:pPr>
            <w:r w:rsidRPr="007F6FB2">
              <w:rPr>
                <w:rFonts w:ascii="Times New Roman" w:hAnsi="Times New Roman" w:cs="Times New Roman"/>
                <w:sz w:val="24"/>
                <w:szCs w:val="24"/>
              </w:rPr>
              <w:t xml:space="preserve">Novērtējot datu drošības apdraudējuma risku, izsniedzot datus  tīmeklī </w:t>
            </w:r>
            <w:r w:rsidR="002D7016" w:rsidRPr="007F6FB2">
              <w:rPr>
                <w:rFonts w:ascii="Times New Roman" w:hAnsi="Times New Roman" w:cs="Times New Roman"/>
                <w:sz w:val="24"/>
                <w:szCs w:val="24"/>
              </w:rPr>
              <w:t>(</w:t>
            </w:r>
            <w:r w:rsidR="00A21C34" w:rsidRPr="007F6FB2">
              <w:rPr>
                <w:rFonts w:ascii="Times New Roman" w:hAnsi="Times New Roman" w:cs="Times New Roman"/>
                <w:sz w:val="24"/>
                <w:szCs w:val="24"/>
              </w:rPr>
              <w:t>piemēram</w:t>
            </w:r>
            <w:r w:rsidR="002D7016" w:rsidRPr="007F6FB2">
              <w:rPr>
                <w:rFonts w:ascii="Times New Roman" w:hAnsi="Times New Roman" w:cs="Times New Roman"/>
                <w:sz w:val="24"/>
                <w:szCs w:val="24"/>
              </w:rPr>
              <w:t xml:space="preserve">, </w:t>
            </w:r>
            <w:r w:rsidR="00A21C34" w:rsidRPr="007F6FB2">
              <w:rPr>
                <w:rFonts w:ascii="Times New Roman" w:hAnsi="Times New Roman" w:cs="Times New Roman"/>
                <w:sz w:val="24"/>
                <w:szCs w:val="24"/>
              </w:rPr>
              <w:t>nosūtot uz elektroniskā pasta adresi</w:t>
            </w:r>
            <w:r w:rsidR="002D7016" w:rsidRPr="007F6FB2">
              <w:rPr>
                <w:rFonts w:ascii="Times New Roman" w:hAnsi="Times New Roman" w:cs="Times New Roman"/>
                <w:sz w:val="24"/>
                <w:szCs w:val="24"/>
              </w:rPr>
              <w:t>)</w:t>
            </w:r>
            <w:r w:rsidRPr="007F6FB2">
              <w:rPr>
                <w:rFonts w:ascii="Times New Roman" w:hAnsi="Times New Roman" w:cs="Times New Roman"/>
                <w:sz w:val="24"/>
                <w:szCs w:val="24"/>
              </w:rPr>
              <w:t xml:space="preserve"> nešifrētā veidā, var rasties personas datu nejauša vai nelikumīga nosūtīšana vai to pārtveršana nevēlamam adresātam, kas fiziskai personai var radīt būtisku  kaitējumu. Līdz ar to, l</w:t>
            </w:r>
            <w:r w:rsidR="00F93DA4" w:rsidRPr="007F6FB2">
              <w:rPr>
                <w:rFonts w:ascii="Times New Roman" w:hAnsi="Times New Roman" w:cs="Times New Roman"/>
                <w:sz w:val="24"/>
                <w:szCs w:val="24"/>
              </w:rPr>
              <w:t xml:space="preserve">ai nodrošinātu ierobežotas pieejamības ziņu no Reģistra izsniegšanas drošību </w:t>
            </w:r>
            <w:r w:rsidR="00F93DA4" w:rsidRPr="007F6FB2">
              <w:rPr>
                <w:rFonts w:ascii="Times New Roman" w:hAnsi="Times New Roman" w:cs="Times New Roman"/>
                <w:sz w:val="24"/>
                <w:szCs w:val="24"/>
              </w:rPr>
              <w:lastRenderedPageBreak/>
              <w:t>tīmeklī, piemēram, nosūtot ziņas izsniegšanai uz personas e</w:t>
            </w:r>
            <w:r w:rsidRPr="007F6FB2">
              <w:rPr>
                <w:rFonts w:ascii="Times New Roman" w:hAnsi="Times New Roman" w:cs="Times New Roman"/>
                <w:sz w:val="24"/>
                <w:szCs w:val="24"/>
              </w:rPr>
              <w:t>-</w:t>
            </w:r>
            <w:r w:rsidR="00F93DA4" w:rsidRPr="007F6FB2">
              <w:rPr>
                <w:rFonts w:ascii="Times New Roman" w:hAnsi="Times New Roman" w:cs="Times New Roman"/>
                <w:sz w:val="24"/>
                <w:szCs w:val="24"/>
              </w:rPr>
              <w:t>pasta adresi, Reģistra pārzinim ir tiesības īstenot pasākumus risku mazināšanai</w:t>
            </w:r>
            <w:r w:rsidR="000923EE" w:rsidRPr="007F6FB2">
              <w:rPr>
                <w:rFonts w:ascii="Times New Roman" w:hAnsi="Times New Roman" w:cs="Times New Roman"/>
                <w:sz w:val="24"/>
                <w:szCs w:val="24"/>
              </w:rPr>
              <w:t xml:space="preserve"> pret datu noplūdi </w:t>
            </w:r>
            <w:r w:rsidRPr="007F6FB2">
              <w:rPr>
                <w:rFonts w:ascii="Times New Roman" w:hAnsi="Times New Roman" w:cs="Times New Roman"/>
                <w:sz w:val="24"/>
                <w:szCs w:val="24"/>
              </w:rPr>
              <w:t>personai</w:t>
            </w:r>
            <w:r w:rsidR="000923EE" w:rsidRPr="007F6FB2">
              <w:rPr>
                <w:rFonts w:ascii="Times New Roman" w:hAnsi="Times New Roman" w:cs="Times New Roman"/>
                <w:sz w:val="24"/>
                <w:szCs w:val="24"/>
              </w:rPr>
              <w:t>, kura</w:t>
            </w:r>
            <w:r w:rsidRPr="007F6FB2">
              <w:rPr>
                <w:rFonts w:ascii="Times New Roman" w:hAnsi="Times New Roman" w:cs="Times New Roman"/>
                <w:sz w:val="24"/>
                <w:szCs w:val="24"/>
              </w:rPr>
              <w:t>i</w:t>
            </w:r>
            <w:r w:rsidR="000923EE" w:rsidRPr="007F6FB2">
              <w:rPr>
                <w:rFonts w:ascii="Times New Roman" w:hAnsi="Times New Roman" w:cs="Times New Roman"/>
                <w:sz w:val="24"/>
                <w:szCs w:val="24"/>
              </w:rPr>
              <w:t xml:space="preserve"> nav tiesību saņemt ziņas no Reģistra</w:t>
            </w:r>
            <w:r w:rsidRPr="007F6FB2">
              <w:rPr>
                <w:rFonts w:ascii="Times New Roman" w:hAnsi="Times New Roman" w:cs="Times New Roman"/>
                <w:sz w:val="24"/>
                <w:szCs w:val="24"/>
              </w:rPr>
              <w:t>. Šādi nosūtītu datu drošību iespējams</w:t>
            </w:r>
            <w:r w:rsidR="000923EE" w:rsidRPr="007F6FB2">
              <w:rPr>
                <w:rFonts w:ascii="Times New Roman" w:hAnsi="Times New Roman" w:cs="Times New Roman"/>
                <w:sz w:val="24"/>
                <w:szCs w:val="24"/>
              </w:rPr>
              <w:t xml:space="preserve"> realizēt</w:t>
            </w:r>
            <w:r w:rsidR="00F93DA4" w:rsidRPr="007F6FB2">
              <w:rPr>
                <w:rFonts w:ascii="Times New Roman" w:hAnsi="Times New Roman" w:cs="Times New Roman"/>
                <w:sz w:val="24"/>
                <w:szCs w:val="24"/>
              </w:rPr>
              <w:t xml:space="preserve">, izmantojot </w:t>
            </w:r>
            <w:r w:rsidR="002D7016" w:rsidRPr="007F6FB2">
              <w:rPr>
                <w:rFonts w:ascii="Times New Roman" w:hAnsi="Times New Roman" w:cs="Times New Roman"/>
                <w:sz w:val="24"/>
                <w:szCs w:val="24"/>
              </w:rPr>
              <w:t xml:space="preserve">nosūtāmo </w:t>
            </w:r>
            <w:r w:rsidR="00F93DA4" w:rsidRPr="007F6FB2">
              <w:rPr>
                <w:rFonts w:ascii="Times New Roman" w:hAnsi="Times New Roman" w:cs="Times New Roman"/>
                <w:sz w:val="24"/>
                <w:szCs w:val="24"/>
              </w:rPr>
              <w:t xml:space="preserve">ziņu šifrēšanu ar tam paredzētajām programmatūrām. </w:t>
            </w:r>
            <w:r w:rsidR="00963E83" w:rsidRPr="007F6FB2">
              <w:rPr>
                <w:rFonts w:ascii="Times New Roman" w:hAnsi="Times New Roman" w:cs="Times New Roman"/>
                <w:sz w:val="24"/>
                <w:szCs w:val="24"/>
              </w:rPr>
              <w:t xml:space="preserve">Prasība atbilst Regulas 32.panta 1.punkta “a” apakšpunktā noteiktajam, ka, ņemot vērā tehnikas līmeni, īstenošanas izmaksas un apstrādes raksturu, apmēru, kontekstu un nolūkus, kā arī dažādas iespējamības un smaguma pakāpes risku attiecībā uz fizisku personu tiesībām un brīvībām, pārzinis un apstrādātājs īsteno atbilstīgus tehniskus un organizatoriskus pasākumus, lai nodrošinātu tādu drošības līmeni, kas atbilst riskam, tostarp attiecīgā gadījumā, cita starpā, personas datu </w:t>
            </w:r>
            <w:proofErr w:type="spellStart"/>
            <w:r w:rsidR="00963E83" w:rsidRPr="007F6FB2">
              <w:rPr>
                <w:rFonts w:ascii="Times New Roman" w:hAnsi="Times New Roman" w:cs="Times New Roman"/>
                <w:sz w:val="24"/>
                <w:szCs w:val="24"/>
              </w:rPr>
              <w:t>pseidonimizāciju</w:t>
            </w:r>
            <w:proofErr w:type="spellEnd"/>
            <w:r w:rsidR="00963E83" w:rsidRPr="007F6FB2">
              <w:rPr>
                <w:rFonts w:ascii="Times New Roman" w:hAnsi="Times New Roman" w:cs="Times New Roman"/>
                <w:sz w:val="24"/>
                <w:szCs w:val="24"/>
              </w:rPr>
              <w:t xml:space="preserve"> un šifrēšanu.</w:t>
            </w:r>
            <w:r w:rsidR="000C6F64" w:rsidRPr="007F6FB2">
              <w:rPr>
                <w:rFonts w:ascii="Times New Roman" w:hAnsi="Times New Roman" w:cs="Times New Roman"/>
                <w:sz w:val="24"/>
                <w:szCs w:val="24"/>
              </w:rPr>
              <w:t xml:space="preserve"> </w:t>
            </w:r>
            <w:r w:rsidR="002D7016" w:rsidRPr="007F6FB2">
              <w:rPr>
                <w:rFonts w:ascii="Times New Roman" w:hAnsi="Times New Roman" w:cs="Times New Roman"/>
                <w:sz w:val="24"/>
                <w:szCs w:val="24"/>
              </w:rPr>
              <w:t xml:space="preserve">Tādējādi, vienīgi gadījumos, kad ziņu saņēmējs ir </w:t>
            </w:r>
            <w:proofErr w:type="spellStart"/>
            <w:r w:rsidR="00571F48" w:rsidRPr="007F6FB2">
              <w:rPr>
                <w:rFonts w:ascii="Times New Roman" w:hAnsi="Times New Roman" w:cs="Times New Roman"/>
                <w:sz w:val="24"/>
                <w:szCs w:val="24"/>
              </w:rPr>
              <w:t>rakstveidā</w:t>
            </w:r>
            <w:proofErr w:type="spellEnd"/>
            <w:r w:rsidR="00571F48" w:rsidRPr="007F6FB2">
              <w:rPr>
                <w:rFonts w:ascii="Times New Roman" w:hAnsi="Times New Roman" w:cs="Times New Roman"/>
                <w:sz w:val="24"/>
                <w:szCs w:val="24"/>
              </w:rPr>
              <w:t xml:space="preserve"> piekritis sa</w:t>
            </w:r>
            <w:r w:rsidR="009743D4">
              <w:rPr>
                <w:rFonts w:ascii="Times New Roman" w:hAnsi="Times New Roman" w:cs="Times New Roman"/>
                <w:sz w:val="24"/>
                <w:szCs w:val="24"/>
              </w:rPr>
              <w:t>vu datu nosūtīšanai tīmeklī nešifrētā veidā,</w:t>
            </w:r>
            <w:r w:rsidR="00571F48" w:rsidRPr="007F6FB2">
              <w:rPr>
                <w:rFonts w:ascii="Times New Roman" w:hAnsi="Times New Roman" w:cs="Times New Roman"/>
                <w:sz w:val="24"/>
                <w:szCs w:val="24"/>
              </w:rPr>
              <w:t xml:space="preserve"> iestādei ir tiesības nosūtīt pieprasītās ziņas nešifrētā veidā.</w:t>
            </w:r>
            <w:r w:rsidR="002D7016" w:rsidRPr="007F6FB2">
              <w:rPr>
                <w:rFonts w:ascii="Times New Roman" w:hAnsi="Times New Roman" w:cs="Times New Roman"/>
                <w:sz w:val="24"/>
                <w:szCs w:val="24"/>
              </w:rPr>
              <w:t xml:space="preserve"> </w:t>
            </w:r>
          </w:p>
          <w:p w14:paraId="185D7071" w14:textId="2F5652C4" w:rsidR="0082486B" w:rsidRPr="00E36DC5" w:rsidRDefault="0082486B" w:rsidP="00CE5752">
            <w:pPr>
              <w:spacing w:after="0" w:line="240" w:lineRule="auto"/>
              <w:jc w:val="both"/>
              <w:rPr>
                <w:rFonts w:ascii="Times New Roman" w:hAnsi="Times New Roman" w:cs="Times New Roman"/>
                <w:sz w:val="24"/>
                <w:szCs w:val="24"/>
              </w:rPr>
            </w:pPr>
            <w:r w:rsidRPr="007F6FB2">
              <w:rPr>
                <w:rFonts w:ascii="Times New Roman" w:hAnsi="Times New Roman" w:cs="Times New Roman"/>
                <w:sz w:val="24"/>
                <w:szCs w:val="24"/>
              </w:rPr>
              <w:t>Noteikumu projekta 2</w:t>
            </w:r>
            <w:r w:rsidR="00C20942">
              <w:rPr>
                <w:rFonts w:ascii="Times New Roman" w:hAnsi="Times New Roman" w:cs="Times New Roman"/>
                <w:sz w:val="24"/>
                <w:szCs w:val="24"/>
              </w:rPr>
              <w:t>7</w:t>
            </w:r>
            <w:r w:rsidRPr="007F6FB2">
              <w:rPr>
                <w:rFonts w:ascii="Times New Roman" w:hAnsi="Times New Roman" w:cs="Times New Roman"/>
                <w:sz w:val="24"/>
                <w:szCs w:val="24"/>
              </w:rPr>
              <w:t>., 2</w:t>
            </w:r>
            <w:r w:rsidR="00C20942">
              <w:rPr>
                <w:rFonts w:ascii="Times New Roman" w:hAnsi="Times New Roman" w:cs="Times New Roman"/>
                <w:sz w:val="24"/>
                <w:szCs w:val="24"/>
              </w:rPr>
              <w:t>8</w:t>
            </w:r>
            <w:r w:rsidR="002F6B4E" w:rsidRPr="007F6FB2">
              <w:rPr>
                <w:rFonts w:ascii="Times New Roman" w:hAnsi="Times New Roman" w:cs="Times New Roman"/>
                <w:sz w:val="24"/>
                <w:szCs w:val="24"/>
              </w:rPr>
              <w:t xml:space="preserve"> un 2</w:t>
            </w:r>
            <w:r w:rsidR="00C20942">
              <w:rPr>
                <w:rFonts w:ascii="Times New Roman" w:hAnsi="Times New Roman" w:cs="Times New Roman"/>
                <w:sz w:val="24"/>
                <w:szCs w:val="24"/>
              </w:rPr>
              <w:t>9</w:t>
            </w:r>
            <w:r w:rsidRPr="007F6FB2">
              <w:rPr>
                <w:rFonts w:ascii="Times New Roman" w:hAnsi="Times New Roman" w:cs="Times New Roman"/>
                <w:sz w:val="24"/>
                <w:szCs w:val="24"/>
              </w:rPr>
              <w:t>.punkts paredz Pārvaldes tiesības noslēgt rakstveida vienošanos</w:t>
            </w:r>
            <w:r w:rsidRPr="00E36DC5">
              <w:rPr>
                <w:rFonts w:ascii="Times New Roman" w:hAnsi="Times New Roman" w:cs="Times New Roman"/>
                <w:sz w:val="24"/>
                <w:szCs w:val="24"/>
              </w:rPr>
              <w:t>, lai nodrošinātu  Reģistrā iekļaut</w:t>
            </w:r>
            <w:r w:rsidR="0057692F" w:rsidRPr="00E36DC5">
              <w:rPr>
                <w:rFonts w:ascii="Times New Roman" w:hAnsi="Times New Roman" w:cs="Times New Roman"/>
                <w:sz w:val="24"/>
                <w:szCs w:val="24"/>
              </w:rPr>
              <w:t xml:space="preserve">o ziņu izsniegšanu </w:t>
            </w:r>
            <w:r w:rsidRPr="00E36DC5">
              <w:rPr>
                <w:rFonts w:ascii="Times New Roman" w:hAnsi="Times New Roman" w:cs="Times New Roman"/>
                <w:sz w:val="24"/>
                <w:szCs w:val="24"/>
              </w:rPr>
              <w:t xml:space="preserve">atbilstoši ziņu pieprasītāja darbību regulējošajos normatīvajos aktos noteikto uzdevumu izpildi. </w:t>
            </w:r>
          </w:p>
          <w:p w14:paraId="53AF5898" w14:textId="3C96A926" w:rsidR="007E19F6" w:rsidRDefault="004723FD" w:rsidP="007E19F6">
            <w:pPr>
              <w:spacing w:after="0" w:line="240" w:lineRule="auto"/>
              <w:jc w:val="both"/>
              <w:rPr>
                <w:rFonts w:ascii="Times New Roman" w:hAnsi="Times New Roman" w:cs="Times New Roman"/>
                <w:sz w:val="24"/>
                <w:szCs w:val="24"/>
              </w:rPr>
            </w:pPr>
            <w:r w:rsidRPr="00E36DC5">
              <w:rPr>
                <w:rFonts w:ascii="Times New Roman" w:hAnsi="Times New Roman" w:cs="Times New Roman"/>
                <w:sz w:val="24"/>
                <w:szCs w:val="24"/>
              </w:rPr>
              <w:t>R</w:t>
            </w:r>
            <w:r w:rsidR="0045521D" w:rsidRPr="00E36DC5">
              <w:rPr>
                <w:rFonts w:ascii="Times New Roman" w:hAnsi="Times New Roman" w:cs="Times New Roman"/>
                <w:sz w:val="24"/>
                <w:szCs w:val="24"/>
              </w:rPr>
              <w:t>akstveida vienošanās</w:t>
            </w:r>
            <w:r w:rsidR="00A21C34">
              <w:rPr>
                <w:rFonts w:ascii="Times New Roman" w:hAnsi="Times New Roman" w:cs="Times New Roman"/>
                <w:sz w:val="24"/>
                <w:szCs w:val="24"/>
              </w:rPr>
              <w:t xml:space="preserve"> vai</w:t>
            </w:r>
            <w:r w:rsidR="0045521D" w:rsidRPr="00E36DC5">
              <w:rPr>
                <w:rFonts w:ascii="Times New Roman" w:hAnsi="Times New Roman" w:cs="Times New Roman"/>
                <w:sz w:val="24"/>
                <w:szCs w:val="24"/>
              </w:rPr>
              <w:t xml:space="preserve"> līgums par </w:t>
            </w:r>
            <w:r w:rsidRPr="00E36DC5">
              <w:rPr>
                <w:rFonts w:ascii="Times New Roman" w:hAnsi="Times New Roman" w:cs="Times New Roman"/>
                <w:sz w:val="24"/>
                <w:szCs w:val="24"/>
              </w:rPr>
              <w:t>ziņu</w:t>
            </w:r>
            <w:r w:rsidR="0045521D" w:rsidRPr="00E36DC5">
              <w:rPr>
                <w:rFonts w:ascii="Times New Roman" w:hAnsi="Times New Roman" w:cs="Times New Roman"/>
                <w:sz w:val="24"/>
                <w:szCs w:val="24"/>
              </w:rPr>
              <w:t xml:space="preserve"> </w:t>
            </w:r>
            <w:r w:rsidRPr="00E36DC5">
              <w:rPr>
                <w:rFonts w:ascii="Times New Roman" w:hAnsi="Times New Roman" w:cs="Times New Roman"/>
                <w:sz w:val="24"/>
                <w:szCs w:val="24"/>
              </w:rPr>
              <w:t>iz</w:t>
            </w:r>
            <w:r w:rsidR="0045521D" w:rsidRPr="00E36DC5">
              <w:rPr>
                <w:rFonts w:ascii="Times New Roman" w:hAnsi="Times New Roman" w:cs="Times New Roman"/>
                <w:sz w:val="24"/>
                <w:szCs w:val="24"/>
              </w:rPr>
              <w:t xml:space="preserve">sniegšanu no </w:t>
            </w:r>
            <w:r w:rsidRPr="00E36DC5">
              <w:rPr>
                <w:rFonts w:ascii="Times New Roman" w:hAnsi="Times New Roman" w:cs="Times New Roman"/>
                <w:sz w:val="24"/>
                <w:szCs w:val="24"/>
              </w:rPr>
              <w:t>R</w:t>
            </w:r>
            <w:r w:rsidR="0045521D" w:rsidRPr="00E36DC5">
              <w:rPr>
                <w:rFonts w:ascii="Times New Roman" w:hAnsi="Times New Roman" w:cs="Times New Roman"/>
                <w:sz w:val="24"/>
                <w:szCs w:val="24"/>
              </w:rPr>
              <w:t xml:space="preserve">eģistra tiešsaistes datu pārraides režīmā, nostiprina Pārvaldes </w:t>
            </w:r>
            <w:r w:rsidRPr="00E36DC5">
              <w:rPr>
                <w:rFonts w:ascii="Times New Roman" w:hAnsi="Times New Roman" w:cs="Times New Roman"/>
                <w:sz w:val="24"/>
                <w:szCs w:val="24"/>
              </w:rPr>
              <w:t xml:space="preserve">kā Reģistra pārziņa </w:t>
            </w:r>
            <w:r w:rsidR="0045521D" w:rsidRPr="00E36DC5">
              <w:rPr>
                <w:rFonts w:ascii="Times New Roman" w:hAnsi="Times New Roman" w:cs="Times New Roman"/>
                <w:sz w:val="24"/>
                <w:szCs w:val="24"/>
              </w:rPr>
              <w:t>tiesības pārbaudīt sniedzamo ziņu izmantošanas mērķi un pieprasījuma pamatotību, saglabājot Pārvaldei</w:t>
            </w:r>
            <w:r w:rsidR="00A21C34">
              <w:rPr>
                <w:rFonts w:ascii="Times New Roman" w:hAnsi="Times New Roman" w:cs="Times New Roman"/>
                <w:sz w:val="24"/>
                <w:szCs w:val="24"/>
              </w:rPr>
              <w:t>, kā Reģistra pārzinim</w:t>
            </w:r>
            <w:r w:rsidR="0045521D" w:rsidRPr="00E36DC5">
              <w:rPr>
                <w:rFonts w:ascii="Times New Roman" w:hAnsi="Times New Roman" w:cs="Times New Roman"/>
                <w:sz w:val="24"/>
                <w:szCs w:val="24"/>
              </w:rPr>
              <w:t xml:space="preserve"> </w:t>
            </w:r>
            <w:r w:rsidR="0057692F" w:rsidRPr="00E36DC5">
              <w:rPr>
                <w:rFonts w:ascii="Times New Roman" w:hAnsi="Times New Roman" w:cs="Times New Roman"/>
                <w:sz w:val="24"/>
                <w:szCs w:val="24"/>
              </w:rPr>
              <w:t xml:space="preserve">arī </w:t>
            </w:r>
            <w:r w:rsidR="0045521D" w:rsidRPr="00E36DC5">
              <w:rPr>
                <w:rFonts w:ascii="Times New Roman" w:hAnsi="Times New Roman" w:cs="Times New Roman"/>
                <w:sz w:val="24"/>
                <w:szCs w:val="24"/>
              </w:rPr>
              <w:t xml:space="preserve">subjektīvās tiesības lemt par to, vai līgums ar konkrēto </w:t>
            </w:r>
            <w:r w:rsidRPr="00E36DC5">
              <w:rPr>
                <w:rFonts w:ascii="Times New Roman" w:hAnsi="Times New Roman" w:cs="Times New Roman"/>
                <w:sz w:val="24"/>
                <w:szCs w:val="24"/>
              </w:rPr>
              <w:t xml:space="preserve">ziņu </w:t>
            </w:r>
            <w:r w:rsidR="0045521D" w:rsidRPr="00E36DC5">
              <w:rPr>
                <w:rFonts w:ascii="Times New Roman" w:hAnsi="Times New Roman" w:cs="Times New Roman"/>
                <w:sz w:val="24"/>
                <w:szCs w:val="24"/>
              </w:rPr>
              <w:t>pieprasītāju ir noslēdzams.</w:t>
            </w:r>
          </w:p>
          <w:p w14:paraId="08E6AC3E" w14:textId="77777777" w:rsidR="0057692F" w:rsidRPr="00E36DC5" w:rsidRDefault="007E19F6" w:rsidP="004C13F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Jāņem vērā, </w:t>
            </w:r>
            <w:r w:rsidR="004C13FE">
              <w:rPr>
                <w:rFonts w:ascii="Times New Roman" w:hAnsi="Times New Roman" w:cs="Times New Roman"/>
                <w:sz w:val="24"/>
                <w:szCs w:val="24"/>
              </w:rPr>
              <w:t xml:space="preserve">ka gadījumos, kad informācijas </w:t>
            </w:r>
            <w:r w:rsidR="00F25F52">
              <w:rPr>
                <w:rFonts w:ascii="Times New Roman" w:hAnsi="Times New Roman" w:cs="Times New Roman"/>
                <w:sz w:val="24"/>
                <w:szCs w:val="24"/>
              </w:rPr>
              <w:t xml:space="preserve">apmaiņu </w:t>
            </w:r>
            <w:r w:rsidR="004C13FE">
              <w:rPr>
                <w:rFonts w:ascii="Times New Roman" w:hAnsi="Times New Roman" w:cs="Times New Roman"/>
                <w:sz w:val="24"/>
                <w:szCs w:val="24"/>
              </w:rPr>
              <w:t>veic</w:t>
            </w:r>
            <w:r w:rsidR="00F25F52">
              <w:rPr>
                <w:rFonts w:ascii="Times New Roman" w:hAnsi="Times New Roman" w:cs="Times New Roman"/>
                <w:sz w:val="24"/>
                <w:szCs w:val="24"/>
              </w:rPr>
              <w:t>,</w:t>
            </w:r>
            <w:r w:rsidR="004C13FE">
              <w:rPr>
                <w:rFonts w:ascii="Times New Roman" w:hAnsi="Times New Roman" w:cs="Times New Roman"/>
                <w:sz w:val="24"/>
                <w:szCs w:val="24"/>
              </w:rPr>
              <w:t xml:space="preserve"> izmantojot v</w:t>
            </w:r>
            <w:r w:rsidR="004C13FE" w:rsidRPr="007E19F6">
              <w:rPr>
                <w:rFonts w:ascii="Times New Roman" w:hAnsi="Times New Roman" w:cs="Times New Roman"/>
                <w:sz w:val="24"/>
                <w:szCs w:val="24"/>
              </w:rPr>
              <w:t xml:space="preserve">alsts informācijas sistēmu </w:t>
            </w:r>
            <w:proofErr w:type="spellStart"/>
            <w:r w:rsidR="004C13FE" w:rsidRPr="007E19F6">
              <w:rPr>
                <w:rFonts w:ascii="Times New Roman" w:hAnsi="Times New Roman" w:cs="Times New Roman"/>
                <w:sz w:val="24"/>
                <w:szCs w:val="24"/>
              </w:rPr>
              <w:t>savietotāju</w:t>
            </w:r>
            <w:proofErr w:type="spellEnd"/>
            <w:r w:rsidR="004C13FE" w:rsidRPr="007E19F6">
              <w:rPr>
                <w:rFonts w:ascii="Times New Roman" w:hAnsi="Times New Roman" w:cs="Times New Roman"/>
                <w:sz w:val="24"/>
                <w:szCs w:val="24"/>
              </w:rPr>
              <w:t xml:space="preserve"> (turpmāk – </w:t>
            </w:r>
            <w:proofErr w:type="spellStart"/>
            <w:r w:rsidR="004C13FE" w:rsidRPr="007E19F6">
              <w:rPr>
                <w:rFonts w:ascii="Times New Roman" w:hAnsi="Times New Roman" w:cs="Times New Roman"/>
                <w:sz w:val="24"/>
                <w:szCs w:val="24"/>
              </w:rPr>
              <w:t>savietotājs</w:t>
            </w:r>
            <w:proofErr w:type="spellEnd"/>
            <w:r w:rsidR="004C13FE" w:rsidRPr="007E19F6">
              <w:rPr>
                <w:rFonts w:ascii="Times New Roman" w:hAnsi="Times New Roman" w:cs="Times New Roman"/>
                <w:sz w:val="24"/>
                <w:szCs w:val="24"/>
              </w:rPr>
              <w:t>)</w:t>
            </w:r>
            <w:r w:rsidR="00F25F52">
              <w:rPr>
                <w:rFonts w:ascii="Times New Roman" w:hAnsi="Times New Roman" w:cs="Times New Roman"/>
                <w:sz w:val="24"/>
                <w:szCs w:val="24"/>
              </w:rPr>
              <w:t>,</w:t>
            </w:r>
            <w:r w:rsidR="004C13FE" w:rsidRPr="007E19F6">
              <w:rPr>
                <w:rFonts w:ascii="Times New Roman" w:hAnsi="Times New Roman" w:cs="Times New Roman"/>
                <w:sz w:val="24"/>
                <w:szCs w:val="24"/>
              </w:rPr>
              <w:t xml:space="preserve"> </w:t>
            </w:r>
            <w:r w:rsidR="004C13FE">
              <w:rPr>
                <w:rFonts w:ascii="Times New Roman" w:hAnsi="Times New Roman" w:cs="Times New Roman"/>
                <w:sz w:val="24"/>
                <w:szCs w:val="24"/>
              </w:rPr>
              <w:t>vienošanos starp sistēmu pārziņiem neslēdz. Saskaņā ar Valsts informācijas sistēmu likuma 4</w:t>
            </w:r>
            <w:r w:rsidR="00F25F52">
              <w:rPr>
                <w:rFonts w:ascii="Times New Roman" w:hAnsi="Times New Roman" w:cs="Times New Roman"/>
                <w:sz w:val="24"/>
                <w:szCs w:val="24"/>
              </w:rPr>
              <w:t>.</w:t>
            </w:r>
            <w:r w:rsidR="004C13FE">
              <w:rPr>
                <w:rFonts w:ascii="Times New Roman" w:hAnsi="Times New Roman" w:cs="Times New Roman"/>
                <w:sz w:val="24"/>
                <w:szCs w:val="24"/>
              </w:rPr>
              <w:t xml:space="preserve">panta pirmo daļu </w:t>
            </w:r>
            <w:r w:rsidR="004C13FE" w:rsidRPr="004C13FE">
              <w:rPr>
                <w:rFonts w:ascii="Times New Roman" w:hAnsi="Times New Roman" w:cs="Times New Roman"/>
                <w:sz w:val="24"/>
                <w:szCs w:val="24"/>
              </w:rPr>
              <w:t>Vides aizsardzības un reģionālās attīstības ministrija koordinē valsts informācijas sistēmu darbību integrētas valsts informācijas sistēmas ietvaros, realizējot vienotu valsts politiku valsts informācijas sistēmu attīstības un uzturēšanas jomā</w:t>
            </w:r>
            <w:r w:rsidR="004C13FE">
              <w:rPr>
                <w:rFonts w:ascii="Times New Roman" w:hAnsi="Times New Roman" w:cs="Times New Roman"/>
                <w:sz w:val="24"/>
                <w:szCs w:val="24"/>
              </w:rPr>
              <w:t xml:space="preserve">. Ministru kabineta 2016.gada 14.jūnija noteikumu Nr.374 “Valsts informācijas sistēmu </w:t>
            </w:r>
            <w:proofErr w:type="spellStart"/>
            <w:r w:rsidR="004C13FE">
              <w:rPr>
                <w:rFonts w:ascii="Times New Roman" w:hAnsi="Times New Roman" w:cs="Times New Roman"/>
                <w:sz w:val="24"/>
                <w:szCs w:val="24"/>
              </w:rPr>
              <w:t>savietotāja</w:t>
            </w:r>
            <w:proofErr w:type="spellEnd"/>
            <w:r w:rsidR="004C13FE">
              <w:rPr>
                <w:rFonts w:ascii="Times New Roman" w:hAnsi="Times New Roman" w:cs="Times New Roman"/>
                <w:sz w:val="24"/>
                <w:szCs w:val="24"/>
              </w:rPr>
              <w:t xml:space="preserve"> noteikumi” </w:t>
            </w:r>
            <w:r>
              <w:rPr>
                <w:rFonts w:ascii="Times New Roman" w:hAnsi="Times New Roman" w:cs="Times New Roman"/>
                <w:sz w:val="24"/>
                <w:szCs w:val="24"/>
              </w:rPr>
              <w:t>35.</w:t>
            </w:r>
            <w:r w:rsidR="004C13FE">
              <w:rPr>
                <w:rFonts w:ascii="Times New Roman" w:hAnsi="Times New Roman" w:cs="Times New Roman"/>
                <w:sz w:val="24"/>
                <w:szCs w:val="24"/>
              </w:rPr>
              <w:t>punktā noteikts, ka Valsts reģionālās attīstības a</w:t>
            </w:r>
            <w:r w:rsidRPr="007E19F6">
              <w:rPr>
                <w:rFonts w:ascii="Times New Roman" w:hAnsi="Times New Roman" w:cs="Times New Roman"/>
                <w:sz w:val="24"/>
                <w:szCs w:val="24"/>
              </w:rPr>
              <w:t xml:space="preserve">ģentūra izstrādā un uztur </w:t>
            </w:r>
            <w:proofErr w:type="spellStart"/>
            <w:r w:rsidRPr="007E19F6">
              <w:rPr>
                <w:rFonts w:ascii="Times New Roman" w:hAnsi="Times New Roman" w:cs="Times New Roman"/>
                <w:sz w:val="24"/>
                <w:szCs w:val="24"/>
              </w:rPr>
              <w:t>pakalpi</w:t>
            </w:r>
            <w:proofErr w:type="spellEnd"/>
            <w:r w:rsidRPr="007E19F6">
              <w:rPr>
                <w:rFonts w:ascii="Times New Roman" w:hAnsi="Times New Roman" w:cs="Times New Roman"/>
                <w:sz w:val="24"/>
                <w:szCs w:val="24"/>
              </w:rPr>
              <w:t xml:space="preserve"> vai lietojumu, ja tā organizē informācijas apriti starp sistēmām vai atbild par pakalpojuma sniegšanu saskaņā ar normatīvajiem aktiem vai sistēmu pārziņu un aģentūras savstarpējo vienošanos</w:t>
            </w:r>
            <w:r>
              <w:rPr>
                <w:rFonts w:ascii="Times New Roman" w:hAnsi="Times New Roman" w:cs="Times New Roman"/>
                <w:sz w:val="24"/>
                <w:szCs w:val="24"/>
              </w:rPr>
              <w:t xml:space="preserve">. </w:t>
            </w:r>
          </w:p>
          <w:p w14:paraId="146A8504" w14:textId="534FB1A7" w:rsidR="0057692F" w:rsidRPr="00E36DC5" w:rsidRDefault="0057692F" w:rsidP="00CE5752">
            <w:pPr>
              <w:spacing w:line="240" w:lineRule="auto"/>
              <w:jc w:val="both"/>
              <w:rPr>
                <w:rFonts w:ascii="Times New Roman" w:hAnsi="Times New Roman" w:cs="Times New Roman"/>
                <w:sz w:val="24"/>
                <w:szCs w:val="24"/>
              </w:rPr>
            </w:pPr>
            <w:r w:rsidRPr="00E36DC5">
              <w:rPr>
                <w:rFonts w:ascii="Times New Roman" w:hAnsi="Times New Roman" w:cs="Times New Roman"/>
                <w:sz w:val="24"/>
                <w:szCs w:val="24"/>
              </w:rPr>
              <w:t>Gadījumos, kad Pārvaldei, pašvaldībai vai pārstāvniecībai</w:t>
            </w:r>
            <w:r w:rsidR="0045521D" w:rsidRPr="00E36DC5">
              <w:rPr>
                <w:rFonts w:ascii="Times New Roman" w:hAnsi="Times New Roman" w:cs="Times New Roman"/>
                <w:sz w:val="24"/>
                <w:szCs w:val="24"/>
              </w:rPr>
              <w:t xml:space="preserve"> </w:t>
            </w:r>
            <w:r w:rsidRPr="00E36DC5">
              <w:rPr>
                <w:rFonts w:ascii="Times New Roman" w:hAnsi="Times New Roman" w:cs="Times New Roman"/>
                <w:sz w:val="24"/>
                <w:szCs w:val="24"/>
              </w:rPr>
              <w:t xml:space="preserve">nav tiesiska pamata no Reģistra izsniegt ziņas par citu </w:t>
            </w:r>
            <w:r w:rsidRPr="00E36DC5">
              <w:rPr>
                <w:rFonts w:ascii="Times New Roman" w:hAnsi="Times New Roman" w:cs="Times New Roman"/>
                <w:sz w:val="24"/>
                <w:szCs w:val="24"/>
              </w:rPr>
              <w:lastRenderedPageBreak/>
              <w:t>personu un ziņu izmantošanas mērķis ir sazināšanās nolūks,</w:t>
            </w:r>
            <w:r w:rsidR="003A7EF7">
              <w:rPr>
                <w:rFonts w:ascii="Times New Roman" w:hAnsi="Times New Roman" w:cs="Times New Roman"/>
                <w:sz w:val="24"/>
                <w:szCs w:val="24"/>
              </w:rPr>
              <w:t xml:space="preserve"> kas neatbilst Regulas 6.panta 1.punktā noteiktiem izņēmumiem, tad,</w:t>
            </w:r>
            <w:r w:rsidRPr="00E36DC5">
              <w:rPr>
                <w:rFonts w:ascii="Times New Roman" w:hAnsi="Times New Roman" w:cs="Times New Roman"/>
                <w:sz w:val="24"/>
                <w:szCs w:val="24"/>
              </w:rPr>
              <w:t xml:space="preserve"> piemēram, lai piedāvātu </w:t>
            </w:r>
            <w:r w:rsidRPr="007F6FB2">
              <w:rPr>
                <w:rFonts w:ascii="Times New Roman" w:hAnsi="Times New Roman" w:cs="Times New Roman"/>
                <w:sz w:val="24"/>
                <w:szCs w:val="24"/>
              </w:rPr>
              <w:t xml:space="preserve">citai fiziskai personai noslēgt privātu līgumu, informēt par nenomaksātu rēķinu vai vienkārši saziņai ar radinieku, draugu </w:t>
            </w:r>
            <w:r w:rsidR="00862088" w:rsidRPr="007F6FB2">
              <w:rPr>
                <w:rFonts w:ascii="Times New Roman" w:hAnsi="Times New Roman" w:cs="Times New Roman"/>
                <w:sz w:val="24"/>
                <w:szCs w:val="24"/>
              </w:rPr>
              <w:t xml:space="preserve">vai paziņu, noteikumu projekta </w:t>
            </w:r>
            <w:r w:rsidR="00C20942" w:rsidRPr="007F6FB2">
              <w:rPr>
                <w:rFonts w:ascii="Times New Roman" w:hAnsi="Times New Roman" w:cs="Times New Roman"/>
                <w:sz w:val="24"/>
                <w:szCs w:val="24"/>
              </w:rPr>
              <w:t>3</w:t>
            </w:r>
            <w:r w:rsidR="00C20942">
              <w:rPr>
                <w:rFonts w:ascii="Times New Roman" w:hAnsi="Times New Roman" w:cs="Times New Roman"/>
                <w:sz w:val="24"/>
                <w:szCs w:val="24"/>
              </w:rPr>
              <w:t>1</w:t>
            </w:r>
            <w:r w:rsidRPr="007F6FB2">
              <w:rPr>
                <w:rFonts w:ascii="Times New Roman" w:hAnsi="Times New Roman" w:cs="Times New Roman"/>
                <w:sz w:val="24"/>
                <w:szCs w:val="24"/>
              </w:rPr>
              <w:t>.punktā paredz</w:t>
            </w:r>
            <w:r w:rsidR="00F503AF" w:rsidRPr="007F6FB2">
              <w:rPr>
                <w:rFonts w:ascii="Times New Roman" w:hAnsi="Times New Roman" w:cs="Times New Roman"/>
                <w:sz w:val="24"/>
                <w:szCs w:val="24"/>
              </w:rPr>
              <w:t>ēts</w:t>
            </w:r>
            <w:r w:rsidRPr="007F6FB2">
              <w:rPr>
                <w:rFonts w:ascii="Times New Roman" w:hAnsi="Times New Roman" w:cs="Times New Roman"/>
                <w:sz w:val="24"/>
                <w:szCs w:val="24"/>
              </w:rPr>
              <w:t>, ka Pārvalde</w:t>
            </w:r>
            <w:r w:rsidR="00266214" w:rsidRPr="007F6FB2">
              <w:rPr>
                <w:rFonts w:ascii="Times New Roman" w:hAnsi="Times New Roman" w:cs="Times New Roman"/>
                <w:sz w:val="24"/>
                <w:szCs w:val="24"/>
              </w:rPr>
              <w:t>,</w:t>
            </w:r>
            <w:r w:rsidRPr="007F6FB2">
              <w:rPr>
                <w:rFonts w:ascii="Times New Roman" w:hAnsi="Times New Roman" w:cs="Times New Roman"/>
                <w:sz w:val="24"/>
                <w:szCs w:val="24"/>
              </w:rPr>
              <w:t xml:space="preserve"> </w:t>
            </w:r>
            <w:r w:rsidR="00266214" w:rsidRPr="007F6FB2">
              <w:rPr>
                <w:rFonts w:ascii="Times New Roman" w:hAnsi="Times New Roman" w:cs="Times New Roman"/>
                <w:sz w:val="24"/>
                <w:szCs w:val="24"/>
              </w:rPr>
              <w:t xml:space="preserve">pamatojoties uz personas iesniegumu ar lūgumu pārsūtīt ziņu pieprasījumā norādītajai personai vēstuli, pēc pakalpojuma samaksu </w:t>
            </w:r>
            <w:r w:rsidR="00266214" w:rsidRPr="00E36DC5">
              <w:rPr>
                <w:rFonts w:ascii="Times New Roman" w:hAnsi="Times New Roman" w:cs="Times New Roman"/>
                <w:sz w:val="24"/>
                <w:szCs w:val="24"/>
              </w:rPr>
              <w:t xml:space="preserve">apliecinoša dokumenta saņemšanas, </w:t>
            </w:r>
            <w:proofErr w:type="spellStart"/>
            <w:r w:rsidR="00266214" w:rsidRPr="00E36DC5">
              <w:rPr>
                <w:rFonts w:ascii="Times New Roman" w:hAnsi="Times New Roman" w:cs="Times New Roman"/>
                <w:sz w:val="24"/>
                <w:szCs w:val="24"/>
              </w:rPr>
              <w:t>nosūta</w:t>
            </w:r>
            <w:proofErr w:type="spellEnd"/>
            <w:r w:rsidR="00266214" w:rsidRPr="00E36DC5">
              <w:rPr>
                <w:rFonts w:ascii="Times New Roman" w:hAnsi="Times New Roman" w:cs="Times New Roman"/>
                <w:sz w:val="24"/>
                <w:szCs w:val="24"/>
              </w:rPr>
              <w:t xml:space="preserve"> personas sagatavoto vēstuli norādītajam (meklējamam) adresātam. Pārvaldes maksas pakalpojuma apmērs noteikts Ministru kabineta 2017.gada 19.septembra noteikumu Nr. 562 “Pilsonības un migrācijas lietu pārvaldes maksas pakalpojumu cenrādis” pielikuma 3.punktā.</w:t>
            </w:r>
            <w:r w:rsidRPr="00E36DC5">
              <w:rPr>
                <w:rFonts w:ascii="Times New Roman" w:hAnsi="Times New Roman" w:cs="Times New Roman"/>
                <w:sz w:val="24"/>
                <w:szCs w:val="24"/>
              </w:rPr>
              <w:t xml:space="preserve"> </w:t>
            </w:r>
          </w:p>
          <w:p w14:paraId="557DB0A9" w14:textId="77777777" w:rsidR="001E090D" w:rsidRPr="00E36DC5" w:rsidRDefault="00A372E4" w:rsidP="00CE5752">
            <w:pPr>
              <w:spacing w:line="240" w:lineRule="auto"/>
              <w:jc w:val="both"/>
              <w:rPr>
                <w:rFonts w:ascii="Times New Roman" w:hAnsi="Times New Roman" w:cs="Times New Roman"/>
                <w:sz w:val="24"/>
                <w:szCs w:val="24"/>
              </w:rPr>
            </w:pPr>
            <w:r w:rsidRPr="00E36DC5">
              <w:rPr>
                <w:rFonts w:ascii="Times New Roman" w:eastAsia="Calibri" w:hAnsi="Times New Roman" w:cs="Times New Roman"/>
                <w:sz w:val="24"/>
                <w:szCs w:val="24"/>
              </w:rPr>
              <w:t>N</w:t>
            </w:r>
            <w:r w:rsidR="001E090D" w:rsidRPr="00E36DC5">
              <w:rPr>
                <w:rFonts w:ascii="Times New Roman" w:eastAsia="Calibri" w:hAnsi="Times New Roman" w:cs="Times New Roman"/>
                <w:sz w:val="24"/>
                <w:szCs w:val="24"/>
              </w:rPr>
              <w:t>oteikumu projekts stāsies spēkā 2021.gada 28.jūnijā vienlaikus ar Fizisko personu reģistra likumu.</w:t>
            </w:r>
          </w:p>
        </w:tc>
      </w:tr>
      <w:tr w:rsidR="001D2D5A" w:rsidRPr="007F6662" w14:paraId="3C4348F4" w14:textId="77777777" w:rsidTr="004A7C3A">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5E63AB68"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lastRenderedPageBreak/>
              <w:t>3.</w:t>
            </w:r>
          </w:p>
        </w:tc>
        <w:tc>
          <w:tcPr>
            <w:tcW w:w="1619" w:type="pct"/>
            <w:tcBorders>
              <w:top w:val="outset" w:sz="6" w:space="0" w:color="auto"/>
              <w:left w:val="outset" w:sz="6" w:space="0" w:color="auto"/>
              <w:bottom w:val="outset" w:sz="6" w:space="0" w:color="auto"/>
              <w:right w:val="outset" w:sz="6" w:space="0" w:color="auto"/>
            </w:tcBorders>
            <w:hideMark/>
          </w:tcPr>
          <w:p w14:paraId="30B393F1"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30" w:type="pct"/>
            <w:tcBorders>
              <w:top w:val="outset" w:sz="6" w:space="0" w:color="auto"/>
              <w:left w:val="outset" w:sz="6" w:space="0" w:color="auto"/>
              <w:bottom w:val="outset" w:sz="6" w:space="0" w:color="auto"/>
              <w:right w:val="outset" w:sz="6" w:space="0" w:color="auto"/>
            </w:tcBorders>
            <w:hideMark/>
          </w:tcPr>
          <w:p w14:paraId="743F5240" w14:textId="77777777" w:rsidR="00E5323B" w:rsidRPr="007F6662" w:rsidRDefault="000962E8" w:rsidP="00EC062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Pilsonības un migrācijas lietu pārvalde</w:t>
            </w:r>
            <w:r w:rsidR="00EC062D">
              <w:rPr>
                <w:rFonts w:ascii="Times New Roman" w:eastAsia="Times New Roman" w:hAnsi="Times New Roman" w:cs="Times New Roman"/>
                <w:iCs/>
                <w:sz w:val="24"/>
                <w:szCs w:val="24"/>
                <w:lang w:eastAsia="lv-LV"/>
              </w:rPr>
              <w:t>.</w:t>
            </w:r>
          </w:p>
        </w:tc>
      </w:tr>
      <w:tr w:rsidR="001D2D5A" w:rsidRPr="007F6662" w14:paraId="409F307C" w14:textId="77777777" w:rsidTr="004A7C3A">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7C527B19"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4.</w:t>
            </w:r>
          </w:p>
        </w:tc>
        <w:tc>
          <w:tcPr>
            <w:tcW w:w="1619" w:type="pct"/>
            <w:tcBorders>
              <w:top w:val="outset" w:sz="6" w:space="0" w:color="auto"/>
              <w:left w:val="outset" w:sz="6" w:space="0" w:color="auto"/>
              <w:bottom w:val="outset" w:sz="6" w:space="0" w:color="auto"/>
              <w:right w:val="outset" w:sz="6" w:space="0" w:color="auto"/>
            </w:tcBorders>
            <w:hideMark/>
          </w:tcPr>
          <w:p w14:paraId="034972B6"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Cita informācija</w:t>
            </w:r>
          </w:p>
        </w:tc>
        <w:tc>
          <w:tcPr>
            <w:tcW w:w="3030" w:type="pct"/>
            <w:tcBorders>
              <w:top w:val="outset" w:sz="6" w:space="0" w:color="auto"/>
              <w:left w:val="outset" w:sz="6" w:space="0" w:color="auto"/>
              <w:bottom w:val="outset" w:sz="6" w:space="0" w:color="auto"/>
              <w:right w:val="outset" w:sz="6" w:space="0" w:color="auto"/>
            </w:tcBorders>
            <w:hideMark/>
          </w:tcPr>
          <w:p w14:paraId="33C250B6" w14:textId="77777777" w:rsidR="00E5323B" w:rsidRPr="007F6662" w:rsidRDefault="0046462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Nav. </w:t>
            </w:r>
          </w:p>
        </w:tc>
      </w:tr>
    </w:tbl>
    <w:p w14:paraId="3613D1C6"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4"/>
        <w:gridCol w:w="3030"/>
        <w:gridCol w:w="5601"/>
      </w:tblGrid>
      <w:tr w:rsidR="001D2D5A" w:rsidRPr="007F6662" w14:paraId="4F36C13D" w14:textId="77777777" w:rsidTr="00FB7F57">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16372C5" w14:textId="77777777" w:rsidR="00655F2C" w:rsidRPr="007F6662" w:rsidRDefault="00E5323B" w:rsidP="00E5323B">
            <w:pPr>
              <w:spacing w:after="0" w:line="240" w:lineRule="auto"/>
              <w:rPr>
                <w:rFonts w:ascii="Times New Roman" w:eastAsia="Times New Roman" w:hAnsi="Times New Roman" w:cs="Times New Roman"/>
                <w:b/>
                <w:bCs/>
                <w:iCs/>
                <w:sz w:val="24"/>
                <w:szCs w:val="24"/>
                <w:lang w:eastAsia="lv-LV"/>
              </w:rPr>
            </w:pPr>
            <w:r w:rsidRPr="007F6662">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1D2D5A" w:rsidRPr="007F6662" w14:paraId="259BF863" w14:textId="77777777" w:rsidTr="00FB7F5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2A01A8E"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53276172"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Sabiedrības </w:t>
            </w:r>
            <w:proofErr w:type="spellStart"/>
            <w:r w:rsidRPr="007F6662">
              <w:rPr>
                <w:rFonts w:ascii="Times New Roman" w:eastAsia="Times New Roman" w:hAnsi="Times New Roman" w:cs="Times New Roman"/>
                <w:iCs/>
                <w:sz w:val="24"/>
                <w:szCs w:val="24"/>
                <w:lang w:eastAsia="lv-LV"/>
              </w:rPr>
              <w:t>mērķgrupas</w:t>
            </w:r>
            <w:proofErr w:type="spellEnd"/>
            <w:r w:rsidRPr="007F6662">
              <w:rPr>
                <w:rFonts w:ascii="Times New Roman" w:eastAsia="Times New Roman" w:hAnsi="Times New Roman" w:cs="Times New Roman"/>
                <w:iCs/>
                <w:sz w:val="24"/>
                <w:szCs w:val="24"/>
                <w:lang w:eastAsia="lv-LV"/>
              </w:rPr>
              <w:t>, kuras tiesiskais regulējums ietekmē vai varētu ietekmēt</w:t>
            </w:r>
          </w:p>
        </w:tc>
        <w:tc>
          <w:tcPr>
            <w:tcW w:w="3006" w:type="pct"/>
            <w:tcBorders>
              <w:top w:val="outset" w:sz="6" w:space="0" w:color="auto"/>
              <w:left w:val="outset" w:sz="6" w:space="0" w:color="auto"/>
              <w:bottom w:val="outset" w:sz="6" w:space="0" w:color="auto"/>
              <w:right w:val="outset" w:sz="6" w:space="0" w:color="auto"/>
            </w:tcBorders>
            <w:hideMark/>
          </w:tcPr>
          <w:p w14:paraId="28D24489" w14:textId="63AA700B" w:rsidR="00E5323B" w:rsidRPr="007F6662" w:rsidRDefault="00DB11B9" w:rsidP="00AA6E81">
            <w:pPr>
              <w:spacing w:after="0" w:line="240" w:lineRule="auto"/>
              <w:jc w:val="both"/>
              <w:rPr>
                <w:rFonts w:ascii="Times New Roman" w:eastAsia="Times New Roman" w:hAnsi="Times New Roman" w:cs="Times New Roman"/>
                <w:iCs/>
                <w:sz w:val="24"/>
                <w:szCs w:val="24"/>
                <w:lang w:eastAsia="lv-LV"/>
              </w:rPr>
            </w:pPr>
            <w:r w:rsidRPr="00DB11B9">
              <w:rPr>
                <w:rFonts w:ascii="Times New Roman" w:eastAsia="Times New Roman" w:hAnsi="Times New Roman" w:cs="Times New Roman"/>
                <w:iCs/>
                <w:sz w:val="24"/>
                <w:szCs w:val="24"/>
                <w:lang w:eastAsia="lv-LV"/>
              </w:rPr>
              <w:t xml:space="preserve">Fiziskas un juridiskas personas, </w:t>
            </w:r>
            <w:r w:rsidR="006A6A5F">
              <w:rPr>
                <w:rFonts w:ascii="Times New Roman" w:eastAsia="Times New Roman" w:hAnsi="Times New Roman" w:cs="Times New Roman"/>
                <w:iCs/>
                <w:sz w:val="24"/>
                <w:szCs w:val="24"/>
                <w:lang w:eastAsia="lv-LV"/>
              </w:rPr>
              <w:t>valsts un pašvaldību iestādes</w:t>
            </w:r>
            <w:r w:rsidR="00E3620A">
              <w:rPr>
                <w:rFonts w:ascii="Times New Roman" w:eastAsia="Times New Roman" w:hAnsi="Times New Roman" w:cs="Times New Roman"/>
                <w:iCs/>
                <w:sz w:val="24"/>
                <w:szCs w:val="24"/>
                <w:lang w:eastAsia="lv-LV"/>
              </w:rPr>
              <w:t xml:space="preserve">, </w:t>
            </w:r>
            <w:r w:rsidRPr="00DB11B9">
              <w:rPr>
                <w:rFonts w:ascii="Times New Roman" w:eastAsia="Times New Roman" w:hAnsi="Times New Roman" w:cs="Times New Roman"/>
                <w:iCs/>
                <w:sz w:val="24"/>
                <w:szCs w:val="24"/>
                <w:lang w:eastAsia="lv-LV"/>
              </w:rPr>
              <w:t xml:space="preserve">kurām </w:t>
            </w:r>
            <w:r w:rsidR="000962E8">
              <w:rPr>
                <w:rFonts w:ascii="Times New Roman" w:eastAsia="Times New Roman" w:hAnsi="Times New Roman" w:cs="Times New Roman"/>
                <w:iCs/>
                <w:sz w:val="24"/>
                <w:szCs w:val="24"/>
                <w:lang w:eastAsia="lv-LV"/>
              </w:rPr>
              <w:t>ir tiesisks pamats saņemt R</w:t>
            </w:r>
            <w:r w:rsidRPr="00DB11B9">
              <w:rPr>
                <w:rFonts w:ascii="Times New Roman" w:eastAsia="Times New Roman" w:hAnsi="Times New Roman" w:cs="Times New Roman"/>
                <w:iCs/>
                <w:sz w:val="24"/>
                <w:szCs w:val="24"/>
                <w:lang w:eastAsia="lv-LV"/>
              </w:rPr>
              <w:t>eģistrā iekļautās ziņas.</w:t>
            </w:r>
            <w:r w:rsidR="000962E8">
              <w:rPr>
                <w:rFonts w:ascii="Times New Roman" w:eastAsia="Times New Roman" w:hAnsi="Times New Roman" w:cs="Times New Roman"/>
                <w:iCs/>
                <w:sz w:val="24"/>
                <w:szCs w:val="24"/>
                <w:lang w:eastAsia="lv-LV"/>
              </w:rPr>
              <w:t xml:space="preserve"> </w:t>
            </w:r>
            <w:proofErr w:type="spellStart"/>
            <w:r w:rsidR="000962E8" w:rsidRPr="008E5311">
              <w:rPr>
                <w:rFonts w:ascii="Times New Roman" w:hAnsi="Times New Roman" w:cs="Times New Roman"/>
                <w:sz w:val="24"/>
              </w:rPr>
              <w:t>Mērķgrupas</w:t>
            </w:r>
            <w:proofErr w:type="spellEnd"/>
            <w:r w:rsidR="000962E8" w:rsidRPr="008E5311">
              <w:rPr>
                <w:rFonts w:ascii="Times New Roman" w:hAnsi="Times New Roman" w:cs="Times New Roman"/>
                <w:sz w:val="24"/>
              </w:rPr>
              <w:t xml:space="preserve"> aptuven</w:t>
            </w:r>
            <w:r w:rsidR="00AA6E81">
              <w:rPr>
                <w:rFonts w:ascii="Times New Roman" w:hAnsi="Times New Roman" w:cs="Times New Roman"/>
                <w:sz w:val="24"/>
              </w:rPr>
              <w:t>ais</w:t>
            </w:r>
            <w:r w:rsidR="000962E8" w:rsidRPr="008E5311">
              <w:rPr>
                <w:rFonts w:ascii="Times New Roman" w:hAnsi="Times New Roman" w:cs="Times New Roman"/>
                <w:sz w:val="24"/>
              </w:rPr>
              <w:t xml:space="preserve"> skaitlisk</w:t>
            </w:r>
            <w:r w:rsidR="00AA6E81">
              <w:rPr>
                <w:rFonts w:ascii="Times New Roman" w:hAnsi="Times New Roman" w:cs="Times New Roman"/>
                <w:sz w:val="24"/>
              </w:rPr>
              <w:t>ais</w:t>
            </w:r>
            <w:r w:rsidR="000962E8" w:rsidRPr="008E5311">
              <w:rPr>
                <w:rFonts w:ascii="Times New Roman" w:hAnsi="Times New Roman" w:cs="Times New Roman"/>
                <w:sz w:val="24"/>
              </w:rPr>
              <w:t xml:space="preserve"> lielum</w:t>
            </w:r>
            <w:r w:rsidR="00AA6E81">
              <w:rPr>
                <w:rFonts w:ascii="Times New Roman" w:hAnsi="Times New Roman" w:cs="Times New Roman"/>
                <w:sz w:val="24"/>
              </w:rPr>
              <w:t xml:space="preserve">s </w:t>
            </w:r>
            <w:r w:rsidR="00AA6E81" w:rsidRPr="00AA6E81">
              <w:rPr>
                <w:rFonts w:ascii="Times New Roman" w:hAnsi="Times New Roman" w:cs="Times New Roman"/>
                <w:sz w:val="24"/>
              </w:rPr>
              <w:t xml:space="preserve">7500 </w:t>
            </w:r>
            <w:r w:rsidR="0091529C">
              <w:rPr>
                <w:rFonts w:ascii="Times New Roman" w:hAnsi="Times New Roman" w:cs="Times New Roman"/>
                <w:sz w:val="24"/>
              </w:rPr>
              <w:t xml:space="preserve">fizisko </w:t>
            </w:r>
            <w:r w:rsidR="00AA6E81" w:rsidRPr="00AA6E81">
              <w:rPr>
                <w:rFonts w:ascii="Times New Roman" w:hAnsi="Times New Roman" w:cs="Times New Roman"/>
                <w:sz w:val="24"/>
              </w:rPr>
              <w:t>personu</w:t>
            </w:r>
            <w:r w:rsidR="000962E8" w:rsidRPr="008E5311">
              <w:rPr>
                <w:rFonts w:ascii="Times New Roman" w:hAnsi="Times New Roman" w:cs="Times New Roman"/>
                <w:sz w:val="24"/>
              </w:rPr>
              <w:t>.</w:t>
            </w:r>
          </w:p>
        </w:tc>
      </w:tr>
      <w:tr w:rsidR="001D2D5A" w:rsidRPr="007F6662" w14:paraId="29EE7D05" w14:textId="77777777" w:rsidTr="00FB7F5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B94C5C7"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45745F00"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Tiesiskā regulējuma ietekme uz tautsaimniecību un administratīvo slogu</w:t>
            </w:r>
          </w:p>
        </w:tc>
        <w:tc>
          <w:tcPr>
            <w:tcW w:w="3006" w:type="pct"/>
            <w:tcBorders>
              <w:top w:val="outset" w:sz="6" w:space="0" w:color="auto"/>
              <w:left w:val="outset" w:sz="6" w:space="0" w:color="auto"/>
              <w:bottom w:val="outset" w:sz="6" w:space="0" w:color="auto"/>
              <w:right w:val="outset" w:sz="6" w:space="0" w:color="auto"/>
            </w:tcBorders>
            <w:hideMark/>
          </w:tcPr>
          <w:p w14:paraId="1C6D58A5" w14:textId="77777777" w:rsidR="00E5323B" w:rsidRPr="007F6FB2" w:rsidRDefault="000962E8" w:rsidP="00F566EB">
            <w:pPr>
              <w:spacing w:after="0" w:line="240" w:lineRule="auto"/>
              <w:jc w:val="both"/>
              <w:rPr>
                <w:rFonts w:ascii="Times New Roman" w:eastAsia="Times New Roman" w:hAnsi="Times New Roman" w:cs="Times New Roman"/>
                <w:iCs/>
                <w:sz w:val="24"/>
                <w:szCs w:val="24"/>
                <w:highlight w:val="yellow"/>
                <w:lang w:eastAsia="lv-LV"/>
              </w:rPr>
            </w:pPr>
            <w:r w:rsidRPr="007F6FB2">
              <w:rPr>
                <w:rFonts w:ascii="Times New Roman" w:eastAsia="Times New Roman" w:hAnsi="Times New Roman" w:cs="Times New Roman"/>
                <w:iCs/>
                <w:sz w:val="24"/>
                <w:szCs w:val="24"/>
                <w:lang w:eastAsia="lv-LV"/>
              </w:rPr>
              <w:t xml:space="preserve">Reģistrā iekļauto ziņu izsniegšanas pienākumi nemainās, tādējādi nerodas papildu administratīvais slogs. </w:t>
            </w:r>
            <w:r w:rsidR="00966C4F" w:rsidRPr="007F6FB2">
              <w:rPr>
                <w:rFonts w:ascii="Times New Roman" w:eastAsia="Times New Roman" w:hAnsi="Times New Roman" w:cs="Times New Roman"/>
                <w:iCs/>
                <w:sz w:val="24"/>
                <w:szCs w:val="24"/>
                <w:lang w:eastAsia="lv-LV"/>
              </w:rPr>
              <w:t>Noteikumu projektā paredzēt</w:t>
            </w:r>
            <w:r w:rsidR="007F4DC7" w:rsidRPr="007F6FB2">
              <w:rPr>
                <w:rFonts w:ascii="Times New Roman" w:eastAsia="Times New Roman" w:hAnsi="Times New Roman" w:cs="Times New Roman"/>
                <w:iCs/>
                <w:sz w:val="24"/>
                <w:szCs w:val="24"/>
                <w:lang w:eastAsia="lv-LV"/>
              </w:rPr>
              <w:t>a</w:t>
            </w:r>
            <w:r w:rsidR="00966C4F" w:rsidRPr="007F6FB2">
              <w:rPr>
                <w:rFonts w:ascii="Times New Roman" w:eastAsia="Times New Roman" w:hAnsi="Times New Roman" w:cs="Times New Roman"/>
                <w:iCs/>
                <w:sz w:val="24"/>
                <w:szCs w:val="24"/>
                <w:lang w:eastAsia="lv-LV"/>
              </w:rPr>
              <w:t xml:space="preserve"> </w:t>
            </w:r>
            <w:r w:rsidR="00D355F3" w:rsidRPr="007F6FB2">
              <w:rPr>
                <w:rFonts w:ascii="Times New Roman" w:eastAsia="Times New Roman" w:hAnsi="Times New Roman" w:cs="Times New Roman"/>
                <w:iCs/>
                <w:sz w:val="24"/>
                <w:szCs w:val="24"/>
                <w:lang w:eastAsia="lv-LV"/>
              </w:rPr>
              <w:t>Pārvaldes</w:t>
            </w:r>
            <w:r w:rsidR="008246D4" w:rsidRPr="007F6FB2">
              <w:rPr>
                <w:rFonts w:ascii="Times New Roman" w:eastAsia="Times New Roman" w:hAnsi="Times New Roman" w:cs="Times New Roman"/>
                <w:iCs/>
                <w:sz w:val="24"/>
                <w:szCs w:val="24"/>
                <w:lang w:eastAsia="lv-LV"/>
              </w:rPr>
              <w:t xml:space="preserve"> </w:t>
            </w:r>
            <w:r w:rsidR="001E740A" w:rsidRPr="007F6FB2">
              <w:rPr>
                <w:rFonts w:ascii="Times New Roman" w:eastAsia="Times New Roman" w:hAnsi="Times New Roman" w:cs="Times New Roman"/>
                <w:iCs/>
                <w:sz w:val="24"/>
                <w:szCs w:val="24"/>
                <w:lang w:eastAsia="lv-LV"/>
              </w:rPr>
              <w:t>pakalpojumu</w:t>
            </w:r>
            <w:r w:rsidR="008246D4" w:rsidRPr="007F6FB2">
              <w:rPr>
                <w:rFonts w:ascii="Times New Roman" w:eastAsia="Times New Roman" w:hAnsi="Times New Roman" w:cs="Times New Roman"/>
                <w:iCs/>
                <w:sz w:val="24"/>
                <w:szCs w:val="24"/>
                <w:lang w:eastAsia="lv-LV"/>
              </w:rPr>
              <w:t xml:space="preserve"> pieejamīb</w:t>
            </w:r>
            <w:r w:rsidR="007F4DC7" w:rsidRPr="007F6FB2">
              <w:rPr>
                <w:rFonts w:ascii="Times New Roman" w:eastAsia="Times New Roman" w:hAnsi="Times New Roman" w:cs="Times New Roman"/>
                <w:iCs/>
                <w:sz w:val="24"/>
                <w:szCs w:val="24"/>
                <w:lang w:eastAsia="lv-LV"/>
              </w:rPr>
              <w:t>a e-pakalpojumos, kuru rezultātā tiek mazināts administratīvais slogs</w:t>
            </w:r>
            <w:r w:rsidR="001E740A" w:rsidRPr="007F6FB2">
              <w:rPr>
                <w:rFonts w:ascii="Times New Roman" w:eastAsia="Times New Roman" w:hAnsi="Times New Roman" w:cs="Times New Roman"/>
                <w:iCs/>
                <w:sz w:val="24"/>
                <w:szCs w:val="24"/>
                <w:lang w:eastAsia="lv-LV"/>
              </w:rPr>
              <w:t xml:space="preserve"> gan iestādē, gan ziņu pieprasītājam</w:t>
            </w:r>
            <w:r w:rsidR="00F566EB" w:rsidRPr="007F6FB2">
              <w:rPr>
                <w:rFonts w:ascii="Times New Roman" w:eastAsia="Times New Roman" w:hAnsi="Times New Roman" w:cs="Times New Roman"/>
                <w:iCs/>
                <w:sz w:val="24"/>
                <w:szCs w:val="24"/>
                <w:lang w:eastAsia="lv-LV"/>
              </w:rPr>
              <w:t xml:space="preserve"> neradot nepieciešamību vērsties Pārvaldē klātienē, vai rakstiski</w:t>
            </w:r>
            <w:r w:rsidR="007F4DC7" w:rsidRPr="007F6FB2">
              <w:rPr>
                <w:rFonts w:ascii="Times New Roman" w:eastAsia="Times New Roman" w:hAnsi="Times New Roman" w:cs="Times New Roman"/>
                <w:iCs/>
                <w:sz w:val="24"/>
                <w:szCs w:val="24"/>
                <w:lang w:eastAsia="lv-LV"/>
              </w:rPr>
              <w:t xml:space="preserve">. E-pakalpojumos </w:t>
            </w:r>
            <w:r w:rsidR="001E740A" w:rsidRPr="007F6FB2">
              <w:rPr>
                <w:rFonts w:ascii="Times New Roman" w:eastAsia="Times New Roman" w:hAnsi="Times New Roman" w:cs="Times New Roman"/>
                <w:iCs/>
                <w:sz w:val="24"/>
                <w:szCs w:val="24"/>
                <w:lang w:eastAsia="lv-LV"/>
              </w:rPr>
              <w:t xml:space="preserve">to lietotājiem </w:t>
            </w:r>
            <w:r w:rsidR="007F4DC7" w:rsidRPr="007F6FB2">
              <w:rPr>
                <w:rFonts w:ascii="Times New Roman" w:eastAsia="Times New Roman" w:hAnsi="Times New Roman" w:cs="Times New Roman"/>
                <w:iCs/>
                <w:sz w:val="24"/>
                <w:szCs w:val="24"/>
                <w:lang w:eastAsia="lv-LV"/>
              </w:rPr>
              <w:t xml:space="preserve">Reģistra ziņas ir iespējams saņemt neizejot no mājām un jebkurā personai pieejamā laikā, </w:t>
            </w:r>
            <w:r w:rsidR="00F566EB" w:rsidRPr="007F6FB2">
              <w:rPr>
                <w:rFonts w:ascii="Times New Roman" w:eastAsia="Times New Roman" w:hAnsi="Times New Roman" w:cs="Times New Roman"/>
                <w:iCs/>
                <w:sz w:val="24"/>
                <w:szCs w:val="24"/>
                <w:lang w:eastAsia="lv-LV"/>
              </w:rPr>
              <w:t xml:space="preserve">taupot laiku un </w:t>
            </w:r>
            <w:r w:rsidR="007F4DC7" w:rsidRPr="007F6FB2">
              <w:rPr>
                <w:rFonts w:ascii="Times New Roman" w:eastAsia="Times New Roman" w:hAnsi="Times New Roman" w:cs="Times New Roman"/>
                <w:iCs/>
                <w:sz w:val="24"/>
                <w:szCs w:val="24"/>
                <w:lang w:eastAsia="lv-LV"/>
              </w:rPr>
              <w:t>resursus</w:t>
            </w:r>
            <w:r w:rsidR="00F566EB" w:rsidRPr="007F6FB2">
              <w:rPr>
                <w:rFonts w:ascii="Times New Roman" w:eastAsia="Times New Roman" w:hAnsi="Times New Roman" w:cs="Times New Roman"/>
                <w:iCs/>
                <w:sz w:val="24"/>
                <w:szCs w:val="24"/>
                <w:lang w:eastAsia="lv-LV"/>
              </w:rPr>
              <w:t>.</w:t>
            </w:r>
          </w:p>
        </w:tc>
      </w:tr>
      <w:tr w:rsidR="001D2D5A" w:rsidRPr="007F6662" w14:paraId="120AFBAE" w14:textId="77777777" w:rsidTr="00FB7F5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3D3F02CE"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3.</w:t>
            </w:r>
          </w:p>
        </w:tc>
        <w:tc>
          <w:tcPr>
            <w:tcW w:w="1640" w:type="pct"/>
            <w:tcBorders>
              <w:top w:val="outset" w:sz="6" w:space="0" w:color="auto"/>
              <w:left w:val="outset" w:sz="6" w:space="0" w:color="auto"/>
              <w:bottom w:val="outset" w:sz="6" w:space="0" w:color="auto"/>
              <w:right w:val="outset" w:sz="6" w:space="0" w:color="auto"/>
            </w:tcBorders>
            <w:hideMark/>
          </w:tcPr>
          <w:p w14:paraId="355B7872"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Administratīvo izmaksu monetārs novērtējums</w:t>
            </w:r>
          </w:p>
        </w:tc>
        <w:tc>
          <w:tcPr>
            <w:tcW w:w="3006" w:type="pct"/>
            <w:tcBorders>
              <w:top w:val="outset" w:sz="6" w:space="0" w:color="auto"/>
              <w:left w:val="outset" w:sz="6" w:space="0" w:color="auto"/>
              <w:bottom w:val="outset" w:sz="6" w:space="0" w:color="auto"/>
              <w:right w:val="outset" w:sz="6" w:space="0" w:color="auto"/>
            </w:tcBorders>
            <w:hideMark/>
          </w:tcPr>
          <w:p w14:paraId="618F928A" w14:textId="77777777" w:rsidR="00395A13" w:rsidRPr="00395A13" w:rsidRDefault="00395A13" w:rsidP="00395A13">
            <w:pPr>
              <w:spacing w:after="120" w:line="240" w:lineRule="auto"/>
              <w:jc w:val="both"/>
              <w:rPr>
                <w:rFonts w:ascii="Times New Roman" w:eastAsia="Times New Roman" w:hAnsi="Times New Roman" w:cs="Times New Roman"/>
                <w:sz w:val="24"/>
                <w:szCs w:val="24"/>
                <w:lang w:eastAsia="lv-LV"/>
              </w:rPr>
            </w:pPr>
            <w:r w:rsidRPr="00395A13">
              <w:rPr>
                <w:rFonts w:ascii="Times New Roman" w:eastAsia="Times New Roman" w:hAnsi="Times New Roman" w:cs="Times New Roman"/>
                <w:sz w:val="24"/>
                <w:szCs w:val="24"/>
                <w:lang w:eastAsia="lv-LV"/>
              </w:rPr>
              <w:t>Projekts nerada papildu administratīvās izmaksas un neradīs finansiālo ietekmi uz valsts budžetu. Izstrādātie Pārvaldes e-pakalpojumi mazinās administratīvo slogu par ziņu izsniegšanu no Reģistra samazinot nepieciešamību personai patērēt laiku Pārvaldes apmeklējumam.</w:t>
            </w:r>
          </w:p>
          <w:p w14:paraId="76B171D7" w14:textId="77777777" w:rsidR="00395A13" w:rsidRPr="00395A13" w:rsidRDefault="00395A13" w:rsidP="00395A13">
            <w:pPr>
              <w:spacing w:after="120" w:line="240" w:lineRule="auto"/>
              <w:jc w:val="both"/>
              <w:rPr>
                <w:rFonts w:ascii="Times New Roman" w:eastAsia="Times New Roman" w:hAnsi="Times New Roman" w:cs="Times New Roman"/>
                <w:sz w:val="24"/>
                <w:szCs w:val="24"/>
                <w:lang w:eastAsia="lv-LV"/>
              </w:rPr>
            </w:pPr>
            <w:r w:rsidRPr="00395A13">
              <w:rPr>
                <w:rFonts w:ascii="Times New Roman" w:eastAsia="Times New Roman" w:hAnsi="Times New Roman" w:cs="Times New Roman"/>
                <w:sz w:val="24"/>
                <w:szCs w:val="24"/>
                <w:lang w:eastAsia="lv-LV"/>
              </w:rPr>
              <w:t>Administratīvā sloga samazinājums fiziskai personai:</w:t>
            </w:r>
          </w:p>
          <w:p w14:paraId="32FC0935" w14:textId="77777777" w:rsidR="00395A13" w:rsidRPr="00395A13" w:rsidRDefault="00395A13" w:rsidP="00395A13">
            <w:pPr>
              <w:spacing w:after="120" w:line="240" w:lineRule="auto"/>
              <w:jc w:val="both"/>
              <w:rPr>
                <w:rFonts w:ascii="Times New Roman" w:eastAsia="Times New Roman" w:hAnsi="Times New Roman" w:cs="Times New Roman"/>
                <w:sz w:val="24"/>
                <w:szCs w:val="24"/>
                <w:lang w:eastAsia="lv-LV"/>
              </w:rPr>
            </w:pPr>
            <w:r w:rsidRPr="00395A13">
              <w:rPr>
                <w:rFonts w:ascii="Times New Roman" w:eastAsia="Times New Roman" w:hAnsi="Times New Roman" w:cs="Times New Roman"/>
                <w:sz w:val="24"/>
                <w:szCs w:val="24"/>
                <w:lang w:eastAsia="lv-LV"/>
              </w:rPr>
              <w:t xml:space="preserve">C (ierašanās Pilsonības un migrācijas lietu pārvaldē pieprasījuma iesniegšanai) = (atalgojums 4,47 </w:t>
            </w:r>
            <w:proofErr w:type="spellStart"/>
            <w:r w:rsidRPr="00395A13">
              <w:rPr>
                <w:rFonts w:ascii="Times New Roman" w:eastAsia="Times New Roman" w:hAnsi="Times New Roman" w:cs="Times New Roman"/>
                <w:sz w:val="24"/>
                <w:szCs w:val="24"/>
                <w:lang w:eastAsia="lv-LV"/>
              </w:rPr>
              <w:t>euro</w:t>
            </w:r>
            <w:proofErr w:type="spellEnd"/>
            <w:r w:rsidRPr="00395A13">
              <w:rPr>
                <w:rFonts w:ascii="Times New Roman" w:eastAsia="Times New Roman" w:hAnsi="Times New Roman" w:cs="Times New Roman"/>
                <w:sz w:val="24"/>
                <w:szCs w:val="24"/>
                <w:lang w:eastAsia="lv-LV"/>
              </w:rPr>
              <w:t xml:space="preserve">/h x </w:t>
            </w:r>
            <w:r w:rsidRPr="00395A13">
              <w:rPr>
                <w:rFonts w:ascii="Times New Roman" w:eastAsia="Times New Roman" w:hAnsi="Times New Roman" w:cs="Times New Roman"/>
                <w:sz w:val="24"/>
                <w:szCs w:val="24"/>
                <w:lang w:eastAsia="lv-LV"/>
              </w:rPr>
              <w:lastRenderedPageBreak/>
              <w:t xml:space="preserve">1h) x (7500 personu gadā x 1 pieprasījums) = 33 525 </w:t>
            </w:r>
            <w:proofErr w:type="spellStart"/>
            <w:r w:rsidRPr="00395A13">
              <w:rPr>
                <w:rFonts w:ascii="Times New Roman" w:eastAsia="Times New Roman" w:hAnsi="Times New Roman" w:cs="Times New Roman"/>
                <w:sz w:val="24"/>
                <w:szCs w:val="24"/>
                <w:lang w:eastAsia="lv-LV"/>
              </w:rPr>
              <w:t>euro</w:t>
            </w:r>
            <w:proofErr w:type="spellEnd"/>
            <w:r w:rsidRPr="00395A13">
              <w:rPr>
                <w:rFonts w:ascii="Times New Roman" w:eastAsia="Times New Roman" w:hAnsi="Times New Roman" w:cs="Times New Roman"/>
                <w:sz w:val="24"/>
                <w:szCs w:val="24"/>
                <w:lang w:eastAsia="lv-LV"/>
              </w:rPr>
              <w:t>.</w:t>
            </w:r>
          </w:p>
          <w:p w14:paraId="56C1777D" w14:textId="77777777" w:rsidR="00395A13" w:rsidRPr="00395A13" w:rsidRDefault="00395A13" w:rsidP="00395A13">
            <w:pPr>
              <w:spacing w:after="120" w:line="240" w:lineRule="auto"/>
              <w:jc w:val="both"/>
              <w:rPr>
                <w:rFonts w:ascii="Times New Roman" w:eastAsia="Times New Roman" w:hAnsi="Times New Roman" w:cs="Times New Roman"/>
                <w:sz w:val="24"/>
                <w:szCs w:val="24"/>
                <w:lang w:eastAsia="lv-LV"/>
              </w:rPr>
            </w:pPr>
            <w:r w:rsidRPr="00395A13">
              <w:rPr>
                <w:rFonts w:ascii="Times New Roman" w:eastAsia="Times New Roman" w:hAnsi="Times New Roman" w:cs="Times New Roman"/>
                <w:sz w:val="24"/>
                <w:szCs w:val="24"/>
                <w:lang w:eastAsia="lv-LV"/>
              </w:rPr>
              <w:t>Administratīvā sloga samazinājums iestādei (Pilsonības un migrācijas lietu pārvaldē fiziskas personas rakstiska dokumenta pieņemšana, apstrāde, sagatavošana):</w:t>
            </w:r>
          </w:p>
          <w:p w14:paraId="6257CE72" w14:textId="77777777" w:rsidR="00395A13" w:rsidRPr="00395A13" w:rsidRDefault="00395A13" w:rsidP="00395A13">
            <w:pPr>
              <w:spacing w:after="120" w:line="240" w:lineRule="auto"/>
              <w:jc w:val="both"/>
              <w:rPr>
                <w:rFonts w:ascii="Times New Roman" w:eastAsia="Times New Roman" w:hAnsi="Times New Roman" w:cs="Times New Roman"/>
                <w:sz w:val="24"/>
                <w:szCs w:val="24"/>
                <w:lang w:eastAsia="lv-LV"/>
              </w:rPr>
            </w:pPr>
            <w:r w:rsidRPr="00395A13">
              <w:rPr>
                <w:rFonts w:ascii="Times New Roman" w:eastAsia="Times New Roman" w:hAnsi="Times New Roman" w:cs="Times New Roman"/>
                <w:sz w:val="24"/>
                <w:szCs w:val="24"/>
                <w:lang w:eastAsia="lv-LV"/>
              </w:rPr>
              <w:t xml:space="preserve">C (pieprasījuma pieņemšana klātienē, dokumentu pārbaude, datu apstrāde informācijas sistēmās, dokumenta izsniegšana) = (atalgojums 5,92 </w:t>
            </w:r>
            <w:proofErr w:type="spellStart"/>
            <w:r w:rsidRPr="00395A13">
              <w:rPr>
                <w:rFonts w:ascii="Times New Roman" w:eastAsia="Times New Roman" w:hAnsi="Times New Roman" w:cs="Times New Roman"/>
                <w:sz w:val="24"/>
                <w:szCs w:val="24"/>
                <w:lang w:eastAsia="lv-LV"/>
              </w:rPr>
              <w:t>euro</w:t>
            </w:r>
            <w:proofErr w:type="spellEnd"/>
            <w:r w:rsidRPr="00395A13">
              <w:rPr>
                <w:rFonts w:ascii="Times New Roman" w:eastAsia="Times New Roman" w:hAnsi="Times New Roman" w:cs="Times New Roman"/>
                <w:sz w:val="24"/>
                <w:szCs w:val="24"/>
                <w:lang w:eastAsia="lv-LV"/>
              </w:rPr>
              <w:t xml:space="preserve">/h x 2h) x (7500 personu gadā x 1 pieprasījums) = 88 800 </w:t>
            </w:r>
            <w:proofErr w:type="spellStart"/>
            <w:r w:rsidRPr="00395A13">
              <w:rPr>
                <w:rFonts w:ascii="Times New Roman" w:eastAsia="Times New Roman" w:hAnsi="Times New Roman" w:cs="Times New Roman"/>
                <w:sz w:val="24"/>
                <w:szCs w:val="24"/>
                <w:lang w:eastAsia="lv-LV"/>
              </w:rPr>
              <w:t>euro</w:t>
            </w:r>
            <w:proofErr w:type="spellEnd"/>
            <w:r w:rsidRPr="00395A13">
              <w:rPr>
                <w:rFonts w:ascii="Times New Roman" w:eastAsia="Times New Roman" w:hAnsi="Times New Roman" w:cs="Times New Roman"/>
                <w:sz w:val="24"/>
                <w:szCs w:val="24"/>
                <w:lang w:eastAsia="lv-LV"/>
              </w:rPr>
              <w:t>.</w:t>
            </w:r>
          </w:p>
          <w:p w14:paraId="240C9709" w14:textId="241DAD47" w:rsidR="00E5323B" w:rsidRPr="007F6FB2" w:rsidRDefault="00395A13" w:rsidP="00395A13">
            <w:pPr>
              <w:spacing w:after="120" w:line="240" w:lineRule="auto"/>
              <w:rPr>
                <w:rFonts w:ascii="Times New Roman" w:eastAsia="Times New Roman" w:hAnsi="Times New Roman" w:cs="Times New Roman"/>
                <w:iCs/>
                <w:sz w:val="24"/>
                <w:szCs w:val="24"/>
                <w:lang w:eastAsia="lv-LV"/>
              </w:rPr>
            </w:pPr>
            <w:r w:rsidRPr="00395A13">
              <w:rPr>
                <w:rFonts w:ascii="Times New Roman" w:eastAsia="Times New Roman" w:hAnsi="Times New Roman" w:cs="Times New Roman"/>
                <w:sz w:val="24"/>
                <w:szCs w:val="24"/>
                <w:lang w:eastAsia="lv-LV"/>
              </w:rPr>
              <w:t xml:space="preserve">Kopējais administratīvā sloga samazinājums: 122 325 </w:t>
            </w:r>
            <w:proofErr w:type="spellStart"/>
            <w:r w:rsidRPr="00395A13">
              <w:rPr>
                <w:rFonts w:ascii="Times New Roman" w:eastAsia="Times New Roman" w:hAnsi="Times New Roman" w:cs="Times New Roman"/>
                <w:sz w:val="24"/>
                <w:szCs w:val="24"/>
                <w:lang w:eastAsia="lv-LV"/>
              </w:rPr>
              <w:t>euro</w:t>
            </w:r>
            <w:proofErr w:type="spellEnd"/>
            <w:r w:rsidRPr="00395A13">
              <w:rPr>
                <w:rFonts w:ascii="Times New Roman" w:eastAsia="Times New Roman" w:hAnsi="Times New Roman" w:cs="Times New Roman"/>
                <w:sz w:val="24"/>
                <w:szCs w:val="24"/>
                <w:lang w:eastAsia="lv-LV"/>
              </w:rPr>
              <w:t>.</w:t>
            </w:r>
          </w:p>
        </w:tc>
      </w:tr>
      <w:tr w:rsidR="001D2D5A" w:rsidRPr="007F6662" w14:paraId="60F922C8" w14:textId="77777777" w:rsidTr="00FB7F5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4A65F9A8"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lastRenderedPageBreak/>
              <w:t>4.</w:t>
            </w:r>
          </w:p>
        </w:tc>
        <w:tc>
          <w:tcPr>
            <w:tcW w:w="1640" w:type="pct"/>
            <w:tcBorders>
              <w:top w:val="outset" w:sz="6" w:space="0" w:color="auto"/>
              <w:left w:val="outset" w:sz="6" w:space="0" w:color="auto"/>
              <w:bottom w:val="outset" w:sz="6" w:space="0" w:color="auto"/>
              <w:right w:val="outset" w:sz="6" w:space="0" w:color="auto"/>
            </w:tcBorders>
            <w:hideMark/>
          </w:tcPr>
          <w:p w14:paraId="45278BC1"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Atbilstības izmaksu monetārs novērtējums</w:t>
            </w:r>
          </w:p>
        </w:tc>
        <w:tc>
          <w:tcPr>
            <w:tcW w:w="3006" w:type="pct"/>
            <w:tcBorders>
              <w:top w:val="outset" w:sz="6" w:space="0" w:color="auto"/>
              <w:left w:val="outset" w:sz="6" w:space="0" w:color="auto"/>
              <w:bottom w:val="outset" w:sz="6" w:space="0" w:color="auto"/>
              <w:right w:val="outset" w:sz="6" w:space="0" w:color="auto"/>
            </w:tcBorders>
            <w:hideMark/>
          </w:tcPr>
          <w:p w14:paraId="19295045" w14:textId="77777777" w:rsidR="00E5323B" w:rsidRPr="007F6662" w:rsidRDefault="00E9405D" w:rsidP="00E5323B">
            <w:pPr>
              <w:spacing w:after="0" w:line="240" w:lineRule="auto"/>
              <w:rPr>
                <w:rFonts w:ascii="Times New Roman" w:eastAsia="Times New Roman" w:hAnsi="Times New Roman" w:cs="Times New Roman"/>
                <w:iCs/>
                <w:sz w:val="24"/>
                <w:szCs w:val="24"/>
                <w:lang w:eastAsia="lv-LV"/>
              </w:rPr>
            </w:pPr>
            <w:r w:rsidRPr="007F6FB2">
              <w:rPr>
                <w:rFonts w:ascii="Times New Roman" w:eastAsia="Times New Roman" w:hAnsi="Times New Roman" w:cs="Times New Roman"/>
                <w:sz w:val="24"/>
                <w:szCs w:val="24"/>
                <w:lang w:eastAsia="lv-LV"/>
              </w:rPr>
              <w:t>Projekts šo jomu neskar.</w:t>
            </w:r>
          </w:p>
        </w:tc>
      </w:tr>
      <w:tr w:rsidR="001D2D5A" w:rsidRPr="007F6662" w14:paraId="7D5D71C4" w14:textId="77777777" w:rsidTr="00FB7F57">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0B849F1"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5.</w:t>
            </w:r>
          </w:p>
        </w:tc>
        <w:tc>
          <w:tcPr>
            <w:tcW w:w="1640" w:type="pct"/>
            <w:tcBorders>
              <w:top w:val="outset" w:sz="6" w:space="0" w:color="auto"/>
              <w:left w:val="outset" w:sz="6" w:space="0" w:color="auto"/>
              <w:bottom w:val="outset" w:sz="6" w:space="0" w:color="auto"/>
              <w:right w:val="outset" w:sz="6" w:space="0" w:color="auto"/>
            </w:tcBorders>
            <w:hideMark/>
          </w:tcPr>
          <w:p w14:paraId="48F982FC"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Cita informācija</w:t>
            </w:r>
          </w:p>
        </w:tc>
        <w:tc>
          <w:tcPr>
            <w:tcW w:w="3006" w:type="pct"/>
            <w:tcBorders>
              <w:top w:val="outset" w:sz="6" w:space="0" w:color="auto"/>
              <w:left w:val="outset" w:sz="6" w:space="0" w:color="auto"/>
              <w:bottom w:val="outset" w:sz="6" w:space="0" w:color="auto"/>
              <w:right w:val="outset" w:sz="6" w:space="0" w:color="auto"/>
            </w:tcBorders>
            <w:hideMark/>
          </w:tcPr>
          <w:p w14:paraId="2722CE9F" w14:textId="77777777" w:rsidR="00E5323B" w:rsidRPr="007F6662" w:rsidRDefault="00FB63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04E25B67"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  </w:t>
      </w:r>
    </w:p>
    <w:tbl>
      <w:tblPr>
        <w:tblpPr w:leftFromText="180" w:rightFromText="180" w:vertAnchor="text" w:tblpY="1"/>
        <w:tblOverlap w:val="neve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205"/>
      </w:tblGrid>
      <w:tr w:rsidR="00DE6576" w:rsidRPr="00424FC3" w14:paraId="76CC8D59" w14:textId="77777777" w:rsidTr="003A7EF7">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7AD920CF" w14:textId="77777777" w:rsidR="00DE6576" w:rsidRPr="00424FC3" w:rsidRDefault="00DE6576" w:rsidP="00E14653">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III. Tiesību akta projekta ietekme uz valsts budžetu un pašvaldību budžetiem</w:t>
            </w:r>
          </w:p>
        </w:tc>
      </w:tr>
      <w:tr w:rsidR="00DE6576" w:rsidRPr="00424FC3" w14:paraId="57336EA8" w14:textId="77777777" w:rsidTr="003A7EF7">
        <w:trPr>
          <w:trHeight w:val="72"/>
          <w:tblCellSpacing w:w="15" w:type="dxa"/>
        </w:trPr>
        <w:tc>
          <w:tcPr>
            <w:tcW w:w="4967" w:type="pct"/>
            <w:tcBorders>
              <w:top w:val="outset" w:sz="6" w:space="0" w:color="auto"/>
              <w:left w:val="outset" w:sz="6" w:space="0" w:color="auto"/>
              <w:right w:val="outset" w:sz="6" w:space="0" w:color="auto"/>
            </w:tcBorders>
            <w:vAlign w:val="center"/>
          </w:tcPr>
          <w:p w14:paraId="20577BC1" w14:textId="77777777" w:rsidR="00DE6576" w:rsidRPr="00424FC3" w:rsidRDefault="00DE6576" w:rsidP="00E14653">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bl>
    <w:p w14:paraId="6B29112C"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DF7207" w:rsidRPr="00424FC3" w14:paraId="7D9ED368" w14:textId="77777777" w:rsidTr="00945BDC">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2184C5A3" w14:textId="77777777" w:rsidR="00DF7207" w:rsidRPr="00424FC3" w:rsidRDefault="00DF7207" w:rsidP="00945BDC">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IV. Tiesību akta projekta ietekme uz spēkā esošo tiesību normu sistēmu</w:t>
            </w:r>
          </w:p>
        </w:tc>
      </w:tr>
      <w:tr w:rsidR="00DF7207" w:rsidRPr="00424FC3" w14:paraId="0072E0A6" w14:textId="77777777" w:rsidTr="00945BDC">
        <w:trPr>
          <w:trHeight w:val="261"/>
          <w:tblCellSpacing w:w="15" w:type="dxa"/>
        </w:trPr>
        <w:tc>
          <w:tcPr>
            <w:tcW w:w="4967" w:type="pct"/>
            <w:tcBorders>
              <w:top w:val="outset" w:sz="6" w:space="0" w:color="auto"/>
              <w:left w:val="outset" w:sz="6" w:space="0" w:color="auto"/>
              <w:right w:val="outset" w:sz="6" w:space="0" w:color="auto"/>
            </w:tcBorders>
            <w:hideMark/>
          </w:tcPr>
          <w:p w14:paraId="51212AC6" w14:textId="77777777" w:rsidR="00DF7207" w:rsidRPr="00424FC3" w:rsidRDefault="00DF7207" w:rsidP="00945BDC">
            <w:pPr>
              <w:spacing w:after="0" w:line="240" w:lineRule="auto"/>
              <w:jc w:val="center"/>
              <w:rPr>
                <w:rFonts w:ascii="Times New Roman" w:eastAsia="Times New Roman" w:hAnsi="Times New Roman" w:cs="Times New Roman"/>
                <w:iCs/>
                <w:sz w:val="24"/>
                <w:szCs w:val="24"/>
                <w:lang w:eastAsia="lv-LV"/>
              </w:rPr>
            </w:pPr>
            <w:r w:rsidRPr="007E2A13">
              <w:rPr>
                <w:rFonts w:ascii="Times New Roman" w:eastAsia="Times New Roman" w:hAnsi="Times New Roman" w:cs="Times New Roman"/>
                <w:iCs/>
                <w:sz w:val="24"/>
                <w:szCs w:val="24"/>
                <w:lang w:eastAsia="lv-LV"/>
              </w:rPr>
              <w:t>Noteikumu projekts šo jomu neskar.</w:t>
            </w:r>
          </w:p>
        </w:tc>
      </w:tr>
    </w:tbl>
    <w:p w14:paraId="5220F74D"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3008"/>
        <w:gridCol w:w="5627"/>
      </w:tblGrid>
      <w:tr w:rsidR="001D2D5A" w:rsidRPr="007F6662" w14:paraId="2ED4193B" w14:textId="77777777" w:rsidTr="00FB7F57">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5BC2B40" w14:textId="77777777" w:rsidR="00655F2C" w:rsidRPr="007F6662" w:rsidRDefault="00E5323B" w:rsidP="00E5323B">
            <w:pPr>
              <w:spacing w:after="0" w:line="240" w:lineRule="auto"/>
              <w:rPr>
                <w:rFonts w:ascii="Times New Roman" w:eastAsia="Times New Roman" w:hAnsi="Times New Roman" w:cs="Times New Roman"/>
                <w:b/>
                <w:bCs/>
                <w:iCs/>
                <w:sz w:val="24"/>
                <w:szCs w:val="24"/>
                <w:lang w:eastAsia="lv-LV"/>
              </w:rPr>
            </w:pPr>
            <w:r w:rsidRPr="007F6662">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F6FB2" w:rsidRPr="007F6FB2" w14:paraId="3ADDA0E2" w14:textId="77777777" w:rsidTr="001D40DF">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9D8C441" w14:textId="77777777" w:rsidR="001D40DF" w:rsidRPr="007F6FB2" w:rsidRDefault="001D40DF" w:rsidP="00DD2091">
            <w:pPr>
              <w:spacing w:after="0" w:line="240" w:lineRule="auto"/>
              <w:rPr>
                <w:rFonts w:ascii="Times New Roman" w:eastAsia="Times New Roman" w:hAnsi="Times New Roman" w:cs="Times New Roman"/>
                <w:iCs/>
                <w:sz w:val="24"/>
                <w:szCs w:val="24"/>
                <w:lang w:eastAsia="lv-LV"/>
              </w:rPr>
            </w:pPr>
            <w:r w:rsidRPr="007F6FB2">
              <w:rPr>
                <w:rFonts w:ascii="Times New Roman" w:eastAsia="Times New Roman" w:hAnsi="Times New Roman" w:cs="Times New Roman"/>
                <w:iCs/>
                <w:sz w:val="24"/>
                <w:szCs w:val="24"/>
                <w:lang w:eastAsia="lv-LV"/>
              </w:rPr>
              <w:t>1.</w:t>
            </w:r>
          </w:p>
        </w:tc>
        <w:tc>
          <w:tcPr>
            <w:tcW w:w="1628" w:type="pct"/>
            <w:tcBorders>
              <w:top w:val="outset" w:sz="6" w:space="0" w:color="auto"/>
              <w:left w:val="outset" w:sz="6" w:space="0" w:color="auto"/>
              <w:bottom w:val="outset" w:sz="6" w:space="0" w:color="auto"/>
              <w:right w:val="outset" w:sz="6" w:space="0" w:color="auto"/>
            </w:tcBorders>
            <w:hideMark/>
          </w:tcPr>
          <w:p w14:paraId="2BEDA098" w14:textId="2ED52EEA" w:rsidR="001D40DF" w:rsidRPr="007F6FB2" w:rsidRDefault="001D40DF" w:rsidP="0004430A">
            <w:pPr>
              <w:spacing w:after="0" w:line="240" w:lineRule="auto"/>
              <w:rPr>
                <w:rFonts w:ascii="Times New Roman" w:eastAsia="Times New Roman" w:hAnsi="Times New Roman" w:cs="Times New Roman"/>
                <w:iCs/>
                <w:sz w:val="24"/>
                <w:szCs w:val="24"/>
                <w:lang w:eastAsia="lv-LV"/>
              </w:rPr>
            </w:pPr>
            <w:r w:rsidRPr="007F6FB2">
              <w:rPr>
                <w:rFonts w:ascii="Times New Roman" w:eastAsia="Times New Roman" w:hAnsi="Times New Roman" w:cs="Times New Roman"/>
                <w:iCs/>
                <w:sz w:val="24"/>
                <w:szCs w:val="24"/>
                <w:lang w:eastAsia="lv-LV"/>
              </w:rPr>
              <w:t>Sa</w:t>
            </w:r>
            <w:r w:rsidR="0004430A">
              <w:rPr>
                <w:rFonts w:ascii="Times New Roman" w:eastAsia="Times New Roman" w:hAnsi="Times New Roman" w:cs="Times New Roman"/>
                <w:iCs/>
                <w:sz w:val="24"/>
                <w:szCs w:val="24"/>
                <w:lang w:eastAsia="lv-LV"/>
              </w:rPr>
              <w:t>ist</w:t>
            </w:r>
            <w:r w:rsidRPr="007F6FB2">
              <w:rPr>
                <w:rFonts w:ascii="Times New Roman" w:eastAsia="Times New Roman" w:hAnsi="Times New Roman" w:cs="Times New Roman"/>
                <w:iCs/>
                <w:sz w:val="24"/>
                <w:szCs w:val="24"/>
                <w:lang w:eastAsia="lv-LV"/>
              </w:rPr>
              <w:t xml:space="preserve">ības </w:t>
            </w:r>
            <w:r w:rsidR="0084225E" w:rsidRPr="007F6FB2">
              <w:rPr>
                <w:rFonts w:ascii="Times New Roman" w:eastAsia="Times New Roman" w:hAnsi="Times New Roman" w:cs="Times New Roman"/>
                <w:iCs/>
                <w:sz w:val="24"/>
                <w:szCs w:val="24"/>
                <w:lang w:eastAsia="lv-LV"/>
              </w:rPr>
              <w:t>pret Eiropas Savienību</w:t>
            </w:r>
          </w:p>
        </w:tc>
        <w:tc>
          <w:tcPr>
            <w:tcW w:w="3019" w:type="pct"/>
            <w:tcBorders>
              <w:top w:val="outset" w:sz="6" w:space="0" w:color="auto"/>
              <w:left w:val="outset" w:sz="6" w:space="0" w:color="auto"/>
              <w:bottom w:val="outset" w:sz="6" w:space="0" w:color="auto"/>
              <w:right w:val="outset" w:sz="6" w:space="0" w:color="auto"/>
            </w:tcBorders>
            <w:hideMark/>
          </w:tcPr>
          <w:p w14:paraId="5636BCC9" w14:textId="77777777" w:rsidR="001D40DF" w:rsidRPr="007F6FB2" w:rsidRDefault="00D11EB9" w:rsidP="00D11EB9">
            <w:pPr>
              <w:spacing w:after="0" w:line="240" w:lineRule="auto"/>
              <w:jc w:val="both"/>
              <w:rPr>
                <w:rFonts w:ascii="Times New Roman" w:hAnsi="Times New Roman" w:cs="Times New Roman"/>
                <w:sz w:val="24"/>
                <w:szCs w:val="24"/>
              </w:rPr>
            </w:pPr>
            <w:r w:rsidRPr="007F6FB2">
              <w:rPr>
                <w:rFonts w:ascii="Times New Roman" w:hAnsi="Times New Roman" w:cs="Times New Roman"/>
                <w:sz w:val="24"/>
                <w:szCs w:val="24"/>
              </w:rPr>
              <w:t>Eiropas Parlamenta un Padomes 2016.gada 6.jūlija regula (ES) 2016/1191 par iedzīvotāju brīvas pārvietošanās veicināšanu, vienkāršojot dažu publisko dokumentu uzrādīšanas prasības Eiropas Savienībā, un grozījumiem Regulā (ES) Nr. 1024/2012 (Publisko dokumentu regula).</w:t>
            </w:r>
          </w:p>
          <w:p w14:paraId="0CF5557F" w14:textId="77777777" w:rsidR="00C25836" w:rsidRPr="007F6FB2" w:rsidRDefault="00C25836" w:rsidP="00D11EB9">
            <w:pPr>
              <w:spacing w:after="0" w:line="240" w:lineRule="auto"/>
              <w:jc w:val="both"/>
              <w:rPr>
                <w:rFonts w:ascii="Times New Roman" w:eastAsia="Times New Roman" w:hAnsi="Times New Roman" w:cs="Times New Roman"/>
                <w:iCs/>
                <w:sz w:val="24"/>
                <w:szCs w:val="24"/>
                <w:lang w:eastAsia="lv-LV"/>
              </w:rPr>
            </w:pPr>
            <w:r w:rsidRPr="007F6FB2">
              <w:rPr>
                <w:rFonts w:ascii="Times New Roman" w:hAnsi="Times New Roman" w:cs="Times New Roman"/>
                <w:sz w:val="24"/>
                <w:szCs w:val="24"/>
              </w:rPr>
              <w:t xml:space="preserve">Publisko dokumentu regula Eiropas Savienības dalībvalstīs tiek piemērota no 2019.gada </w:t>
            </w:r>
            <w:r w:rsidR="00AD1B4F" w:rsidRPr="007F6FB2">
              <w:rPr>
                <w:rFonts w:ascii="Times New Roman" w:hAnsi="Times New Roman" w:cs="Times New Roman"/>
                <w:sz w:val="24"/>
                <w:szCs w:val="24"/>
              </w:rPr>
              <w:t>16.februāra.</w:t>
            </w:r>
          </w:p>
        </w:tc>
      </w:tr>
      <w:tr w:rsidR="007F6FB2" w:rsidRPr="007F6FB2" w14:paraId="6D3449E7" w14:textId="77777777" w:rsidTr="001D40DF">
        <w:trPr>
          <w:tblCellSpacing w:w="15" w:type="dxa"/>
        </w:trPr>
        <w:tc>
          <w:tcPr>
            <w:tcW w:w="287" w:type="pct"/>
            <w:tcBorders>
              <w:top w:val="outset" w:sz="6" w:space="0" w:color="auto"/>
              <w:left w:val="outset" w:sz="6" w:space="0" w:color="auto"/>
              <w:bottom w:val="outset" w:sz="6" w:space="0" w:color="auto"/>
              <w:right w:val="outset" w:sz="6" w:space="0" w:color="auto"/>
            </w:tcBorders>
          </w:tcPr>
          <w:p w14:paraId="6371DD55" w14:textId="77777777" w:rsidR="001D40DF" w:rsidRPr="007F6FB2" w:rsidRDefault="001D40DF" w:rsidP="00DD2091">
            <w:pPr>
              <w:spacing w:after="0" w:line="240" w:lineRule="auto"/>
              <w:rPr>
                <w:rFonts w:ascii="Times New Roman" w:eastAsia="Times New Roman" w:hAnsi="Times New Roman" w:cs="Times New Roman"/>
                <w:iCs/>
                <w:sz w:val="24"/>
                <w:szCs w:val="24"/>
                <w:lang w:eastAsia="lv-LV"/>
              </w:rPr>
            </w:pPr>
            <w:r w:rsidRPr="007F6FB2">
              <w:rPr>
                <w:rFonts w:ascii="Times New Roman" w:eastAsia="Times New Roman" w:hAnsi="Times New Roman" w:cs="Times New Roman"/>
                <w:iCs/>
                <w:sz w:val="24"/>
                <w:szCs w:val="24"/>
                <w:lang w:eastAsia="lv-LV"/>
              </w:rPr>
              <w:t>2.</w:t>
            </w:r>
          </w:p>
        </w:tc>
        <w:tc>
          <w:tcPr>
            <w:tcW w:w="1628" w:type="pct"/>
            <w:tcBorders>
              <w:top w:val="outset" w:sz="6" w:space="0" w:color="auto"/>
              <w:left w:val="outset" w:sz="6" w:space="0" w:color="auto"/>
              <w:bottom w:val="outset" w:sz="6" w:space="0" w:color="auto"/>
              <w:right w:val="outset" w:sz="6" w:space="0" w:color="auto"/>
            </w:tcBorders>
          </w:tcPr>
          <w:p w14:paraId="224500EA" w14:textId="77777777" w:rsidR="001D40DF" w:rsidRPr="007F6FB2" w:rsidRDefault="001D40DF" w:rsidP="00DD2091">
            <w:pPr>
              <w:spacing w:after="0" w:line="240" w:lineRule="auto"/>
              <w:rPr>
                <w:rFonts w:ascii="Times New Roman" w:eastAsia="Times New Roman" w:hAnsi="Times New Roman" w:cs="Times New Roman"/>
                <w:iCs/>
                <w:sz w:val="24"/>
                <w:szCs w:val="24"/>
                <w:lang w:eastAsia="lv-LV"/>
              </w:rPr>
            </w:pPr>
            <w:r w:rsidRPr="007F6FB2">
              <w:rPr>
                <w:rFonts w:ascii="Times New Roman" w:hAnsi="Times New Roman" w:cs="Times New Roman"/>
                <w:sz w:val="24"/>
                <w:szCs w:val="24"/>
              </w:rPr>
              <w:t>Citas starptautiskās saistības</w:t>
            </w:r>
          </w:p>
        </w:tc>
        <w:sdt>
          <w:sdtPr>
            <w:rPr>
              <w:rFonts w:ascii="Times New Roman" w:hAnsi="Times New Roman" w:cs="Times New Roman"/>
              <w:sz w:val="24"/>
              <w:szCs w:val="24"/>
            </w:rPr>
            <w:id w:val="-183984141"/>
            <w:placeholder>
              <w:docPart w:val="52313CCCD9F44A84A493A240E87D6242"/>
            </w:placeholder>
            <w:text/>
          </w:sdtPr>
          <w:sdtEndPr/>
          <w:sdtContent>
            <w:tc>
              <w:tcPr>
                <w:tcW w:w="3019" w:type="pct"/>
                <w:tcBorders>
                  <w:top w:val="outset" w:sz="6" w:space="0" w:color="auto"/>
                  <w:left w:val="outset" w:sz="6" w:space="0" w:color="auto"/>
                  <w:bottom w:val="outset" w:sz="6" w:space="0" w:color="auto"/>
                  <w:right w:val="outset" w:sz="6" w:space="0" w:color="auto"/>
                </w:tcBorders>
              </w:tcPr>
              <w:p w14:paraId="4C40CE39" w14:textId="77777777" w:rsidR="001D40DF" w:rsidRPr="007F6FB2" w:rsidRDefault="001D40DF" w:rsidP="00DD2091">
                <w:pPr>
                  <w:spacing w:after="0" w:line="240" w:lineRule="auto"/>
                  <w:jc w:val="both"/>
                  <w:rPr>
                    <w:rFonts w:ascii="Times New Roman" w:eastAsia="Times New Roman" w:hAnsi="Times New Roman" w:cs="Times New Roman"/>
                    <w:iCs/>
                    <w:sz w:val="24"/>
                    <w:szCs w:val="24"/>
                    <w:lang w:eastAsia="lv-LV"/>
                  </w:rPr>
                </w:pPr>
                <w:r w:rsidRPr="007F6FB2">
                  <w:rPr>
                    <w:rFonts w:ascii="Times New Roman" w:hAnsi="Times New Roman" w:cs="Times New Roman"/>
                    <w:sz w:val="24"/>
                    <w:szCs w:val="24"/>
                  </w:rPr>
                  <w:t>Projekts šo jomu neskar.</w:t>
                </w:r>
              </w:p>
            </w:tc>
          </w:sdtContent>
        </w:sdt>
      </w:tr>
      <w:tr w:rsidR="007F6FB2" w:rsidRPr="007F6FB2" w14:paraId="40194F88" w14:textId="77777777" w:rsidTr="001D40DF">
        <w:trPr>
          <w:tblCellSpacing w:w="15" w:type="dxa"/>
        </w:trPr>
        <w:tc>
          <w:tcPr>
            <w:tcW w:w="287" w:type="pct"/>
            <w:tcBorders>
              <w:top w:val="outset" w:sz="6" w:space="0" w:color="auto"/>
              <w:left w:val="outset" w:sz="6" w:space="0" w:color="auto"/>
              <w:bottom w:val="outset" w:sz="6" w:space="0" w:color="auto"/>
              <w:right w:val="outset" w:sz="6" w:space="0" w:color="auto"/>
            </w:tcBorders>
          </w:tcPr>
          <w:p w14:paraId="0A042406" w14:textId="77777777" w:rsidR="001D40DF" w:rsidRPr="007F6FB2" w:rsidRDefault="001D40DF" w:rsidP="00DD2091">
            <w:pPr>
              <w:spacing w:after="0" w:line="240" w:lineRule="auto"/>
              <w:rPr>
                <w:rFonts w:ascii="Times New Roman" w:eastAsia="Times New Roman" w:hAnsi="Times New Roman" w:cs="Times New Roman"/>
                <w:iCs/>
                <w:sz w:val="24"/>
                <w:szCs w:val="24"/>
                <w:lang w:eastAsia="lv-LV"/>
              </w:rPr>
            </w:pPr>
            <w:r w:rsidRPr="007F6FB2">
              <w:rPr>
                <w:rFonts w:ascii="Times New Roman" w:eastAsia="Times New Roman" w:hAnsi="Times New Roman" w:cs="Times New Roman"/>
                <w:iCs/>
                <w:sz w:val="24"/>
                <w:szCs w:val="24"/>
                <w:lang w:eastAsia="lv-LV"/>
              </w:rPr>
              <w:t>3.</w:t>
            </w:r>
          </w:p>
        </w:tc>
        <w:tc>
          <w:tcPr>
            <w:tcW w:w="1628" w:type="pct"/>
            <w:tcBorders>
              <w:top w:val="outset" w:sz="6" w:space="0" w:color="auto"/>
              <w:left w:val="outset" w:sz="6" w:space="0" w:color="auto"/>
              <w:bottom w:val="outset" w:sz="6" w:space="0" w:color="auto"/>
              <w:right w:val="outset" w:sz="6" w:space="0" w:color="auto"/>
            </w:tcBorders>
          </w:tcPr>
          <w:p w14:paraId="5BE6AC75" w14:textId="77777777" w:rsidR="001D40DF" w:rsidRPr="007F6FB2" w:rsidRDefault="001D40DF" w:rsidP="00DD2091">
            <w:pPr>
              <w:spacing w:after="0" w:line="240" w:lineRule="auto"/>
              <w:rPr>
                <w:rFonts w:ascii="Times New Roman" w:hAnsi="Times New Roman" w:cs="Times New Roman"/>
                <w:sz w:val="24"/>
                <w:szCs w:val="24"/>
              </w:rPr>
            </w:pPr>
            <w:r w:rsidRPr="007F6FB2">
              <w:rPr>
                <w:rFonts w:ascii="Times New Roman" w:hAnsi="Times New Roman" w:cs="Times New Roman"/>
                <w:sz w:val="24"/>
                <w:szCs w:val="24"/>
              </w:rPr>
              <w:t>Cita informācija</w:t>
            </w:r>
          </w:p>
        </w:tc>
        <w:tc>
          <w:tcPr>
            <w:tcW w:w="3019" w:type="pct"/>
            <w:tcBorders>
              <w:top w:val="outset" w:sz="6" w:space="0" w:color="auto"/>
              <w:left w:val="outset" w:sz="6" w:space="0" w:color="auto"/>
              <w:bottom w:val="outset" w:sz="6" w:space="0" w:color="auto"/>
              <w:right w:val="outset" w:sz="6" w:space="0" w:color="auto"/>
            </w:tcBorders>
          </w:tcPr>
          <w:p w14:paraId="3B72D9C6" w14:textId="77777777" w:rsidR="001D40DF" w:rsidRPr="007F6FB2" w:rsidRDefault="001D40DF" w:rsidP="00DD2091">
            <w:pPr>
              <w:spacing w:after="0" w:line="240" w:lineRule="auto"/>
              <w:jc w:val="both"/>
              <w:rPr>
                <w:rFonts w:ascii="Times New Roman" w:hAnsi="Times New Roman" w:cs="Times New Roman"/>
                <w:sz w:val="24"/>
                <w:szCs w:val="24"/>
              </w:rPr>
            </w:pPr>
            <w:r w:rsidRPr="007F6FB2">
              <w:rPr>
                <w:rFonts w:ascii="Times New Roman" w:hAnsi="Times New Roman" w:cs="Times New Roman"/>
                <w:sz w:val="24"/>
                <w:szCs w:val="24"/>
              </w:rPr>
              <w:t>Nav</w:t>
            </w:r>
          </w:p>
        </w:tc>
      </w:tr>
    </w:tbl>
    <w:p w14:paraId="260CDCA4" w14:textId="77777777" w:rsidR="00E5323B" w:rsidRPr="007F6FB2" w:rsidRDefault="00E5323B" w:rsidP="00E5323B">
      <w:pPr>
        <w:spacing w:after="0" w:line="240" w:lineRule="auto"/>
        <w:rPr>
          <w:rFonts w:ascii="Times New Roman" w:eastAsia="Times New Roman" w:hAnsi="Times New Roman" w:cs="Times New Roman"/>
          <w:iCs/>
          <w:sz w:val="24"/>
          <w:szCs w:val="24"/>
          <w:lang w:eastAsia="lv-LV"/>
        </w:rPr>
      </w:pPr>
      <w:r w:rsidRPr="007F6FB2">
        <w:rPr>
          <w:rFonts w:ascii="Times New Roman" w:eastAsia="Times New Roman" w:hAnsi="Times New Roman" w:cs="Times New Roman"/>
          <w:iCs/>
          <w:sz w:val="24"/>
          <w:szCs w:val="24"/>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127"/>
        <w:gridCol w:w="1841"/>
        <w:gridCol w:w="3121"/>
        <w:gridCol w:w="1972"/>
      </w:tblGrid>
      <w:tr w:rsidR="007F6FB2" w:rsidRPr="007F6FB2" w14:paraId="033DEB09" w14:textId="77777777" w:rsidTr="00DD2091">
        <w:trPr>
          <w:cantSplit/>
        </w:trPr>
        <w:tc>
          <w:tcPr>
            <w:tcW w:w="5000" w:type="pct"/>
            <w:gridSpan w:val="4"/>
            <w:vAlign w:val="center"/>
            <w:hideMark/>
          </w:tcPr>
          <w:p w14:paraId="567936F3" w14:textId="77777777" w:rsidR="009F61E3" w:rsidRPr="007F6FB2" w:rsidRDefault="009F61E3" w:rsidP="00DD2091">
            <w:pPr>
              <w:jc w:val="center"/>
              <w:rPr>
                <w:rFonts w:ascii="Times New Roman" w:hAnsi="Times New Roman" w:cs="Times New Roman"/>
                <w:b/>
                <w:bCs/>
                <w:sz w:val="24"/>
                <w:szCs w:val="24"/>
              </w:rPr>
            </w:pPr>
            <w:r w:rsidRPr="007F6FB2">
              <w:rPr>
                <w:rFonts w:ascii="Times New Roman" w:hAnsi="Times New Roman" w:cs="Times New Roman"/>
                <w:b/>
                <w:bCs/>
                <w:sz w:val="24"/>
                <w:szCs w:val="24"/>
              </w:rPr>
              <w:t>1. tabula</w:t>
            </w:r>
            <w:r w:rsidRPr="007F6FB2">
              <w:rPr>
                <w:rFonts w:ascii="Times New Roman" w:hAnsi="Times New Roman" w:cs="Times New Roman"/>
                <w:b/>
                <w:bCs/>
                <w:sz w:val="24"/>
                <w:szCs w:val="24"/>
              </w:rPr>
              <w:br/>
              <w:t>Tiesību akta projekta atbilstība ES tiesību aktiem</w:t>
            </w:r>
          </w:p>
        </w:tc>
      </w:tr>
      <w:tr w:rsidR="007F6FB2" w:rsidRPr="007F6FB2" w14:paraId="0E3D7566" w14:textId="77777777" w:rsidTr="00B65AD0">
        <w:trPr>
          <w:cantSplit/>
          <w:trHeight w:val="1397"/>
        </w:trPr>
        <w:tc>
          <w:tcPr>
            <w:tcW w:w="1174" w:type="pct"/>
            <w:hideMark/>
          </w:tcPr>
          <w:p w14:paraId="796E7B2D" w14:textId="77777777" w:rsidR="009F61E3" w:rsidRPr="007F6FB2" w:rsidRDefault="009F61E3" w:rsidP="00DD2091">
            <w:pPr>
              <w:rPr>
                <w:rFonts w:ascii="Times New Roman" w:hAnsi="Times New Roman" w:cs="Times New Roman"/>
                <w:sz w:val="24"/>
                <w:szCs w:val="24"/>
              </w:rPr>
            </w:pPr>
            <w:r w:rsidRPr="007F6FB2">
              <w:rPr>
                <w:rFonts w:ascii="Times New Roman" w:hAnsi="Times New Roman" w:cs="Times New Roman"/>
                <w:sz w:val="24"/>
                <w:szCs w:val="24"/>
              </w:rPr>
              <w:t>Attiecīgā ES tiesību akta datums, numurs un nosaukums</w:t>
            </w:r>
          </w:p>
        </w:tc>
        <w:tc>
          <w:tcPr>
            <w:tcW w:w="3826" w:type="pct"/>
            <w:gridSpan w:val="3"/>
            <w:hideMark/>
          </w:tcPr>
          <w:p w14:paraId="1E78756C" w14:textId="77777777" w:rsidR="009F61E3" w:rsidRPr="007F6FB2" w:rsidRDefault="009F61E3" w:rsidP="009F61E3">
            <w:pPr>
              <w:spacing w:after="0" w:line="240" w:lineRule="auto"/>
              <w:jc w:val="both"/>
              <w:rPr>
                <w:rFonts w:ascii="Times New Roman" w:hAnsi="Times New Roman" w:cs="Times New Roman"/>
                <w:sz w:val="24"/>
                <w:szCs w:val="24"/>
              </w:rPr>
            </w:pPr>
            <w:r w:rsidRPr="007F6FB2">
              <w:rPr>
                <w:rFonts w:ascii="Times New Roman" w:hAnsi="Times New Roman" w:cs="Times New Roman"/>
                <w:sz w:val="24"/>
                <w:szCs w:val="24"/>
              </w:rPr>
              <w:t>Eiropas Parlamenta un Padomes 2016.gada 6.jūlija regula (ES) 2016/1191 par iedzīvotāju brīvas pārvietošanās veicināšanu, vienkāršojot dažu publisko dokumentu uzrādīšanas prasības Eiropas Savienībā, un grozījumiem Regulā (ES) Nr. 1024/2012 (Publisko dokumentu regula).</w:t>
            </w:r>
          </w:p>
        </w:tc>
      </w:tr>
      <w:tr w:rsidR="008974A9" w:rsidRPr="009F61E3" w14:paraId="5B649A6A" w14:textId="77777777" w:rsidTr="00B65AD0">
        <w:trPr>
          <w:cantSplit/>
          <w:trHeight w:val="355"/>
        </w:trPr>
        <w:tc>
          <w:tcPr>
            <w:tcW w:w="1174" w:type="pct"/>
            <w:vAlign w:val="center"/>
            <w:hideMark/>
          </w:tcPr>
          <w:p w14:paraId="66CD7044" w14:textId="77777777" w:rsidR="009F61E3" w:rsidRPr="009F61E3" w:rsidRDefault="009F61E3" w:rsidP="00DD2091">
            <w:pPr>
              <w:jc w:val="center"/>
              <w:rPr>
                <w:rFonts w:ascii="Times New Roman" w:hAnsi="Times New Roman" w:cs="Times New Roman"/>
                <w:sz w:val="24"/>
                <w:szCs w:val="24"/>
              </w:rPr>
            </w:pPr>
            <w:r w:rsidRPr="009F61E3">
              <w:rPr>
                <w:rFonts w:ascii="Times New Roman" w:hAnsi="Times New Roman" w:cs="Times New Roman"/>
                <w:sz w:val="24"/>
                <w:szCs w:val="24"/>
              </w:rPr>
              <w:t>A</w:t>
            </w:r>
          </w:p>
        </w:tc>
        <w:tc>
          <w:tcPr>
            <w:tcW w:w="1016" w:type="pct"/>
            <w:vAlign w:val="center"/>
            <w:hideMark/>
          </w:tcPr>
          <w:p w14:paraId="7258D2F7" w14:textId="77777777" w:rsidR="009F61E3" w:rsidRPr="009F61E3" w:rsidRDefault="009F61E3" w:rsidP="00DD2091">
            <w:pPr>
              <w:jc w:val="center"/>
              <w:rPr>
                <w:rFonts w:ascii="Times New Roman" w:hAnsi="Times New Roman" w:cs="Times New Roman"/>
                <w:sz w:val="24"/>
                <w:szCs w:val="24"/>
              </w:rPr>
            </w:pPr>
            <w:r w:rsidRPr="009F61E3">
              <w:rPr>
                <w:rFonts w:ascii="Times New Roman" w:hAnsi="Times New Roman" w:cs="Times New Roman"/>
                <w:sz w:val="24"/>
                <w:szCs w:val="24"/>
              </w:rPr>
              <w:t>B</w:t>
            </w:r>
          </w:p>
        </w:tc>
        <w:tc>
          <w:tcPr>
            <w:tcW w:w="1722" w:type="pct"/>
            <w:vAlign w:val="center"/>
            <w:hideMark/>
          </w:tcPr>
          <w:p w14:paraId="54A24E02" w14:textId="77777777" w:rsidR="009F61E3" w:rsidRPr="009F61E3" w:rsidRDefault="009F61E3" w:rsidP="00DD2091">
            <w:pPr>
              <w:jc w:val="center"/>
              <w:rPr>
                <w:rFonts w:ascii="Times New Roman" w:hAnsi="Times New Roman" w:cs="Times New Roman"/>
                <w:sz w:val="24"/>
                <w:szCs w:val="24"/>
              </w:rPr>
            </w:pPr>
            <w:r w:rsidRPr="009F61E3">
              <w:rPr>
                <w:rFonts w:ascii="Times New Roman" w:hAnsi="Times New Roman" w:cs="Times New Roman"/>
                <w:sz w:val="24"/>
                <w:szCs w:val="24"/>
              </w:rPr>
              <w:t>C</w:t>
            </w:r>
          </w:p>
        </w:tc>
        <w:tc>
          <w:tcPr>
            <w:tcW w:w="1088" w:type="pct"/>
            <w:vAlign w:val="center"/>
            <w:hideMark/>
          </w:tcPr>
          <w:p w14:paraId="71977B5D" w14:textId="77777777" w:rsidR="009F61E3" w:rsidRPr="009F61E3" w:rsidRDefault="009F61E3" w:rsidP="00DD2091">
            <w:pPr>
              <w:jc w:val="center"/>
              <w:rPr>
                <w:rFonts w:ascii="Times New Roman" w:hAnsi="Times New Roman" w:cs="Times New Roman"/>
                <w:sz w:val="24"/>
                <w:szCs w:val="24"/>
              </w:rPr>
            </w:pPr>
            <w:r w:rsidRPr="009F61E3">
              <w:rPr>
                <w:rFonts w:ascii="Times New Roman" w:hAnsi="Times New Roman" w:cs="Times New Roman"/>
                <w:sz w:val="24"/>
                <w:szCs w:val="24"/>
              </w:rPr>
              <w:t>D</w:t>
            </w:r>
          </w:p>
        </w:tc>
      </w:tr>
      <w:tr w:rsidR="008974A9" w:rsidRPr="009F61E3" w14:paraId="781EAEAB" w14:textId="77777777" w:rsidTr="00B65AD0">
        <w:trPr>
          <w:cantSplit/>
        </w:trPr>
        <w:tc>
          <w:tcPr>
            <w:tcW w:w="1174" w:type="pct"/>
            <w:hideMark/>
          </w:tcPr>
          <w:p w14:paraId="3D84C99F" w14:textId="77777777" w:rsidR="009F61E3" w:rsidRPr="007F6FB2" w:rsidRDefault="009F61E3" w:rsidP="00DD2091">
            <w:pPr>
              <w:rPr>
                <w:rFonts w:ascii="Times New Roman" w:hAnsi="Times New Roman" w:cs="Times New Roman"/>
                <w:sz w:val="24"/>
                <w:szCs w:val="24"/>
              </w:rPr>
            </w:pPr>
            <w:r w:rsidRPr="007F6FB2">
              <w:rPr>
                <w:rFonts w:ascii="Times New Roman" w:hAnsi="Times New Roman" w:cs="Times New Roman"/>
                <w:sz w:val="24"/>
                <w:szCs w:val="24"/>
              </w:rPr>
              <w:lastRenderedPageBreak/>
              <w:t>Attiecīgā ES tiesību akta panta numurs (uzskaitot katru tiesību akta vienību – pantu, daļu, punktu, apakšpunktu)</w:t>
            </w:r>
          </w:p>
        </w:tc>
        <w:tc>
          <w:tcPr>
            <w:tcW w:w="1016" w:type="pct"/>
            <w:hideMark/>
          </w:tcPr>
          <w:p w14:paraId="2A37AEEE" w14:textId="77777777" w:rsidR="009F61E3" w:rsidRPr="007F6FB2" w:rsidRDefault="009F61E3" w:rsidP="00DD2091">
            <w:pPr>
              <w:rPr>
                <w:rFonts w:ascii="Times New Roman" w:hAnsi="Times New Roman" w:cs="Times New Roman"/>
                <w:sz w:val="24"/>
                <w:szCs w:val="24"/>
              </w:rPr>
            </w:pPr>
            <w:r w:rsidRPr="007F6FB2">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722" w:type="pct"/>
            <w:hideMark/>
          </w:tcPr>
          <w:p w14:paraId="353EB5F5" w14:textId="77777777" w:rsidR="009F61E3" w:rsidRPr="007F6FB2" w:rsidRDefault="009F61E3" w:rsidP="00DD2091">
            <w:pPr>
              <w:rPr>
                <w:rFonts w:ascii="Times New Roman" w:hAnsi="Times New Roman" w:cs="Times New Roman"/>
                <w:sz w:val="24"/>
                <w:szCs w:val="24"/>
              </w:rPr>
            </w:pPr>
            <w:r w:rsidRPr="007F6FB2">
              <w:rPr>
                <w:rFonts w:ascii="Times New Roman" w:hAnsi="Times New Roman" w:cs="Times New Roman"/>
                <w:sz w:val="24"/>
                <w:szCs w:val="24"/>
              </w:rPr>
              <w:t>Informācija par to, vai šīs tabulas A ailē minētās ES tiesību akta vienības tiek pārņemtas vai ieviestas pilnībā vai daļēji.</w:t>
            </w:r>
            <w:r w:rsidRPr="007F6FB2">
              <w:rPr>
                <w:rFonts w:ascii="Times New Roman" w:hAnsi="Times New Roman" w:cs="Times New Roman"/>
                <w:sz w:val="24"/>
                <w:szCs w:val="24"/>
              </w:rPr>
              <w:br/>
              <w:t>Ja attiecīgā ES tiesību akta vienība tiek pārņemta vai ieviesta daļēji, sniedz attiecīgu skaidrojumu, kā arī precīzi norāda, kad un kādā veidā ES tiesību akta vienība tiks pārņemta vai ieviesta pilnībā.</w:t>
            </w:r>
            <w:r w:rsidRPr="007F6FB2">
              <w:rPr>
                <w:rFonts w:ascii="Times New Roman" w:hAnsi="Times New Roman" w:cs="Times New Roman"/>
                <w:sz w:val="24"/>
                <w:szCs w:val="24"/>
              </w:rPr>
              <w:br/>
              <w:t>Norāda institūciju, kas ir atbildīga par šo saistību izpildi pilnībā</w:t>
            </w:r>
          </w:p>
        </w:tc>
        <w:tc>
          <w:tcPr>
            <w:tcW w:w="1088" w:type="pct"/>
            <w:hideMark/>
          </w:tcPr>
          <w:p w14:paraId="41D73525" w14:textId="77777777" w:rsidR="009F61E3" w:rsidRPr="007F6FB2" w:rsidRDefault="009F61E3" w:rsidP="00DD2091">
            <w:pPr>
              <w:rPr>
                <w:rFonts w:ascii="Times New Roman" w:hAnsi="Times New Roman" w:cs="Times New Roman"/>
                <w:sz w:val="24"/>
                <w:szCs w:val="24"/>
              </w:rPr>
            </w:pPr>
            <w:r w:rsidRPr="007F6FB2">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r w:rsidRPr="007F6FB2">
              <w:rPr>
                <w:rFonts w:ascii="Times New Roman" w:hAnsi="Times New Roman" w:cs="Times New Roman"/>
                <w:sz w:val="24"/>
                <w:szCs w:val="24"/>
              </w:rPr>
              <w:br/>
              <w:t>Ja projekts satur stingrākas prasības nekā attiecīgais ES tiesību akts, norāda pamatojumu un samērīgumu.</w:t>
            </w:r>
            <w:r w:rsidRPr="007F6FB2">
              <w:rPr>
                <w:rFonts w:ascii="Times New Roman" w:hAnsi="Times New Roman" w:cs="Times New Roman"/>
                <w:sz w:val="24"/>
                <w:szCs w:val="24"/>
              </w:rPr>
              <w:br/>
              <w:t>Norāda iespējamās alternatīvas (t. sk. alternatīvas, kas neparedz tiesiskā regulējuma izstrādi) – kādos gadījumos būtu iespējams izvairīties no stingrāku prasību noteikšanas, nekā paredzēts attiecīgajos ES tiesību aktos</w:t>
            </w:r>
          </w:p>
        </w:tc>
      </w:tr>
      <w:tr w:rsidR="008974A9" w:rsidRPr="009F61E3" w14:paraId="14246B68" w14:textId="77777777" w:rsidTr="00B65AD0">
        <w:trPr>
          <w:cantSplit/>
        </w:trPr>
        <w:tc>
          <w:tcPr>
            <w:tcW w:w="1174" w:type="pct"/>
            <w:hideMark/>
          </w:tcPr>
          <w:p w14:paraId="4C1FDB58" w14:textId="77777777" w:rsidR="00F404EC" w:rsidRPr="007F6FB2" w:rsidRDefault="00F404EC" w:rsidP="00F404EC">
            <w:pPr>
              <w:rPr>
                <w:rFonts w:ascii="Times New Roman" w:hAnsi="Times New Roman" w:cs="Times New Roman"/>
                <w:sz w:val="24"/>
                <w:szCs w:val="24"/>
              </w:rPr>
            </w:pPr>
            <w:r w:rsidRPr="007F6FB2">
              <w:rPr>
                <w:rFonts w:ascii="Times New Roman" w:hAnsi="Times New Roman" w:cs="Times New Roman"/>
                <w:sz w:val="24"/>
                <w:szCs w:val="24"/>
              </w:rPr>
              <w:t>Projekts šo jomu neskar</w:t>
            </w:r>
          </w:p>
        </w:tc>
        <w:tc>
          <w:tcPr>
            <w:tcW w:w="1016" w:type="pct"/>
            <w:hideMark/>
          </w:tcPr>
          <w:p w14:paraId="7D2E974E" w14:textId="77777777" w:rsidR="00F404EC" w:rsidRPr="007F6FB2" w:rsidRDefault="00F404EC" w:rsidP="00F404EC">
            <w:pPr>
              <w:rPr>
                <w:rFonts w:ascii="Times New Roman" w:hAnsi="Times New Roman" w:cs="Times New Roman"/>
                <w:sz w:val="24"/>
                <w:szCs w:val="24"/>
              </w:rPr>
            </w:pPr>
            <w:r w:rsidRPr="007F6FB2">
              <w:rPr>
                <w:rFonts w:ascii="Times New Roman" w:hAnsi="Times New Roman" w:cs="Times New Roman"/>
                <w:sz w:val="24"/>
                <w:szCs w:val="24"/>
              </w:rPr>
              <w:t>Projekts šo jomu neskar</w:t>
            </w:r>
          </w:p>
        </w:tc>
        <w:tc>
          <w:tcPr>
            <w:tcW w:w="1722" w:type="pct"/>
            <w:hideMark/>
          </w:tcPr>
          <w:p w14:paraId="7F6F9174" w14:textId="77777777" w:rsidR="00F404EC" w:rsidRPr="007F6FB2" w:rsidRDefault="00F404EC" w:rsidP="00F404EC">
            <w:pPr>
              <w:rPr>
                <w:rFonts w:ascii="Times New Roman" w:hAnsi="Times New Roman" w:cs="Times New Roman"/>
                <w:sz w:val="24"/>
                <w:szCs w:val="24"/>
              </w:rPr>
            </w:pPr>
            <w:r w:rsidRPr="007F6FB2">
              <w:rPr>
                <w:rFonts w:ascii="Times New Roman" w:hAnsi="Times New Roman" w:cs="Times New Roman"/>
                <w:sz w:val="24"/>
                <w:szCs w:val="24"/>
              </w:rPr>
              <w:t>Projekts šo jomu neskar</w:t>
            </w:r>
          </w:p>
        </w:tc>
        <w:tc>
          <w:tcPr>
            <w:tcW w:w="1088" w:type="pct"/>
            <w:hideMark/>
          </w:tcPr>
          <w:p w14:paraId="762C14BC" w14:textId="77777777" w:rsidR="00F404EC" w:rsidRPr="007F6FB2" w:rsidRDefault="00F404EC" w:rsidP="00F404EC">
            <w:pPr>
              <w:rPr>
                <w:rFonts w:ascii="Times New Roman" w:hAnsi="Times New Roman" w:cs="Times New Roman"/>
                <w:sz w:val="24"/>
                <w:szCs w:val="24"/>
              </w:rPr>
            </w:pPr>
            <w:r w:rsidRPr="007F6FB2">
              <w:rPr>
                <w:rFonts w:ascii="Times New Roman" w:hAnsi="Times New Roman" w:cs="Times New Roman"/>
                <w:sz w:val="24"/>
                <w:szCs w:val="24"/>
              </w:rPr>
              <w:t>Projekts šo jomu neskar</w:t>
            </w:r>
          </w:p>
        </w:tc>
      </w:tr>
      <w:tr w:rsidR="009F61E3" w:rsidRPr="009F61E3" w14:paraId="7A488A33" w14:textId="77777777" w:rsidTr="00B65AD0">
        <w:trPr>
          <w:cantSplit/>
        </w:trPr>
        <w:tc>
          <w:tcPr>
            <w:tcW w:w="1174" w:type="pct"/>
            <w:hideMark/>
          </w:tcPr>
          <w:p w14:paraId="5439390A" w14:textId="77777777" w:rsidR="009F61E3" w:rsidRPr="007F6FB2" w:rsidRDefault="009F61E3" w:rsidP="00DD2091">
            <w:pPr>
              <w:rPr>
                <w:rFonts w:ascii="Times New Roman" w:hAnsi="Times New Roman" w:cs="Times New Roman"/>
                <w:sz w:val="24"/>
                <w:szCs w:val="24"/>
              </w:rPr>
            </w:pPr>
            <w:r w:rsidRPr="007F6FB2">
              <w:rPr>
                <w:rFonts w:ascii="Times New Roman" w:hAnsi="Times New Roman" w:cs="Times New Roman"/>
                <w:sz w:val="24"/>
                <w:szCs w:val="24"/>
              </w:rPr>
              <w:t>Kā ir izmantota ES tiesību aktā paredzētā rīcības brīvība dalībvalstij pārņemt vai ieviest noteiktas ES tiesību akta normas? Kādēļ?</w:t>
            </w:r>
          </w:p>
        </w:tc>
        <w:tc>
          <w:tcPr>
            <w:tcW w:w="3826" w:type="pct"/>
            <w:gridSpan w:val="3"/>
            <w:hideMark/>
          </w:tcPr>
          <w:p w14:paraId="324E20AE" w14:textId="77777777" w:rsidR="009F61E3" w:rsidRPr="007F6FB2" w:rsidRDefault="001841F9" w:rsidP="001841F9">
            <w:pPr>
              <w:rPr>
                <w:rFonts w:ascii="Times New Roman" w:hAnsi="Times New Roman" w:cs="Times New Roman"/>
                <w:sz w:val="24"/>
                <w:szCs w:val="24"/>
              </w:rPr>
            </w:pPr>
            <w:r w:rsidRPr="007F6FB2">
              <w:rPr>
                <w:rFonts w:ascii="Times New Roman" w:hAnsi="Times New Roman" w:cs="Times New Roman"/>
                <w:sz w:val="24"/>
                <w:szCs w:val="24"/>
              </w:rPr>
              <w:t xml:space="preserve">Ievērojot to, ka regula tiek tieši piemērota, tās panti noteikumu projektā netiek pārņemti, regula tiek izmantota tikai kā norāde uz tiesībām paredzēt </w:t>
            </w:r>
            <w:r w:rsidR="00112392" w:rsidRPr="007F6FB2">
              <w:rPr>
                <w:rFonts w:ascii="Times New Roman" w:hAnsi="Times New Roman" w:cs="Times New Roman"/>
                <w:sz w:val="24"/>
                <w:szCs w:val="24"/>
              </w:rPr>
              <w:t>noteikumu projekta 8.punkt</w:t>
            </w:r>
            <w:r w:rsidRPr="007F6FB2">
              <w:rPr>
                <w:rFonts w:ascii="Times New Roman" w:hAnsi="Times New Roman" w:cs="Times New Roman"/>
                <w:sz w:val="24"/>
                <w:szCs w:val="24"/>
              </w:rPr>
              <w:t>ā, ka</w:t>
            </w:r>
            <w:r w:rsidR="00112392" w:rsidRPr="007F6FB2">
              <w:rPr>
                <w:rFonts w:ascii="Times New Roman" w:hAnsi="Times New Roman" w:cs="Times New Roman"/>
                <w:sz w:val="24"/>
                <w:szCs w:val="24"/>
              </w:rPr>
              <w:t xml:space="preserve"> Pārvald</w:t>
            </w:r>
            <w:r w:rsidRPr="007F6FB2">
              <w:rPr>
                <w:rFonts w:ascii="Times New Roman" w:hAnsi="Times New Roman" w:cs="Times New Roman"/>
                <w:sz w:val="24"/>
                <w:szCs w:val="24"/>
              </w:rPr>
              <w:t>e izsniedz</w:t>
            </w:r>
            <w:r w:rsidR="00112392" w:rsidRPr="007F6FB2">
              <w:rPr>
                <w:rFonts w:ascii="Times New Roman" w:hAnsi="Times New Roman" w:cs="Times New Roman"/>
                <w:sz w:val="24"/>
                <w:szCs w:val="24"/>
              </w:rPr>
              <w:t xml:space="preserve"> </w:t>
            </w:r>
            <w:proofErr w:type="spellStart"/>
            <w:r w:rsidR="00112392" w:rsidRPr="007F6FB2">
              <w:rPr>
                <w:rFonts w:ascii="Times New Roman" w:hAnsi="Times New Roman" w:cs="Times New Roman"/>
                <w:sz w:val="24"/>
                <w:szCs w:val="24"/>
              </w:rPr>
              <w:t>daudzvalodu</w:t>
            </w:r>
            <w:proofErr w:type="spellEnd"/>
            <w:r w:rsidR="00112392" w:rsidRPr="007F6FB2">
              <w:rPr>
                <w:rFonts w:ascii="Times New Roman" w:hAnsi="Times New Roman" w:cs="Times New Roman"/>
                <w:sz w:val="24"/>
                <w:szCs w:val="24"/>
              </w:rPr>
              <w:t xml:space="preserve"> standarta veidlapu tādiem publiskiem dokumentiem un tādā apjomā, kāds tiek izsniegts no Reģistra.</w:t>
            </w:r>
            <w:r w:rsidRPr="007F6FB2">
              <w:t xml:space="preserve"> </w:t>
            </w:r>
          </w:p>
        </w:tc>
      </w:tr>
      <w:tr w:rsidR="00B06301" w:rsidRPr="009F61E3" w14:paraId="482D3D26" w14:textId="77777777" w:rsidTr="00B65AD0">
        <w:trPr>
          <w:cantSplit/>
        </w:trPr>
        <w:tc>
          <w:tcPr>
            <w:tcW w:w="1174" w:type="pct"/>
            <w:hideMark/>
          </w:tcPr>
          <w:p w14:paraId="4BEAC24F" w14:textId="77777777" w:rsidR="00B06301" w:rsidRPr="007F6FB2" w:rsidRDefault="00B06301" w:rsidP="00B06301">
            <w:pPr>
              <w:rPr>
                <w:rFonts w:ascii="Times New Roman" w:hAnsi="Times New Roman" w:cs="Times New Roman"/>
                <w:sz w:val="24"/>
                <w:szCs w:val="24"/>
              </w:rPr>
            </w:pPr>
            <w:r w:rsidRPr="007F6FB2">
              <w:rPr>
                <w:rFonts w:ascii="Times New Roman" w:hAnsi="Times New Roman" w:cs="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26" w:type="pct"/>
            <w:gridSpan w:val="3"/>
            <w:hideMark/>
          </w:tcPr>
          <w:p w14:paraId="082D2D3D" w14:textId="77777777" w:rsidR="00B06301" w:rsidRPr="007F6FB2" w:rsidRDefault="00B06301" w:rsidP="00B06301">
            <w:pPr>
              <w:rPr>
                <w:rFonts w:ascii="Times New Roman" w:hAnsi="Times New Roman" w:cs="Times New Roman"/>
                <w:sz w:val="24"/>
                <w:szCs w:val="24"/>
              </w:rPr>
            </w:pPr>
            <w:r w:rsidRPr="007F6FB2">
              <w:rPr>
                <w:rFonts w:ascii="Times New Roman" w:hAnsi="Times New Roman" w:cs="Times New Roman"/>
                <w:sz w:val="24"/>
                <w:szCs w:val="24"/>
              </w:rPr>
              <w:t>Projekts šo jomu neskar.</w:t>
            </w:r>
          </w:p>
        </w:tc>
      </w:tr>
      <w:tr w:rsidR="00B06301" w:rsidRPr="009F61E3" w14:paraId="3C971765" w14:textId="77777777" w:rsidTr="00B65AD0">
        <w:trPr>
          <w:cantSplit/>
        </w:trPr>
        <w:tc>
          <w:tcPr>
            <w:tcW w:w="1174" w:type="pct"/>
            <w:hideMark/>
          </w:tcPr>
          <w:p w14:paraId="0A8FB94B" w14:textId="77777777" w:rsidR="00B06301" w:rsidRPr="007F6FB2" w:rsidRDefault="00B06301" w:rsidP="00B06301">
            <w:pPr>
              <w:rPr>
                <w:rFonts w:ascii="Times New Roman" w:hAnsi="Times New Roman" w:cs="Times New Roman"/>
                <w:sz w:val="24"/>
                <w:szCs w:val="24"/>
              </w:rPr>
            </w:pPr>
            <w:r w:rsidRPr="007F6FB2">
              <w:rPr>
                <w:rFonts w:ascii="Times New Roman" w:hAnsi="Times New Roman" w:cs="Times New Roman"/>
                <w:sz w:val="24"/>
                <w:szCs w:val="24"/>
              </w:rPr>
              <w:t>Cita informācija</w:t>
            </w:r>
          </w:p>
        </w:tc>
        <w:tc>
          <w:tcPr>
            <w:tcW w:w="3826" w:type="pct"/>
            <w:gridSpan w:val="3"/>
            <w:hideMark/>
          </w:tcPr>
          <w:p w14:paraId="46C42798" w14:textId="77777777" w:rsidR="00D06154" w:rsidRPr="007F6FB2" w:rsidRDefault="00D06154" w:rsidP="00D06154">
            <w:pPr>
              <w:rPr>
                <w:rFonts w:ascii="Times New Roman" w:hAnsi="Times New Roman" w:cs="Times New Roman"/>
                <w:sz w:val="24"/>
                <w:szCs w:val="24"/>
              </w:rPr>
            </w:pPr>
            <w:r w:rsidRPr="007F6FB2">
              <w:rPr>
                <w:rFonts w:ascii="Times New Roman" w:hAnsi="Times New Roman" w:cs="Times New Roman"/>
                <w:sz w:val="24"/>
                <w:szCs w:val="24"/>
              </w:rPr>
              <w:t>Dokumenta legalizācijas likuma 3.panta trešā daļa: Latvijas centrālās iestādes, to funkciju sadalījumu un kārtību, kādā šīs iestādes atbilstoši Eiropas Parlamenta un Padomes 2016. gada 6. jūlija regulai (ES) 2016/1191 par iedzīvotāju brīvas pārvietošanās veicināšanu, vienkāršojot dažu publisko dokumentu uzrādīšanas prasības Eiropas Savienībā, un grozījumiem regulā (ES) Nr. 1024/2012 veic šajā regulā minētās darbības un sadarbojas ar Latvijas un ārvalstu valsts un pašvaldību iestādēm, nosaka Ministru kabinets.</w:t>
            </w:r>
          </w:p>
          <w:p w14:paraId="6E2FD8A5" w14:textId="77777777" w:rsidR="00B06301" w:rsidRPr="007F6FB2" w:rsidRDefault="00D06154" w:rsidP="00D06154">
            <w:pPr>
              <w:rPr>
                <w:rFonts w:ascii="Times New Roman" w:hAnsi="Times New Roman" w:cs="Times New Roman"/>
                <w:sz w:val="24"/>
                <w:szCs w:val="24"/>
              </w:rPr>
            </w:pPr>
            <w:r w:rsidRPr="007F6FB2">
              <w:rPr>
                <w:rFonts w:ascii="Times New Roman" w:hAnsi="Times New Roman" w:cs="Times New Roman"/>
                <w:sz w:val="24"/>
                <w:szCs w:val="24"/>
              </w:rPr>
              <w:t>Ministru kabineta 2019.gada 19.marta noteikumu Nr.124 “Noteikumi par Latvijas centrālajām iestādēm un sadarbību saistībā ar publisko dokumentu uzrādīšanas prasību vienkāršošanu Eiropas Savienībā”</w:t>
            </w:r>
            <w:r w:rsidRPr="007F6FB2">
              <w:t xml:space="preserve"> </w:t>
            </w:r>
            <w:r w:rsidRPr="007F6FB2">
              <w:rPr>
                <w:rFonts w:ascii="Times New Roman" w:hAnsi="Times New Roman" w:cs="Times New Roman"/>
                <w:sz w:val="24"/>
                <w:szCs w:val="24"/>
              </w:rPr>
              <w:t xml:space="preserve">2.punktā noteikts, ka Latvijas centrālās iestādes atbilstoši Publisko dokumentu regulas 15.panta 1.punktam ir </w:t>
            </w:r>
            <w:proofErr w:type="spellStart"/>
            <w:r w:rsidRPr="007F6FB2">
              <w:rPr>
                <w:rFonts w:ascii="Times New Roman" w:hAnsi="Times New Roman" w:cs="Times New Roman"/>
                <w:sz w:val="24"/>
                <w:szCs w:val="24"/>
              </w:rPr>
              <w:t>Iekšlietu</w:t>
            </w:r>
            <w:proofErr w:type="spellEnd"/>
            <w:r w:rsidRPr="007F6FB2">
              <w:rPr>
                <w:rFonts w:ascii="Times New Roman" w:hAnsi="Times New Roman" w:cs="Times New Roman"/>
                <w:sz w:val="24"/>
                <w:szCs w:val="24"/>
              </w:rPr>
              <w:t xml:space="preserve"> ministrija un Tieslietu ministrija.</w:t>
            </w:r>
          </w:p>
        </w:tc>
      </w:tr>
    </w:tbl>
    <w:p w14:paraId="0B695570" w14:textId="77777777" w:rsidR="009F61E3" w:rsidRPr="001D40DF" w:rsidRDefault="009F61E3" w:rsidP="00E5323B">
      <w:pPr>
        <w:spacing w:after="0" w:line="240" w:lineRule="auto"/>
        <w:rPr>
          <w:rFonts w:ascii="Times New Roman" w:eastAsia="Times New Roman" w:hAnsi="Times New Roman" w:cs="Times New Roman"/>
          <w:i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048"/>
        <w:gridCol w:w="5580"/>
      </w:tblGrid>
      <w:tr w:rsidR="001D2D5A" w:rsidRPr="007F6662" w14:paraId="77EE19B7" w14:textId="77777777" w:rsidTr="00FB7F57">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2FF51B3" w14:textId="77777777" w:rsidR="00655F2C" w:rsidRPr="007F6662" w:rsidRDefault="00E5323B" w:rsidP="00E5323B">
            <w:pPr>
              <w:spacing w:after="0" w:line="240" w:lineRule="auto"/>
              <w:rPr>
                <w:rFonts w:ascii="Times New Roman" w:eastAsia="Times New Roman" w:hAnsi="Times New Roman" w:cs="Times New Roman"/>
                <w:b/>
                <w:bCs/>
                <w:iCs/>
                <w:sz w:val="24"/>
                <w:szCs w:val="24"/>
                <w:lang w:eastAsia="lv-LV"/>
              </w:rPr>
            </w:pPr>
            <w:r w:rsidRPr="007F6662">
              <w:rPr>
                <w:rFonts w:ascii="Times New Roman" w:eastAsia="Times New Roman" w:hAnsi="Times New Roman" w:cs="Times New Roman"/>
                <w:b/>
                <w:bCs/>
                <w:iCs/>
                <w:sz w:val="24"/>
                <w:szCs w:val="24"/>
                <w:lang w:eastAsia="lv-LV"/>
              </w:rPr>
              <w:t>VI. Sabiedrības līdzdalība un komunikācijas aktivitātes</w:t>
            </w:r>
          </w:p>
        </w:tc>
      </w:tr>
      <w:tr w:rsidR="001D2D5A" w:rsidRPr="007F6662" w14:paraId="439E1034"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045D6B95"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1.</w:t>
            </w:r>
          </w:p>
        </w:tc>
        <w:tc>
          <w:tcPr>
            <w:tcW w:w="1650" w:type="pct"/>
            <w:tcBorders>
              <w:top w:val="outset" w:sz="6" w:space="0" w:color="auto"/>
              <w:left w:val="outset" w:sz="6" w:space="0" w:color="auto"/>
              <w:bottom w:val="outset" w:sz="6" w:space="0" w:color="auto"/>
              <w:right w:val="outset" w:sz="6" w:space="0" w:color="auto"/>
            </w:tcBorders>
            <w:hideMark/>
          </w:tcPr>
          <w:p w14:paraId="0EF4EE67"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94" w:type="pct"/>
            <w:tcBorders>
              <w:top w:val="outset" w:sz="6" w:space="0" w:color="auto"/>
              <w:left w:val="outset" w:sz="6" w:space="0" w:color="auto"/>
              <w:bottom w:val="outset" w:sz="6" w:space="0" w:color="auto"/>
              <w:right w:val="outset" w:sz="6" w:space="0" w:color="auto"/>
            </w:tcBorders>
            <w:hideMark/>
          </w:tcPr>
          <w:p w14:paraId="656A8C87" w14:textId="77777777" w:rsidR="00E5323B" w:rsidRPr="007F6662" w:rsidRDefault="00DE6178" w:rsidP="002C1B67">
            <w:pPr>
              <w:spacing w:after="0" w:line="240" w:lineRule="auto"/>
              <w:jc w:val="both"/>
              <w:rPr>
                <w:rFonts w:ascii="Times New Roman" w:eastAsia="Times New Roman" w:hAnsi="Times New Roman" w:cs="Times New Roman"/>
                <w:iCs/>
                <w:sz w:val="24"/>
                <w:szCs w:val="24"/>
                <w:lang w:eastAsia="lv-LV"/>
              </w:rPr>
            </w:pPr>
            <w:r w:rsidRPr="004F642B">
              <w:rPr>
                <w:rFonts w:ascii="Times New Roman" w:hAnsi="Times New Roman" w:cs="Times New Roman"/>
                <w:bCs/>
                <w:sz w:val="24"/>
                <w:szCs w:val="24"/>
              </w:rPr>
              <w:t>Atbilstoši Ministru kabineta 2009. gada 2</w:t>
            </w:r>
            <w:r w:rsidR="00B65AD0">
              <w:rPr>
                <w:rFonts w:ascii="Times New Roman" w:hAnsi="Times New Roman" w:cs="Times New Roman"/>
                <w:bCs/>
                <w:sz w:val="24"/>
                <w:szCs w:val="24"/>
              </w:rPr>
              <w:t>5. augusta noteikumiem Nr. 970 “</w:t>
            </w:r>
            <w:r w:rsidRPr="004F642B">
              <w:rPr>
                <w:rFonts w:ascii="Times New Roman" w:hAnsi="Times New Roman" w:cs="Times New Roman"/>
                <w:bCs/>
                <w:sz w:val="24"/>
                <w:szCs w:val="24"/>
              </w:rPr>
              <w:t>Sabiedrības līdzdalības kārtība attīstīb</w:t>
            </w:r>
            <w:r w:rsidR="00B65AD0">
              <w:rPr>
                <w:rFonts w:ascii="Times New Roman" w:hAnsi="Times New Roman" w:cs="Times New Roman"/>
                <w:bCs/>
                <w:sz w:val="24"/>
                <w:szCs w:val="24"/>
              </w:rPr>
              <w:t>as plānošanas procesā”</w:t>
            </w:r>
            <w:r w:rsidRPr="004F642B">
              <w:rPr>
                <w:rFonts w:ascii="Times New Roman" w:hAnsi="Times New Roman" w:cs="Times New Roman"/>
                <w:bCs/>
                <w:sz w:val="24"/>
                <w:szCs w:val="24"/>
              </w:rPr>
              <w:t>, lai informēt</w:t>
            </w:r>
            <w:r>
              <w:rPr>
                <w:rFonts w:ascii="Times New Roman" w:hAnsi="Times New Roman" w:cs="Times New Roman"/>
                <w:bCs/>
                <w:sz w:val="24"/>
                <w:szCs w:val="24"/>
              </w:rPr>
              <w:t xml:space="preserve">u sabiedrību par noteikumu projektu </w:t>
            </w:r>
            <w:r w:rsidRPr="004F642B">
              <w:rPr>
                <w:rFonts w:ascii="Times New Roman" w:hAnsi="Times New Roman" w:cs="Times New Roman"/>
                <w:bCs/>
                <w:sz w:val="24"/>
                <w:szCs w:val="24"/>
              </w:rPr>
              <w:t xml:space="preserve">un dotu iespēju izteikt viedokli, informācija par </w:t>
            </w:r>
            <w:r>
              <w:rPr>
                <w:rFonts w:ascii="Times New Roman" w:hAnsi="Times New Roman" w:cs="Times New Roman"/>
                <w:bCs/>
                <w:sz w:val="24"/>
                <w:szCs w:val="24"/>
              </w:rPr>
              <w:t xml:space="preserve"> noteikumu </w:t>
            </w:r>
            <w:r w:rsidRPr="004F642B">
              <w:rPr>
                <w:rFonts w:ascii="Times New Roman" w:hAnsi="Times New Roman" w:cs="Times New Roman"/>
                <w:bCs/>
                <w:sz w:val="24"/>
                <w:szCs w:val="24"/>
              </w:rPr>
              <w:t xml:space="preserve">projektu ievietota </w:t>
            </w:r>
            <w:proofErr w:type="spellStart"/>
            <w:r w:rsidRPr="004F642B">
              <w:rPr>
                <w:rFonts w:ascii="Times New Roman" w:hAnsi="Times New Roman" w:cs="Times New Roman"/>
                <w:bCs/>
                <w:sz w:val="24"/>
                <w:szCs w:val="24"/>
              </w:rPr>
              <w:t>Iekšlietu</w:t>
            </w:r>
            <w:proofErr w:type="spellEnd"/>
            <w:r w:rsidRPr="004F642B">
              <w:rPr>
                <w:rFonts w:ascii="Times New Roman" w:hAnsi="Times New Roman" w:cs="Times New Roman"/>
                <w:bCs/>
                <w:sz w:val="24"/>
                <w:szCs w:val="24"/>
              </w:rPr>
              <w:t xml:space="preserve"> ministrijas un Valsts kancelejas tīmekļa vietnē.</w:t>
            </w:r>
          </w:p>
        </w:tc>
      </w:tr>
      <w:tr w:rsidR="001D2D5A" w:rsidRPr="007F6662" w14:paraId="70108D71"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21E069B8"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2.</w:t>
            </w:r>
          </w:p>
        </w:tc>
        <w:tc>
          <w:tcPr>
            <w:tcW w:w="1650" w:type="pct"/>
            <w:tcBorders>
              <w:top w:val="outset" w:sz="6" w:space="0" w:color="auto"/>
              <w:left w:val="outset" w:sz="6" w:space="0" w:color="auto"/>
              <w:bottom w:val="outset" w:sz="6" w:space="0" w:color="auto"/>
              <w:right w:val="outset" w:sz="6" w:space="0" w:color="auto"/>
            </w:tcBorders>
            <w:hideMark/>
          </w:tcPr>
          <w:p w14:paraId="39446E9E"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Sabiedrības līdzdalība projekta izstrādē</w:t>
            </w:r>
          </w:p>
        </w:tc>
        <w:tc>
          <w:tcPr>
            <w:tcW w:w="2994" w:type="pct"/>
            <w:tcBorders>
              <w:top w:val="outset" w:sz="6" w:space="0" w:color="auto"/>
              <w:left w:val="outset" w:sz="6" w:space="0" w:color="auto"/>
              <w:bottom w:val="outset" w:sz="6" w:space="0" w:color="auto"/>
              <w:right w:val="outset" w:sz="6" w:space="0" w:color="auto"/>
            </w:tcBorders>
            <w:hideMark/>
          </w:tcPr>
          <w:p w14:paraId="115474C6" w14:textId="77777777" w:rsidR="00E5323B" w:rsidRPr="00722C0A" w:rsidRDefault="00DE6178" w:rsidP="002C1B67">
            <w:pPr>
              <w:spacing w:after="0" w:line="240" w:lineRule="auto"/>
              <w:jc w:val="both"/>
              <w:rPr>
                <w:rFonts w:ascii="Times New Roman" w:eastAsia="Times New Roman" w:hAnsi="Times New Roman" w:cs="Times New Roman"/>
                <w:iCs/>
                <w:sz w:val="24"/>
                <w:szCs w:val="24"/>
                <w:lang w:eastAsia="lv-LV"/>
              </w:rPr>
            </w:pPr>
            <w:r w:rsidRPr="00722C0A">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rakstiski sniegt viedokli  par noteikumu projektu tā izstrādes stadijā, informācija par likumprojektu ievietota </w:t>
            </w:r>
            <w:proofErr w:type="spellStart"/>
            <w:r w:rsidRPr="00722C0A">
              <w:rPr>
                <w:rFonts w:ascii="Times New Roman" w:eastAsia="Times New Roman" w:hAnsi="Times New Roman" w:cs="Times New Roman"/>
                <w:iCs/>
                <w:sz w:val="24"/>
                <w:szCs w:val="24"/>
                <w:lang w:eastAsia="lv-LV"/>
              </w:rPr>
              <w:t>Iekšlietu</w:t>
            </w:r>
            <w:proofErr w:type="spellEnd"/>
            <w:r w:rsidRPr="00722C0A">
              <w:rPr>
                <w:rFonts w:ascii="Times New Roman" w:eastAsia="Times New Roman" w:hAnsi="Times New Roman" w:cs="Times New Roman"/>
                <w:iCs/>
                <w:sz w:val="24"/>
                <w:szCs w:val="24"/>
                <w:lang w:eastAsia="lv-LV"/>
              </w:rPr>
              <w:t xml:space="preserve"> ministrijas tīmekļa vietnē sadaļas “Sabiedrības līdzdalība” </w:t>
            </w:r>
            <w:proofErr w:type="spellStart"/>
            <w:r w:rsidRPr="00722C0A">
              <w:rPr>
                <w:rFonts w:ascii="Times New Roman" w:eastAsia="Times New Roman" w:hAnsi="Times New Roman" w:cs="Times New Roman"/>
                <w:iCs/>
                <w:sz w:val="24"/>
                <w:szCs w:val="24"/>
                <w:lang w:eastAsia="lv-LV"/>
              </w:rPr>
              <w:t>apakšsadaļā</w:t>
            </w:r>
            <w:proofErr w:type="spellEnd"/>
            <w:r w:rsidRPr="00722C0A">
              <w:rPr>
                <w:rFonts w:ascii="Times New Roman" w:eastAsia="Times New Roman" w:hAnsi="Times New Roman" w:cs="Times New Roman"/>
                <w:iCs/>
                <w:sz w:val="24"/>
                <w:szCs w:val="24"/>
                <w:lang w:eastAsia="lv-LV"/>
              </w:rPr>
              <w:t xml:space="preserve"> “Diskusiju dokumenti”.  </w:t>
            </w:r>
          </w:p>
        </w:tc>
      </w:tr>
      <w:tr w:rsidR="001D2D5A" w:rsidRPr="007F6662" w14:paraId="1BDF2A0D"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460F2D20"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lastRenderedPageBreak/>
              <w:t>3.</w:t>
            </w:r>
          </w:p>
        </w:tc>
        <w:tc>
          <w:tcPr>
            <w:tcW w:w="1650" w:type="pct"/>
            <w:tcBorders>
              <w:top w:val="outset" w:sz="6" w:space="0" w:color="auto"/>
              <w:left w:val="outset" w:sz="6" w:space="0" w:color="auto"/>
              <w:bottom w:val="outset" w:sz="6" w:space="0" w:color="auto"/>
              <w:right w:val="outset" w:sz="6" w:space="0" w:color="auto"/>
            </w:tcBorders>
            <w:hideMark/>
          </w:tcPr>
          <w:p w14:paraId="4F42EEE1"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Sabiedrības līdzdalības rezultāti</w:t>
            </w:r>
          </w:p>
        </w:tc>
        <w:tc>
          <w:tcPr>
            <w:tcW w:w="2994" w:type="pct"/>
            <w:tcBorders>
              <w:top w:val="outset" w:sz="6" w:space="0" w:color="auto"/>
              <w:left w:val="outset" w:sz="6" w:space="0" w:color="auto"/>
              <w:bottom w:val="outset" w:sz="6" w:space="0" w:color="auto"/>
              <w:right w:val="outset" w:sz="6" w:space="0" w:color="auto"/>
            </w:tcBorders>
            <w:hideMark/>
          </w:tcPr>
          <w:p w14:paraId="55D307CD" w14:textId="77777777" w:rsidR="00E5323B" w:rsidRPr="00722C0A" w:rsidRDefault="001D54F4" w:rsidP="00DE6178">
            <w:pPr>
              <w:spacing w:after="0" w:line="240" w:lineRule="auto"/>
              <w:rPr>
                <w:rFonts w:ascii="Times New Roman" w:eastAsia="Times New Roman" w:hAnsi="Times New Roman" w:cs="Times New Roman"/>
                <w:iCs/>
                <w:sz w:val="24"/>
                <w:szCs w:val="24"/>
                <w:lang w:eastAsia="lv-LV"/>
              </w:rPr>
            </w:pPr>
            <w:r w:rsidRPr="00722C0A">
              <w:rPr>
                <w:rFonts w:ascii="Times New Roman" w:eastAsia="Times New Roman" w:hAnsi="Times New Roman" w:cs="Times New Roman"/>
                <w:iCs/>
                <w:sz w:val="24"/>
                <w:szCs w:val="24"/>
                <w:lang w:eastAsia="lv-LV"/>
              </w:rPr>
              <w:t xml:space="preserve">Sadaļa tiks papildināta, saņemot sabiedrības </w:t>
            </w:r>
            <w:r w:rsidR="00DE6178" w:rsidRPr="00722C0A">
              <w:rPr>
                <w:rFonts w:ascii="Times New Roman" w:eastAsia="Times New Roman" w:hAnsi="Times New Roman" w:cs="Times New Roman"/>
                <w:iCs/>
                <w:sz w:val="24"/>
                <w:szCs w:val="24"/>
                <w:lang w:eastAsia="lv-LV"/>
              </w:rPr>
              <w:t>viedokli</w:t>
            </w:r>
            <w:r w:rsidRPr="00722C0A">
              <w:rPr>
                <w:rFonts w:ascii="Times New Roman" w:eastAsia="Times New Roman" w:hAnsi="Times New Roman" w:cs="Times New Roman"/>
                <w:iCs/>
                <w:sz w:val="24"/>
                <w:szCs w:val="24"/>
                <w:lang w:eastAsia="lv-LV"/>
              </w:rPr>
              <w:t xml:space="preserve"> par noteikumu projektu. </w:t>
            </w:r>
          </w:p>
        </w:tc>
      </w:tr>
      <w:tr w:rsidR="001D2D5A" w:rsidRPr="007F6662" w14:paraId="5F1571BD"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5B5D01BF"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4.</w:t>
            </w:r>
          </w:p>
        </w:tc>
        <w:tc>
          <w:tcPr>
            <w:tcW w:w="1650" w:type="pct"/>
            <w:tcBorders>
              <w:top w:val="outset" w:sz="6" w:space="0" w:color="auto"/>
              <w:left w:val="outset" w:sz="6" w:space="0" w:color="auto"/>
              <w:bottom w:val="outset" w:sz="6" w:space="0" w:color="auto"/>
              <w:right w:val="outset" w:sz="6" w:space="0" w:color="auto"/>
            </w:tcBorders>
            <w:hideMark/>
          </w:tcPr>
          <w:p w14:paraId="1A18F21A"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Cita informācija</w:t>
            </w:r>
          </w:p>
        </w:tc>
        <w:tc>
          <w:tcPr>
            <w:tcW w:w="2994" w:type="pct"/>
            <w:tcBorders>
              <w:top w:val="outset" w:sz="6" w:space="0" w:color="auto"/>
              <w:left w:val="outset" w:sz="6" w:space="0" w:color="auto"/>
              <w:bottom w:val="outset" w:sz="6" w:space="0" w:color="auto"/>
              <w:right w:val="outset" w:sz="6" w:space="0" w:color="auto"/>
            </w:tcBorders>
            <w:hideMark/>
          </w:tcPr>
          <w:p w14:paraId="4A0C90A2" w14:textId="77777777" w:rsidR="00E5323B" w:rsidRPr="007F6662" w:rsidRDefault="000A34A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4B94629"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048"/>
        <w:gridCol w:w="5580"/>
      </w:tblGrid>
      <w:tr w:rsidR="001D2D5A" w:rsidRPr="007F6662" w14:paraId="4DB219E5" w14:textId="77777777" w:rsidTr="00FB7F57">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2C57F50" w14:textId="77777777" w:rsidR="00655F2C" w:rsidRPr="007F6662" w:rsidRDefault="00E5323B" w:rsidP="00E5323B">
            <w:pPr>
              <w:spacing w:after="0" w:line="240" w:lineRule="auto"/>
              <w:rPr>
                <w:rFonts w:ascii="Times New Roman" w:eastAsia="Times New Roman" w:hAnsi="Times New Roman" w:cs="Times New Roman"/>
                <w:b/>
                <w:bCs/>
                <w:iCs/>
                <w:sz w:val="24"/>
                <w:szCs w:val="24"/>
                <w:lang w:eastAsia="lv-LV"/>
              </w:rPr>
            </w:pPr>
            <w:r w:rsidRPr="007F666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1D2D5A" w:rsidRPr="007F6662" w14:paraId="10D47FDA"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44984D5E"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1.</w:t>
            </w:r>
          </w:p>
        </w:tc>
        <w:tc>
          <w:tcPr>
            <w:tcW w:w="1650" w:type="pct"/>
            <w:tcBorders>
              <w:top w:val="outset" w:sz="6" w:space="0" w:color="auto"/>
              <w:left w:val="outset" w:sz="6" w:space="0" w:color="auto"/>
              <w:bottom w:val="outset" w:sz="6" w:space="0" w:color="auto"/>
              <w:right w:val="outset" w:sz="6" w:space="0" w:color="auto"/>
            </w:tcBorders>
            <w:hideMark/>
          </w:tcPr>
          <w:p w14:paraId="21DCED8F"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Projekta izpildē iesaistītās institūcijas</w:t>
            </w:r>
          </w:p>
        </w:tc>
        <w:tc>
          <w:tcPr>
            <w:tcW w:w="2994" w:type="pct"/>
            <w:tcBorders>
              <w:top w:val="outset" w:sz="6" w:space="0" w:color="auto"/>
              <w:left w:val="outset" w:sz="6" w:space="0" w:color="auto"/>
              <w:bottom w:val="outset" w:sz="6" w:space="0" w:color="auto"/>
              <w:right w:val="outset" w:sz="6" w:space="0" w:color="auto"/>
            </w:tcBorders>
          </w:tcPr>
          <w:p w14:paraId="33925BB2" w14:textId="77777777" w:rsidR="00E5323B" w:rsidRPr="007F6662" w:rsidRDefault="00055BEF" w:rsidP="00DE6576">
            <w:pPr>
              <w:spacing w:after="0" w:line="240" w:lineRule="auto"/>
              <w:jc w:val="both"/>
              <w:rPr>
                <w:rFonts w:ascii="Times New Roman" w:eastAsia="Times New Roman" w:hAnsi="Times New Roman" w:cs="Times New Roman"/>
                <w:iCs/>
                <w:sz w:val="24"/>
                <w:szCs w:val="24"/>
                <w:lang w:eastAsia="lv-LV"/>
              </w:rPr>
            </w:pPr>
            <w:r w:rsidRPr="00055BEF">
              <w:rPr>
                <w:rFonts w:ascii="Times New Roman" w:eastAsia="Times New Roman" w:hAnsi="Times New Roman" w:cs="Times New Roman"/>
                <w:iCs/>
                <w:sz w:val="24"/>
                <w:szCs w:val="24"/>
                <w:lang w:eastAsia="lv-LV"/>
              </w:rPr>
              <w:t xml:space="preserve">Pilsonības un migrācijas lietu pārvalde, </w:t>
            </w:r>
            <w:r w:rsidR="00DE47E2" w:rsidRPr="001B283E">
              <w:rPr>
                <w:rFonts w:ascii="Times New Roman" w:eastAsia="Times New Roman" w:hAnsi="Times New Roman" w:cs="Times New Roman"/>
                <w:iCs/>
                <w:sz w:val="24"/>
                <w:szCs w:val="24"/>
                <w:lang w:eastAsia="lv-LV"/>
              </w:rPr>
              <w:t>pašvaldības</w:t>
            </w:r>
            <w:r w:rsidR="00E71638" w:rsidRPr="001B283E">
              <w:rPr>
                <w:rFonts w:ascii="Times New Roman" w:eastAsia="Times New Roman" w:hAnsi="Times New Roman" w:cs="Times New Roman"/>
                <w:iCs/>
                <w:sz w:val="24"/>
                <w:szCs w:val="24"/>
                <w:lang w:eastAsia="lv-LV"/>
              </w:rPr>
              <w:t xml:space="preserve"> </w:t>
            </w:r>
            <w:r w:rsidR="00DE47E2" w:rsidRPr="00055BEF">
              <w:rPr>
                <w:rFonts w:ascii="Times New Roman" w:eastAsia="Times New Roman" w:hAnsi="Times New Roman" w:cs="Times New Roman"/>
                <w:iCs/>
                <w:sz w:val="24"/>
                <w:szCs w:val="24"/>
                <w:lang w:eastAsia="lv-LV"/>
              </w:rPr>
              <w:t xml:space="preserve">un </w:t>
            </w:r>
            <w:r w:rsidR="00722C0A">
              <w:rPr>
                <w:rFonts w:ascii="Times New Roman" w:eastAsia="Times New Roman" w:hAnsi="Times New Roman" w:cs="Times New Roman"/>
                <w:iCs/>
                <w:sz w:val="24"/>
                <w:szCs w:val="24"/>
                <w:lang w:eastAsia="lv-LV"/>
              </w:rPr>
              <w:t>Ārlietu ministrija</w:t>
            </w:r>
            <w:r w:rsidRPr="00055BEF">
              <w:rPr>
                <w:rFonts w:ascii="Times New Roman" w:eastAsia="Times New Roman" w:hAnsi="Times New Roman" w:cs="Times New Roman"/>
                <w:iCs/>
                <w:sz w:val="24"/>
                <w:szCs w:val="24"/>
                <w:lang w:eastAsia="lv-LV"/>
              </w:rPr>
              <w:t>.</w:t>
            </w:r>
          </w:p>
        </w:tc>
      </w:tr>
      <w:tr w:rsidR="001D2D5A" w:rsidRPr="007F6662" w14:paraId="7316225F"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43398CE9"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2.</w:t>
            </w:r>
          </w:p>
        </w:tc>
        <w:tc>
          <w:tcPr>
            <w:tcW w:w="1650" w:type="pct"/>
            <w:tcBorders>
              <w:top w:val="outset" w:sz="6" w:space="0" w:color="auto"/>
              <w:left w:val="outset" w:sz="6" w:space="0" w:color="auto"/>
              <w:bottom w:val="outset" w:sz="6" w:space="0" w:color="auto"/>
              <w:right w:val="outset" w:sz="6" w:space="0" w:color="auto"/>
            </w:tcBorders>
            <w:hideMark/>
          </w:tcPr>
          <w:p w14:paraId="11DFA1C3"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Projekta izpildes ietekme uz pārvaldes funkcijām un institucionālo struktūru.</w:t>
            </w:r>
            <w:r w:rsidRPr="007F666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94" w:type="pct"/>
            <w:tcBorders>
              <w:top w:val="outset" w:sz="6" w:space="0" w:color="auto"/>
              <w:left w:val="outset" w:sz="6" w:space="0" w:color="auto"/>
              <w:bottom w:val="outset" w:sz="6" w:space="0" w:color="auto"/>
              <w:right w:val="outset" w:sz="6" w:space="0" w:color="auto"/>
            </w:tcBorders>
            <w:hideMark/>
          </w:tcPr>
          <w:p w14:paraId="4B4D6485" w14:textId="77777777" w:rsidR="00E5323B" w:rsidRPr="007F6662" w:rsidRDefault="00783CF8" w:rsidP="00ED2A22">
            <w:pPr>
              <w:tabs>
                <w:tab w:val="left" w:pos="3686"/>
              </w:tabs>
              <w:spacing w:after="0" w:line="240" w:lineRule="auto"/>
              <w:jc w:val="both"/>
              <w:rPr>
                <w:rFonts w:ascii="Times New Roman" w:eastAsia="Times New Roman" w:hAnsi="Times New Roman" w:cs="Times New Roman"/>
                <w:iCs/>
                <w:sz w:val="24"/>
                <w:szCs w:val="24"/>
                <w:lang w:eastAsia="lv-LV"/>
              </w:rPr>
            </w:pPr>
            <w:r w:rsidRPr="00F47B00">
              <w:rPr>
                <w:rFonts w:ascii="Times New Roman" w:eastAsia="Times New Roman" w:hAnsi="Times New Roman" w:cs="Times New Roman"/>
                <w:iCs/>
                <w:sz w:val="24"/>
                <w:szCs w:val="24"/>
                <w:lang w:eastAsia="lv-LV"/>
              </w:rPr>
              <w:t>Noteikumu projekts neparedz jaunu institūciju izveidi, esošo likvidēšanu vai reorganizāciju.</w:t>
            </w:r>
            <w:r w:rsidR="00ED2A22">
              <w:rPr>
                <w:rFonts w:ascii="Times New Roman" w:eastAsia="Times New Roman" w:hAnsi="Times New Roman" w:cs="Times New Roman"/>
                <w:iCs/>
                <w:sz w:val="24"/>
                <w:szCs w:val="24"/>
                <w:lang w:eastAsia="lv-LV"/>
              </w:rPr>
              <w:t xml:space="preserve"> Projekta izpilde notiks esošo </w:t>
            </w:r>
            <w:r w:rsidR="008F049D" w:rsidRPr="00F47B00">
              <w:rPr>
                <w:rFonts w:ascii="Times New Roman" w:eastAsia="Times New Roman" w:hAnsi="Times New Roman" w:cs="Times New Roman"/>
                <w:iCs/>
                <w:sz w:val="24"/>
                <w:szCs w:val="24"/>
                <w:lang w:eastAsia="lv-LV"/>
              </w:rPr>
              <w:t>funkciju ietvaros.</w:t>
            </w:r>
          </w:p>
        </w:tc>
      </w:tr>
      <w:tr w:rsidR="001D2D5A" w:rsidRPr="007F6662" w14:paraId="6821A0DF" w14:textId="77777777" w:rsidTr="00FB7F57">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33319178" w14:textId="77777777" w:rsidR="00655F2C"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3.</w:t>
            </w:r>
          </w:p>
        </w:tc>
        <w:tc>
          <w:tcPr>
            <w:tcW w:w="1650" w:type="pct"/>
            <w:tcBorders>
              <w:top w:val="outset" w:sz="6" w:space="0" w:color="auto"/>
              <w:left w:val="outset" w:sz="6" w:space="0" w:color="auto"/>
              <w:bottom w:val="outset" w:sz="6" w:space="0" w:color="auto"/>
              <w:right w:val="outset" w:sz="6" w:space="0" w:color="auto"/>
            </w:tcBorders>
            <w:hideMark/>
          </w:tcPr>
          <w:p w14:paraId="0FA68549" w14:textId="77777777" w:rsidR="00E5323B" w:rsidRPr="007F6662" w:rsidRDefault="00E5323B" w:rsidP="00E5323B">
            <w:pPr>
              <w:spacing w:after="0" w:line="240" w:lineRule="auto"/>
              <w:rPr>
                <w:rFonts w:ascii="Times New Roman" w:eastAsia="Times New Roman" w:hAnsi="Times New Roman" w:cs="Times New Roman"/>
                <w:iCs/>
                <w:sz w:val="24"/>
                <w:szCs w:val="24"/>
                <w:lang w:eastAsia="lv-LV"/>
              </w:rPr>
            </w:pPr>
            <w:r w:rsidRPr="007F6662">
              <w:rPr>
                <w:rFonts w:ascii="Times New Roman" w:eastAsia="Times New Roman" w:hAnsi="Times New Roman" w:cs="Times New Roman"/>
                <w:iCs/>
                <w:sz w:val="24"/>
                <w:szCs w:val="24"/>
                <w:lang w:eastAsia="lv-LV"/>
              </w:rPr>
              <w:t>Cita informācija</w:t>
            </w:r>
          </w:p>
        </w:tc>
        <w:tc>
          <w:tcPr>
            <w:tcW w:w="2994" w:type="pct"/>
            <w:tcBorders>
              <w:top w:val="outset" w:sz="6" w:space="0" w:color="auto"/>
              <w:left w:val="outset" w:sz="6" w:space="0" w:color="auto"/>
              <w:bottom w:val="outset" w:sz="6" w:space="0" w:color="auto"/>
              <w:right w:val="outset" w:sz="6" w:space="0" w:color="auto"/>
            </w:tcBorders>
            <w:hideMark/>
          </w:tcPr>
          <w:p w14:paraId="0253E916" w14:textId="77777777" w:rsidR="00E5323B" w:rsidRPr="007F6662" w:rsidRDefault="00783C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D256779" w14:textId="77777777" w:rsidR="008A4063" w:rsidRDefault="008A4063" w:rsidP="003A5482">
      <w:pPr>
        <w:tabs>
          <w:tab w:val="left" w:pos="6521"/>
        </w:tabs>
        <w:jc w:val="both"/>
        <w:rPr>
          <w:rFonts w:ascii="Times New Roman" w:eastAsia="Times New Roman" w:hAnsi="Times New Roman" w:cs="Times New Roman"/>
          <w:sz w:val="24"/>
          <w:szCs w:val="24"/>
          <w:lang w:eastAsia="lv-LV"/>
        </w:rPr>
      </w:pPr>
    </w:p>
    <w:p w14:paraId="4EFF8358" w14:textId="77777777" w:rsidR="003A5482" w:rsidRPr="00231FA5" w:rsidRDefault="003A5482" w:rsidP="003A5482">
      <w:pPr>
        <w:tabs>
          <w:tab w:val="left" w:pos="6521"/>
        </w:tabs>
        <w:jc w:val="both"/>
        <w:rPr>
          <w:rFonts w:ascii="Times New Roman" w:eastAsia="Times New Roman" w:hAnsi="Times New Roman" w:cs="Times New Roman"/>
          <w:sz w:val="24"/>
          <w:szCs w:val="24"/>
          <w:lang w:eastAsia="lv-LV"/>
        </w:rPr>
      </w:pPr>
      <w:proofErr w:type="spellStart"/>
      <w:r w:rsidRPr="00231FA5">
        <w:rPr>
          <w:rFonts w:ascii="Times New Roman" w:eastAsia="Times New Roman" w:hAnsi="Times New Roman" w:cs="Times New Roman"/>
          <w:sz w:val="24"/>
          <w:szCs w:val="24"/>
          <w:lang w:eastAsia="lv-LV"/>
        </w:rPr>
        <w:t>Iekšlietu</w:t>
      </w:r>
      <w:proofErr w:type="spellEnd"/>
      <w:r w:rsidRPr="00231FA5">
        <w:rPr>
          <w:rFonts w:ascii="Times New Roman" w:eastAsia="Times New Roman" w:hAnsi="Times New Roman" w:cs="Times New Roman"/>
          <w:sz w:val="24"/>
          <w:szCs w:val="24"/>
          <w:lang w:eastAsia="lv-LV"/>
        </w:rPr>
        <w:t xml:space="preserve"> ministrs</w:t>
      </w:r>
      <w:r w:rsidRPr="00231FA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00320B65">
        <w:rPr>
          <w:rFonts w:ascii="Times New Roman" w:hAnsi="Times New Roman" w:cs="Times New Roman"/>
          <w:sz w:val="24"/>
          <w:szCs w:val="24"/>
        </w:rPr>
        <w:t>S.</w:t>
      </w:r>
      <w:r w:rsidRPr="00231FA5">
        <w:rPr>
          <w:rFonts w:ascii="Times New Roman" w:hAnsi="Times New Roman" w:cs="Times New Roman"/>
          <w:sz w:val="24"/>
          <w:szCs w:val="24"/>
        </w:rPr>
        <w:t>Ģirģens</w:t>
      </w:r>
      <w:proofErr w:type="spellEnd"/>
    </w:p>
    <w:p w14:paraId="3B5EA082" w14:textId="77777777" w:rsidR="003A5482" w:rsidRPr="00231FA5" w:rsidRDefault="003A5482" w:rsidP="003A5482">
      <w:pPr>
        <w:pStyle w:val="naisf"/>
        <w:rPr>
          <w:szCs w:val="24"/>
        </w:rPr>
      </w:pPr>
    </w:p>
    <w:p w14:paraId="38407764" w14:textId="77777777" w:rsidR="003A5482" w:rsidRPr="00231FA5" w:rsidRDefault="00320B65" w:rsidP="003A5482">
      <w:pPr>
        <w:pStyle w:val="naisf"/>
        <w:rPr>
          <w:szCs w:val="24"/>
        </w:rPr>
      </w:pPr>
      <w:r>
        <w:rPr>
          <w:szCs w:val="24"/>
        </w:rPr>
        <w:t>Vīza: valsts sekretārs</w:t>
      </w:r>
      <w:r w:rsidR="003A5482" w:rsidRPr="00231FA5">
        <w:rPr>
          <w:szCs w:val="24"/>
        </w:rPr>
        <w:tab/>
      </w:r>
      <w:r w:rsidR="003A5482" w:rsidRPr="00231FA5">
        <w:rPr>
          <w:szCs w:val="24"/>
        </w:rPr>
        <w:tab/>
      </w:r>
      <w:r w:rsidR="003A5482" w:rsidRPr="00231FA5">
        <w:rPr>
          <w:szCs w:val="24"/>
        </w:rPr>
        <w:tab/>
        <w:t xml:space="preserve">  </w:t>
      </w:r>
      <w:r w:rsidR="003A5482" w:rsidRPr="00231FA5">
        <w:rPr>
          <w:szCs w:val="24"/>
        </w:rPr>
        <w:tab/>
      </w:r>
      <w:r w:rsidR="003A5482" w:rsidRPr="00231FA5">
        <w:rPr>
          <w:szCs w:val="24"/>
        </w:rPr>
        <w:tab/>
      </w:r>
      <w:r w:rsidR="003A5482" w:rsidRPr="00231FA5">
        <w:rPr>
          <w:szCs w:val="24"/>
        </w:rPr>
        <w:tab/>
      </w:r>
      <w:r w:rsidR="003A5482" w:rsidRPr="00231FA5">
        <w:rPr>
          <w:szCs w:val="24"/>
        </w:rPr>
        <w:tab/>
      </w:r>
      <w:r w:rsidR="003A5482">
        <w:rPr>
          <w:szCs w:val="24"/>
        </w:rPr>
        <w:tab/>
      </w:r>
      <w:proofErr w:type="spellStart"/>
      <w:r w:rsidR="003A5482" w:rsidRPr="00231FA5">
        <w:rPr>
          <w:szCs w:val="24"/>
        </w:rPr>
        <w:t>D.Trofimovs</w:t>
      </w:r>
      <w:proofErr w:type="spellEnd"/>
    </w:p>
    <w:p w14:paraId="1C30FAD7" w14:textId="77777777" w:rsidR="00683A2A" w:rsidRDefault="00683A2A" w:rsidP="00683A2A">
      <w:pPr>
        <w:tabs>
          <w:tab w:val="left" w:pos="6237"/>
        </w:tabs>
        <w:spacing w:after="0" w:line="240" w:lineRule="auto"/>
        <w:rPr>
          <w:rFonts w:ascii="Times New Roman" w:hAnsi="Times New Roman" w:cs="Times New Roman"/>
          <w:sz w:val="24"/>
          <w:szCs w:val="24"/>
        </w:rPr>
      </w:pPr>
    </w:p>
    <w:p w14:paraId="1E13D6D6" w14:textId="77777777" w:rsidR="003A5482" w:rsidRDefault="003A5482" w:rsidP="00683A2A">
      <w:pPr>
        <w:tabs>
          <w:tab w:val="left" w:pos="6237"/>
        </w:tabs>
        <w:spacing w:after="0" w:line="240" w:lineRule="auto"/>
        <w:rPr>
          <w:rFonts w:ascii="Times New Roman" w:hAnsi="Times New Roman" w:cs="Times New Roman"/>
          <w:sz w:val="24"/>
          <w:szCs w:val="24"/>
        </w:rPr>
      </w:pPr>
    </w:p>
    <w:p w14:paraId="7A258337" w14:textId="77777777" w:rsidR="00B8122B" w:rsidRDefault="00B8122B" w:rsidP="00683A2A">
      <w:pPr>
        <w:tabs>
          <w:tab w:val="left" w:pos="6237"/>
        </w:tabs>
        <w:spacing w:after="0" w:line="240" w:lineRule="auto"/>
        <w:rPr>
          <w:rFonts w:ascii="Times New Roman" w:hAnsi="Times New Roman" w:cs="Times New Roman"/>
          <w:sz w:val="24"/>
          <w:szCs w:val="24"/>
        </w:rPr>
      </w:pPr>
    </w:p>
    <w:p w14:paraId="0C27CD05" w14:textId="77777777" w:rsidR="00683A2A" w:rsidRPr="00B8122B" w:rsidRDefault="00683A2A" w:rsidP="00683A2A">
      <w:pPr>
        <w:tabs>
          <w:tab w:val="left" w:pos="6237"/>
        </w:tabs>
        <w:spacing w:after="0" w:line="240" w:lineRule="auto"/>
        <w:rPr>
          <w:rFonts w:ascii="Times New Roman" w:hAnsi="Times New Roman" w:cs="Times New Roman"/>
          <w:sz w:val="20"/>
          <w:szCs w:val="20"/>
        </w:rPr>
      </w:pPr>
    </w:p>
    <w:p w14:paraId="6DF0EBFD" w14:textId="77777777" w:rsidR="00683A2A" w:rsidRPr="00B8122B" w:rsidRDefault="00F17438" w:rsidP="00683A2A">
      <w:pPr>
        <w:tabs>
          <w:tab w:val="left" w:pos="6237"/>
        </w:tabs>
        <w:spacing w:after="0" w:line="240" w:lineRule="auto"/>
        <w:rPr>
          <w:rFonts w:ascii="Times New Roman" w:hAnsi="Times New Roman" w:cs="Times New Roman"/>
          <w:sz w:val="20"/>
          <w:szCs w:val="20"/>
        </w:rPr>
      </w:pPr>
      <w:r w:rsidRPr="00B8122B">
        <w:rPr>
          <w:rFonts w:ascii="Times New Roman" w:hAnsi="Times New Roman" w:cs="Times New Roman"/>
          <w:sz w:val="20"/>
          <w:szCs w:val="20"/>
        </w:rPr>
        <w:t>Muceniece</w:t>
      </w:r>
      <w:r w:rsidR="00683A2A" w:rsidRPr="00B8122B">
        <w:rPr>
          <w:rFonts w:ascii="Times New Roman" w:hAnsi="Times New Roman" w:cs="Times New Roman"/>
          <w:sz w:val="20"/>
          <w:szCs w:val="20"/>
        </w:rPr>
        <w:t xml:space="preserve"> 67</w:t>
      </w:r>
      <w:r w:rsidRPr="00B8122B">
        <w:rPr>
          <w:rFonts w:ascii="Times New Roman" w:hAnsi="Times New Roman" w:cs="Times New Roman"/>
          <w:sz w:val="20"/>
          <w:szCs w:val="20"/>
        </w:rPr>
        <w:t>829724</w:t>
      </w:r>
    </w:p>
    <w:p w14:paraId="4E9A4B6F" w14:textId="77777777" w:rsidR="00683A2A" w:rsidRPr="00B8122B" w:rsidRDefault="00CA2827" w:rsidP="00683A2A">
      <w:pPr>
        <w:tabs>
          <w:tab w:val="left" w:pos="6237"/>
        </w:tabs>
        <w:spacing w:after="0" w:line="240" w:lineRule="auto"/>
        <w:rPr>
          <w:rFonts w:ascii="Times New Roman" w:hAnsi="Times New Roman" w:cs="Times New Roman"/>
          <w:sz w:val="20"/>
          <w:szCs w:val="20"/>
        </w:rPr>
      </w:pPr>
      <w:hyperlink r:id="rId17" w:history="1">
        <w:r w:rsidR="00F17438" w:rsidRPr="00B8122B">
          <w:rPr>
            <w:rStyle w:val="Hyperlink"/>
            <w:rFonts w:ascii="Times New Roman" w:hAnsi="Times New Roman" w:cs="Times New Roman"/>
            <w:sz w:val="20"/>
            <w:szCs w:val="20"/>
          </w:rPr>
          <w:t>inese.muceniece@pmlp.gov.lv</w:t>
        </w:r>
      </w:hyperlink>
    </w:p>
    <w:p w14:paraId="104CCB5A" w14:textId="77777777" w:rsidR="00894C55" w:rsidRPr="00B8122B" w:rsidRDefault="00894C55" w:rsidP="00683A2A">
      <w:pPr>
        <w:spacing w:after="0" w:line="240" w:lineRule="auto"/>
        <w:rPr>
          <w:rFonts w:ascii="Times New Roman" w:hAnsi="Times New Roman" w:cs="Times New Roman"/>
          <w:sz w:val="20"/>
          <w:szCs w:val="20"/>
        </w:rPr>
      </w:pPr>
    </w:p>
    <w:p w14:paraId="6D21EFFE" w14:textId="77777777" w:rsidR="00E1581F" w:rsidRPr="00B8122B" w:rsidRDefault="00E1581F" w:rsidP="00683A2A">
      <w:pPr>
        <w:spacing w:after="0" w:line="240" w:lineRule="auto"/>
        <w:rPr>
          <w:rFonts w:ascii="Times New Roman" w:hAnsi="Times New Roman" w:cs="Times New Roman"/>
          <w:sz w:val="20"/>
          <w:szCs w:val="20"/>
        </w:rPr>
      </w:pPr>
    </w:p>
    <w:p w14:paraId="4A00DB3C" w14:textId="77777777" w:rsidR="00E1581F" w:rsidRPr="00B8122B" w:rsidRDefault="00E1581F" w:rsidP="00683A2A">
      <w:pPr>
        <w:spacing w:after="0" w:line="240" w:lineRule="auto"/>
        <w:rPr>
          <w:rFonts w:ascii="Times New Roman" w:hAnsi="Times New Roman" w:cs="Times New Roman"/>
          <w:sz w:val="24"/>
          <w:szCs w:val="24"/>
          <w:lang w:val="de-DE"/>
        </w:rPr>
      </w:pPr>
    </w:p>
    <w:sectPr w:rsidR="00E1581F" w:rsidRPr="00B8122B" w:rsidSect="009A2654">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B297" w14:textId="77777777" w:rsidR="00CA2827" w:rsidRDefault="00CA2827" w:rsidP="00894C55">
      <w:pPr>
        <w:spacing w:after="0" w:line="240" w:lineRule="auto"/>
      </w:pPr>
      <w:r>
        <w:separator/>
      </w:r>
    </w:p>
  </w:endnote>
  <w:endnote w:type="continuationSeparator" w:id="0">
    <w:p w14:paraId="730F3B50" w14:textId="77777777" w:rsidR="00CA2827" w:rsidRDefault="00CA282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007E" w14:textId="77777777" w:rsidR="00263918" w:rsidRDefault="00263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1A05" w14:textId="5C3BCAF1" w:rsidR="001923D6" w:rsidRPr="00EC5B2A" w:rsidRDefault="00D707F0" w:rsidP="00EC5B2A">
    <w:pPr>
      <w:pStyle w:val="Footer"/>
      <w:rPr>
        <w:rFonts w:ascii="Times New Roman" w:hAnsi="Times New Roman" w:cs="Times New Roman"/>
        <w:sz w:val="20"/>
        <w:szCs w:val="20"/>
      </w:rPr>
    </w:pPr>
    <w:r>
      <w:rPr>
        <w:rFonts w:ascii="Times New Roman" w:hAnsi="Times New Roman" w:cs="Times New Roman"/>
        <w:sz w:val="20"/>
        <w:szCs w:val="20"/>
      </w:rPr>
      <w:t>IEManot_</w:t>
    </w:r>
    <w:r w:rsidR="00433FFD">
      <w:rPr>
        <w:rFonts w:ascii="Times New Roman" w:hAnsi="Times New Roman" w:cs="Times New Roman"/>
        <w:sz w:val="20"/>
        <w:szCs w:val="20"/>
      </w:rPr>
      <w:t>0</w:t>
    </w:r>
    <w:r w:rsidR="00263918">
      <w:rPr>
        <w:rFonts w:ascii="Times New Roman" w:hAnsi="Times New Roman" w:cs="Times New Roman"/>
        <w:sz w:val="20"/>
        <w:szCs w:val="20"/>
      </w:rPr>
      <w:t>7</w:t>
    </w:r>
    <w:r w:rsidR="00433FFD">
      <w:rPr>
        <w:rFonts w:ascii="Times New Roman" w:hAnsi="Times New Roman" w:cs="Times New Roman"/>
        <w:sz w:val="20"/>
        <w:szCs w:val="20"/>
      </w:rPr>
      <w:t>0521</w:t>
    </w:r>
    <w:r w:rsidR="001923D6">
      <w:rPr>
        <w:rFonts w:ascii="Times New Roman" w:hAnsi="Times New Roman" w:cs="Times New Roman"/>
        <w:sz w:val="20"/>
        <w:szCs w:val="20"/>
      </w:rPr>
      <w:t>_izsniegsana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619B" w14:textId="63B1C7DD" w:rsidR="001923D6" w:rsidRPr="009A2654" w:rsidRDefault="001923D6">
    <w:pPr>
      <w:pStyle w:val="Footer"/>
      <w:rPr>
        <w:rFonts w:ascii="Times New Roman" w:hAnsi="Times New Roman" w:cs="Times New Roman"/>
        <w:sz w:val="20"/>
        <w:szCs w:val="20"/>
      </w:rPr>
    </w:pPr>
    <w:r>
      <w:rPr>
        <w:rFonts w:ascii="Times New Roman" w:hAnsi="Times New Roman" w:cs="Times New Roman"/>
        <w:sz w:val="20"/>
        <w:szCs w:val="20"/>
      </w:rPr>
      <w:t>IEManot_</w:t>
    </w:r>
    <w:r w:rsidR="00433FFD">
      <w:rPr>
        <w:rFonts w:ascii="Times New Roman" w:hAnsi="Times New Roman" w:cs="Times New Roman"/>
        <w:sz w:val="20"/>
        <w:szCs w:val="20"/>
      </w:rPr>
      <w:t>0</w:t>
    </w:r>
    <w:r w:rsidR="00263918">
      <w:rPr>
        <w:rFonts w:ascii="Times New Roman" w:hAnsi="Times New Roman" w:cs="Times New Roman"/>
        <w:sz w:val="20"/>
        <w:szCs w:val="20"/>
      </w:rPr>
      <w:t>7</w:t>
    </w:r>
    <w:bookmarkStart w:id="0" w:name="_GoBack"/>
    <w:bookmarkEnd w:id="0"/>
    <w:r w:rsidR="00433FFD">
      <w:rPr>
        <w:rFonts w:ascii="Times New Roman" w:hAnsi="Times New Roman" w:cs="Times New Roman"/>
        <w:sz w:val="20"/>
        <w:szCs w:val="20"/>
      </w:rPr>
      <w:t>0521</w:t>
    </w:r>
    <w:r>
      <w:rPr>
        <w:rFonts w:ascii="Times New Roman" w:hAnsi="Times New Roman" w:cs="Times New Roman"/>
        <w:sz w:val="20"/>
        <w:szCs w:val="20"/>
      </w:rPr>
      <w:t>_izsniegsana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20C43" w14:textId="77777777" w:rsidR="00CA2827" w:rsidRDefault="00CA2827" w:rsidP="00894C55">
      <w:pPr>
        <w:spacing w:after="0" w:line="240" w:lineRule="auto"/>
      </w:pPr>
      <w:r>
        <w:separator/>
      </w:r>
    </w:p>
  </w:footnote>
  <w:footnote w:type="continuationSeparator" w:id="0">
    <w:p w14:paraId="63A591D4" w14:textId="77777777" w:rsidR="00CA2827" w:rsidRDefault="00CA2827" w:rsidP="00894C55">
      <w:pPr>
        <w:spacing w:after="0" w:line="240" w:lineRule="auto"/>
      </w:pPr>
      <w:r>
        <w:continuationSeparator/>
      </w:r>
    </w:p>
  </w:footnote>
  <w:footnote w:id="1">
    <w:p w14:paraId="46024BFD" w14:textId="762A8D99" w:rsidR="001735D9" w:rsidRDefault="001735D9">
      <w:pPr>
        <w:pStyle w:val="FootnoteText"/>
      </w:pPr>
      <w:r>
        <w:rPr>
          <w:rStyle w:val="FootnoteReference"/>
        </w:rPr>
        <w:footnoteRef/>
      </w:r>
      <w:r>
        <w:t xml:space="preserve"> </w:t>
      </w:r>
      <w:r w:rsidRPr="00EC5B2A">
        <w:rPr>
          <w:rFonts w:ascii="Times New Roman" w:hAnsi="Times New Roman" w:cs="Times New Roman"/>
        </w:rPr>
        <w:t>Fizisko personu reģistra likuma pārejas noteikumu 1</w:t>
      </w:r>
      <w:r w:rsidRPr="00EC5B2A">
        <w:rPr>
          <w:rFonts w:ascii="Times New Roman" w:eastAsia="Times New Roman" w:hAnsi="Times New Roman" w:cs="Times New Roman"/>
          <w:iCs/>
          <w:lang w:eastAsia="lv-LV"/>
        </w:rPr>
        <w:t>.</w:t>
      </w:r>
      <w:r w:rsidRPr="00EC5B2A">
        <w:rPr>
          <w:rFonts w:ascii="Times New Roman" w:eastAsia="Times New Roman" w:hAnsi="Times New Roman" w:cs="Times New Roman"/>
          <w:iCs/>
          <w:vertAlign w:val="superscript"/>
          <w:lang w:eastAsia="lv-LV"/>
        </w:rPr>
        <w:t>1</w:t>
      </w:r>
      <w:r w:rsidRPr="00EC5B2A">
        <w:rPr>
          <w:rFonts w:ascii="Times New Roman" w:eastAsia="Times New Roman" w:hAnsi="Times New Roman" w:cs="Times New Roman"/>
          <w:iCs/>
          <w:lang w:eastAsia="lv-LV"/>
        </w:rPr>
        <w:t xml:space="preserve"> pantā noteikts, ka līdz attiecīgu grozījumu izdarīšanai citos Latvijas Republikas normatīvajos aktos terminam “Iedzīvotāju reģistrs” atbilst termins “Fizisko personu reģistrs”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02D5E" w14:textId="77777777" w:rsidR="00263918" w:rsidRDefault="00263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421E9AC" w14:textId="6CA71646" w:rsidR="001923D6" w:rsidRPr="00C25B49" w:rsidRDefault="001923D6">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63918">
          <w:rPr>
            <w:rFonts w:ascii="Times New Roman" w:hAnsi="Times New Roman" w:cs="Times New Roman"/>
            <w:noProof/>
            <w:sz w:val="24"/>
            <w:szCs w:val="20"/>
          </w:rPr>
          <w:t>17</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C10A" w14:textId="77777777" w:rsidR="00263918" w:rsidRDefault="00263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89"/>
    <w:multiLevelType w:val="hybridMultilevel"/>
    <w:tmpl w:val="5F1ABCD4"/>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0D4BC3"/>
    <w:multiLevelType w:val="hybridMultilevel"/>
    <w:tmpl w:val="7B2822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733C02"/>
    <w:multiLevelType w:val="hybridMultilevel"/>
    <w:tmpl w:val="7C4CFCB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C63488"/>
    <w:multiLevelType w:val="multilevel"/>
    <w:tmpl w:val="1B7A60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DF1C79"/>
    <w:multiLevelType w:val="hybridMultilevel"/>
    <w:tmpl w:val="5AD044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B634FE"/>
    <w:multiLevelType w:val="hybridMultilevel"/>
    <w:tmpl w:val="8620E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791E34"/>
    <w:multiLevelType w:val="hybridMultilevel"/>
    <w:tmpl w:val="9272AC02"/>
    <w:lvl w:ilvl="0" w:tplc="1B40C64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ACE74B0"/>
    <w:multiLevelType w:val="hybridMultilevel"/>
    <w:tmpl w:val="B21E9C18"/>
    <w:lvl w:ilvl="0" w:tplc="A35EC762">
      <w:numFmt w:val="bullet"/>
      <w:lvlText w:val="-"/>
      <w:lvlJc w:val="left"/>
      <w:pPr>
        <w:ind w:left="400" w:hanging="360"/>
      </w:pPr>
      <w:rPr>
        <w:rFonts w:ascii="Calibri" w:eastAsiaTheme="minorHAnsi" w:hAnsi="Calibri" w:cs="Calibri" w:hint="default"/>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D48"/>
    <w:rsid w:val="000016A9"/>
    <w:rsid w:val="00002D0C"/>
    <w:rsid w:val="000038D4"/>
    <w:rsid w:val="000041A7"/>
    <w:rsid w:val="000044F1"/>
    <w:rsid w:val="00004C0E"/>
    <w:rsid w:val="00011E12"/>
    <w:rsid w:val="0001201D"/>
    <w:rsid w:val="0001448F"/>
    <w:rsid w:val="00016813"/>
    <w:rsid w:val="00016DF7"/>
    <w:rsid w:val="000216E0"/>
    <w:rsid w:val="000224B1"/>
    <w:rsid w:val="000226D0"/>
    <w:rsid w:val="00024E3B"/>
    <w:rsid w:val="00027BC7"/>
    <w:rsid w:val="00031705"/>
    <w:rsid w:val="00033CBC"/>
    <w:rsid w:val="000353C1"/>
    <w:rsid w:val="000413DA"/>
    <w:rsid w:val="0004430A"/>
    <w:rsid w:val="000449D0"/>
    <w:rsid w:val="00044CD8"/>
    <w:rsid w:val="000470DE"/>
    <w:rsid w:val="00050772"/>
    <w:rsid w:val="00050CC1"/>
    <w:rsid w:val="0005161A"/>
    <w:rsid w:val="00052DB1"/>
    <w:rsid w:val="00055BEF"/>
    <w:rsid w:val="00057B4D"/>
    <w:rsid w:val="00061C7A"/>
    <w:rsid w:val="00063969"/>
    <w:rsid w:val="00073F91"/>
    <w:rsid w:val="00081CC6"/>
    <w:rsid w:val="00083301"/>
    <w:rsid w:val="0008370F"/>
    <w:rsid w:val="000850C3"/>
    <w:rsid w:val="0008524C"/>
    <w:rsid w:val="00087FD9"/>
    <w:rsid w:val="000923EE"/>
    <w:rsid w:val="000942D7"/>
    <w:rsid w:val="00094660"/>
    <w:rsid w:val="000962E8"/>
    <w:rsid w:val="000A1E50"/>
    <w:rsid w:val="000A34A8"/>
    <w:rsid w:val="000A6A15"/>
    <w:rsid w:val="000B43A6"/>
    <w:rsid w:val="000C022E"/>
    <w:rsid w:val="000C31A2"/>
    <w:rsid w:val="000C4C92"/>
    <w:rsid w:val="000C6F64"/>
    <w:rsid w:val="000D5B65"/>
    <w:rsid w:val="000D6A68"/>
    <w:rsid w:val="000D7D9D"/>
    <w:rsid w:val="000E16CC"/>
    <w:rsid w:val="000E3358"/>
    <w:rsid w:val="000F0177"/>
    <w:rsid w:val="000F291A"/>
    <w:rsid w:val="000F58C2"/>
    <w:rsid w:val="000F71E6"/>
    <w:rsid w:val="001012A3"/>
    <w:rsid w:val="00106A4B"/>
    <w:rsid w:val="00107763"/>
    <w:rsid w:val="001108FD"/>
    <w:rsid w:val="00112392"/>
    <w:rsid w:val="00113AAB"/>
    <w:rsid w:val="00121221"/>
    <w:rsid w:val="001234D1"/>
    <w:rsid w:val="00123A9A"/>
    <w:rsid w:val="001253DA"/>
    <w:rsid w:val="00126239"/>
    <w:rsid w:val="00127A0A"/>
    <w:rsid w:val="001318EB"/>
    <w:rsid w:val="00140A6C"/>
    <w:rsid w:val="00141E0B"/>
    <w:rsid w:val="00141E8B"/>
    <w:rsid w:val="00144BC3"/>
    <w:rsid w:val="00150B3A"/>
    <w:rsid w:val="0015116B"/>
    <w:rsid w:val="001535A7"/>
    <w:rsid w:val="0015677C"/>
    <w:rsid w:val="00162937"/>
    <w:rsid w:val="001629DC"/>
    <w:rsid w:val="00171C2D"/>
    <w:rsid w:val="001735D9"/>
    <w:rsid w:val="00177EA8"/>
    <w:rsid w:val="00180766"/>
    <w:rsid w:val="0018103B"/>
    <w:rsid w:val="001841F9"/>
    <w:rsid w:val="00184BEB"/>
    <w:rsid w:val="0019180A"/>
    <w:rsid w:val="001923D6"/>
    <w:rsid w:val="00193853"/>
    <w:rsid w:val="00194AEC"/>
    <w:rsid w:val="001A6563"/>
    <w:rsid w:val="001B1535"/>
    <w:rsid w:val="001B283E"/>
    <w:rsid w:val="001C00E3"/>
    <w:rsid w:val="001C10E1"/>
    <w:rsid w:val="001C1A51"/>
    <w:rsid w:val="001C30FB"/>
    <w:rsid w:val="001C4631"/>
    <w:rsid w:val="001C5763"/>
    <w:rsid w:val="001C5FEC"/>
    <w:rsid w:val="001C6551"/>
    <w:rsid w:val="001D16DC"/>
    <w:rsid w:val="001D2D5A"/>
    <w:rsid w:val="001D40DF"/>
    <w:rsid w:val="001D54F4"/>
    <w:rsid w:val="001D62EC"/>
    <w:rsid w:val="001D6ADC"/>
    <w:rsid w:val="001D7A33"/>
    <w:rsid w:val="001E090D"/>
    <w:rsid w:val="001E11BC"/>
    <w:rsid w:val="001E473B"/>
    <w:rsid w:val="001E695D"/>
    <w:rsid w:val="001E7031"/>
    <w:rsid w:val="001E740A"/>
    <w:rsid w:val="001E7B1B"/>
    <w:rsid w:val="001F14E7"/>
    <w:rsid w:val="001F4855"/>
    <w:rsid w:val="001F4BD9"/>
    <w:rsid w:val="00200E98"/>
    <w:rsid w:val="0020278D"/>
    <w:rsid w:val="00204DD1"/>
    <w:rsid w:val="00206355"/>
    <w:rsid w:val="00206402"/>
    <w:rsid w:val="00211E29"/>
    <w:rsid w:val="00214DD1"/>
    <w:rsid w:val="002154FD"/>
    <w:rsid w:val="00216E81"/>
    <w:rsid w:val="0022042E"/>
    <w:rsid w:val="00223C3C"/>
    <w:rsid w:val="0022535A"/>
    <w:rsid w:val="0022591E"/>
    <w:rsid w:val="00225EF7"/>
    <w:rsid w:val="00226386"/>
    <w:rsid w:val="0022687B"/>
    <w:rsid w:val="00233AE5"/>
    <w:rsid w:val="00234670"/>
    <w:rsid w:val="0023565F"/>
    <w:rsid w:val="00240544"/>
    <w:rsid w:val="00243426"/>
    <w:rsid w:val="00243C94"/>
    <w:rsid w:val="002454B6"/>
    <w:rsid w:val="00245C49"/>
    <w:rsid w:val="00246186"/>
    <w:rsid w:val="002466CD"/>
    <w:rsid w:val="00246CF5"/>
    <w:rsid w:val="00250432"/>
    <w:rsid w:val="00253676"/>
    <w:rsid w:val="00253E90"/>
    <w:rsid w:val="00256C5B"/>
    <w:rsid w:val="00262F70"/>
    <w:rsid w:val="0026382C"/>
    <w:rsid w:val="00263918"/>
    <w:rsid w:val="00265EDA"/>
    <w:rsid w:val="00266214"/>
    <w:rsid w:val="00275B9D"/>
    <w:rsid w:val="00282602"/>
    <w:rsid w:val="00284CDD"/>
    <w:rsid w:val="00285FB2"/>
    <w:rsid w:val="00287CE0"/>
    <w:rsid w:val="002916FB"/>
    <w:rsid w:val="00296EBA"/>
    <w:rsid w:val="002A0EEA"/>
    <w:rsid w:val="002A4040"/>
    <w:rsid w:val="002A431F"/>
    <w:rsid w:val="002B009A"/>
    <w:rsid w:val="002B38CE"/>
    <w:rsid w:val="002B5E6F"/>
    <w:rsid w:val="002B5FDB"/>
    <w:rsid w:val="002B706E"/>
    <w:rsid w:val="002B71C8"/>
    <w:rsid w:val="002C1B67"/>
    <w:rsid w:val="002C2E22"/>
    <w:rsid w:val="002C31F9"/>
    <w:rsid w:val="002C6620"/>
    <w:rsid w:val="002C7991"/>
    <w:rsid w:val="002D1367"/>
    <w:rsid w:val="002D2D1E"/>
    <w:rsid w:val="002D2FE4"/>
    <w:rsid w:val="002D6B4D"/>
    <w:rsid w:val="002D7016"/>
    <w:rsid w:val="002E1033"/>
    <w:rsid w:val="002E1C05"/>
    <w:rsid w:val="002E20EF"/>
    <w:rsid w:val="002F105F"/>
    <w:rsid w:val="002F1399"/>
    <w:rsid w:val="002F4A5D"/>
    <w:rsid w:val="002F4E8B"/>
    <w:rsid w:val="002F6743"/>
    <w:rsid w:val="002F6B4E"/>
    <w:rsid w:val="002F6F42"/>
    <w:rsid w:val="003004CC"/>
    <w:rsid w:val="003039A5"/>
    <w:rsid w:val="00304890"/>
    <w:rsid w:val="003055AD"/>
    <w:rsid w:val="0030696F"/>
    <w:rsid w:val="0030799B"/>
    <w:rsid w:val="0031266C"/>
    <w:rsid w:val="00314339"/>
    <w:rsid w:val="00320B65"/>
    <w:rsid w:val="003212E7"/>
    <w:rsid w:val="00323406"/>
    <w:rsid w:val="003238D2"/>
    <w:rsid w:val="00325686"/>
    <w:rsid w:val="003266A4"/>
    <w:rsid w:val="00326BA9"/>
    <w:rsid w:val="00326EC5"/>
    <w:rsid w:val="00331806"/>
    <w:rsid w:val="003342E5"/>
    <w:rsid w:val="00336A1A"/>
    <w:rsid w:val="00336A4B"/>
    <w:rsid w:val="0033727A"/>
    <w:rsid w:val="00341532"/>
    <w:rsid w:val="00341839"/>
    <w:rsid w:val="003433CE"/>
    <w:rsid w:val="00347384"/>
    <w:rsid w:val="00353490"/>
    <w:rsid w:val="003555A5"/>
    <w:rsid w:val="00355DA1"/>
    <w:rsid w:val="0036044C"/>
    <w:rsid w:val="00360F28"/>
    <w:rsid w:val="00363692"/>
    <w:rsid w:val="00375FB3"/>
    <w:rsid w:val="00384000"/>
    <w:rsid w:val="00384627"/>
    <w:rsid w:val="003854CD"/>
    <w:rsid w:val="0038670D"/>
    <w:rsid w:val="00386ADC"/>
    <w:rsid w:val="00391C7C"/>
    <w:rsid w:val="00393C30"/>
    <w:rsid w:val="00395A13"/>
    <w:rsid w:val="00395A15"/>
    <w:rsid w:val="00395CD2"/>
    <w:rsid w:val="003A30AD"/>
    <w:rsid w:val="003A387C"/>
    <w:rsid w:val="003A5482"/>
    <w:rsid w:val="003A7EF7"/>
    <w:rsid w:val="003B0BF9"/>
    <w:rsid w:val="003B35F6"/>
    <w:rsid w:val="003B46A1"/>
    <w:rsid w:val="003B5EF6"/>
    <w:rsid w:val="003B72F1"/>
    <w:rsid w:val="003B7D1A"/>
    <w:rsid w:val="003C2E0D"/>
    <w:rsid w:val="003C68C0"/>
    <w:rsid w:val="003D2579"/>
    <w:rsid w:val="003D4500"/>
    <w:rsid w:val="003E01D6"/>
    <w:rsid w:val="003E0791"/>
    <w:rsid w:val="003E4BD6"/>
    <w:rsid w:val="003E64C3"/>
    <w:rsid w:val="003F28AC"/>
    <w:rsid w:val="00400856"/>
    <w:rsid w:val="00405D98"/>
    <w:rsid w:val="00406A55"/>
    <w:rsid w:val="0040741C"/>
    <w:rsid w:val="00407D3C"/>
    <w:rsid w:val="00413AF1"/>
    <w:rsid w:val="00417443"/>
    <w:rsid w:val="004258A8"/>
    <w:rsid w:val="004309C2"/>
    <w:rsid w:val="00431C69"/>
    <w:rsid w:val="00432E6A"/>
    <w:rsid w:val="004331C9"/>
    <w:rsid w:val="00433FFD"/>
    <w:rsid w:val="00436D66"/>
    <w:rsid w:val="00442B1D"/>
    <w:rsid w:val="004454FE"/>
    <w:rsid w:val="00447E47"/>
    <w:rsid w:val="0045521D"/>
    <w:rsid w:val="004562D6"/>
    <w:rsid w:val="00456E40"/>
    <w:rsid w:val="004617E7"/>
    <w:rsid w:val="0046330B"/>
    <w:rsid w:val="0046462B"/>
    <w:rsid w:val="00465022"/>
    <w:rsid w:val="00465BAD"/>
    <w:rsid w:val="00471550"/>
    <w:rsid w:val="00471F27"/>
    <w:rsid w:val="004723FD"/>
    <w:rsid w:val="004746CE"/>
    <w:rsid w:val="00475647"/>
    <w:rsid w:val="004807F3"/>
    <w:rsid w:val="00481E21"/>
    <w:rsid w:val="00483603"/>
    <w:rsid w:val="004924E0"/>
    <w:rsid w:val="00494FD2"/>
    <w:rsid w:val="004961F7"/>
    <w:rsid w:val="004966C5"/>
    <w:rsid w:val="004A0A24"/>
    <w:rsid w:val="004A2075"/>
    <w:rsid w:val="004A3F6A"/>
    <w:rsid w:val="004A486A"/>
    <w:rsid w:val="004A7C3A"/>
    <w:rsid w:val="004B1D1F"/>
    <w:rsid w:val="004B2143"/>
    <w:rsid w:val="004B259F"/>
    <w:rsid w:val="004C020C"/>
    <w:rsid w:val="004C12DC"/>
    <w:rsid w:val="004C13FE"/>
    <w:rsid w:val="004C4F39"/>
    <w:rsid w:val="004C511E"/>
    <w:rsid w:val="004D3B92"/>
    <w:rsid w:val="004D70DC"/>
    <w:rsid w:val="004D7BEF"/>
    <w:rsid w:val="004E1438"/>
    <w:rsid w:val="004E17FC"/>
    <w:rsid w:val="004E72E4"/>
    <w:rsid w:val="004F0A38"/>
    <w:rsid w:val="004F4A18"/>
    <w:rsid w:val="004F7235"/>
    <w:rsid w:val="004F725C"/>
    <w:rsid w:val="00500710"/>
    <w:rsid w:val="005011D4"/>
    <w:rsid w:val="00501530"/>
    <w:rsid w:val="0050178F"/>
    <w:rsid w:val="005022D7"/>
    <w:rsid w:val="00505D53"/>
    <w:rsid w:val="00506D1F"/>
    <w:rsid w:val="00510A1C"/>
    <w:rsid w:val="00510ED0"/>
    <w:rsid w:val="00513FA8"/>
    <w:rsid w:val="00515888"/>
    <w:rsid w:val="005170A3"/>
    <w:rsid w:val="00523AF2"/>
    <w:rsid w:val="005262B3"/>
    <w:rsid w:val="00527E2A"/>
    <w:rsid w:val="005315D9"/>
    <w:rsid w:val="00532550"/>
    <w:rsid w:val="0053379D"/>
    <w:rsid w:val="00533E29"/>
    <w:rsid w:val="0053757C"/>
    <w:rsid w:val="00537C06"/>
    <w:rsid w:val="00543BFC"/>
    <w:rsid w:val="005466CE"/>
    <w:rsid w:val="00547DCF"/>
    <w:rsid w:val="0055251D"/>
    <w:rsid w:val="005541A7"/>
    <w:rsid w:val="005548A4"/>
    <w:rsid w:val="00555E71"/>
    <w:rsid w:val="005607FB"/>
    <w:rsid w:val="005623E5"/>
    <w:rsid w:val="00562CA7"/>
    <w:rsid w:val="0056319C"/>
    <w:rsid w:val="00567C4E"/>
    <w:rsid w:val="00571123"/>
    <w:rsid w:val="00571F48"/>
    <w:rsid w:val="00573518"/>
    <w:rsid w:val="005738E1"/>
    <w:rsid w:val="005743E8"/>
    <w:rsid w:val="00574ED5"/>
    <w:rsid w:val="0057692F"/>
    <w:rsid w:val="00580687"/>
    <w:rsid w:val="00580875"/>
    <w:rsid w:val="00587297"/>
    <w:rsid w:val="005915F7"/>
    <w:rsid w:val="00592717"/>
    <w:rsid w:val="005A1561"/>
    <w:rsid w:val="005A4D0B"/>
    <w:rsid w:val="005A5039"/>
    <w:rsid w:val="005B049A"/>
    <w:rsid w:val="005B4BDC"/>
    <w:rsid w:val="005C4B07"/>
    <w:rsid w:val="005D1B65"/>
    <w:rsid w:val="005E14C3"/>
    <w:rsid w:val="005E7CA2"/>
    <w:rsid w:val="006010AA"/>
    <w:rsid w:val="0060338D"/>
    <w:rsid w:val="00605C1B"/>
    <w:rsid w:val="00606D3E"/>
    <w:rsid w:val="00610EB3"/>
    <w:rsid w:val="00611AD8"/>
    <w:rsid w:val="00613560"/>
    <w:rsid w:val="00613C81"/>
    <w:rsid w:val="00613DE4"/>
    <w:rsid w:val="006147EF"/>
    <w:rsid w:val="00614A4D"/>
    <w:rsid w:val="00615E3A"/>
    <w:rsid w:val="00621FB1"/>
    <w:rsid w:val="00622FEA"/>
    <w:rsid w:val="00623559"/>
    <w:rsid w:val="006308DB"/>
    <w:rsid w:val="00633E47"/>
    <w:rsid w:val="00634D64"/>
    <w:rsid w:val="00637C14"/>
    <w:rsid w:val="006463C4"/>
    <w:rsid w:val="00651CC6"/>
    <w:rsid w:val="00652ED2"/>
    <w:rsid w:val="00655F2C"/>
    <w:rsid w:val="00657073"/>
    <w:rsid w:val="00662F22"/>
    <w:rsid w:val="00662F56"/>
    <w:rsid w:val="006651EE"/>
    <w:rsid w:val="0066525E"/>
    <w:rsid w:val="00670783"/>
    <w:rsid w:val="00670C55"/>
    <w:rsid w:val="0067624F"/>
    <w:rsid w:val="00677E9A"/>
    <w:rsid w:val="00683A2A"/>
    <w:rsid w:val="006873B6"/>
    <w:rsid w:val="00695743"/>
    <w:rsid w:val="00697704"/>
    <w:rsid w:val="006A015A"/>
    <w:rsid w:val="006A1893"/>
    <w:rsid w:val="006A4EAE"/>
    <w:rsid w:val="006A6A5F"/>
    <w:rsid w:val="006B007E"/>
    <w:rsid w:val="006B1329"/>
    <w:rsid w:val="006B18CB"/>
    <w:rsid w:val="006B1B76"/>
    <w:rsid w:val="006B4FD8"/>
    <w:rsid w:val="006D0AA2"/>
    <w:rsid w:val="006D3BF7"/>
    <w:rsid w:val="006E1081"/>
    <w:rsid w:val="006E2A62"/>
    <w:rsid w:val="006E4B01"/>
    <w:rsid w:val="006E4BB3"/>
    <w:rsid w:val="006F28C7"/>
    <w:rsid w:val="006F4248"/>
    <w:rsid w:val="006F5AEC"/>
    <w:rsid w:val="006F6002"/>
    <w:rsid w:val="00704236"/>
    <w:rsid w:val="00705792"/>
    <w:rsid w:val="007057EB"/>
    <w:rsid w:val="00711BFE"/>
    <w:rsid w:val="007134F8"/>
    <w:rsid w:val="0071378F"/>
    <w:rsid w:val="00717B39"/>
    <w:rsid w:val="00720585"/>
    <w:rsid w:val="00722C0A"/>
    <w:rsid w:val="0072343E"/>
    <w:rsid w:val="00723493"/>
    <w:rsid w:val="0072505C"/>
    <w:rsid w:val="00726947"/>
    <w:rsid w:val="007336B0"/>
    <w:rsid w:val="0073495C"/>
    <w:rsid w:val="00734EE6"/>
    <w:rsid w:val="007355AE"/>
    <w:rsid w:val="007374AD"/>
    <w:rsid w:val="00737647"/>
    <w:rsid w:val="00740E74"/>
    <w:rsid w:val="007430C1"/>
    <w:rsid w:val="00744DE5"/>
    <w:rsid w:val="007468BA"/>
    <w:rsid w:val="00752D62"/>
    <w:rsid w:val="00762C64"/>
    <w:rsid w:val="0076774C"/>
    <w:rsid w:val="00773AF6"/>
    <w:rsid w:val="00777602"/>
    <w:rsid w:val="00782574"/>
    <w:rsid w:val="00782E99"/>
    <w:rsid w:val="00783CF8"/>
    <w:rsid w:val="00783E1F"/>
    <w:rsid w:val="00786809"/>
    <w:rsid w:val="007870FF"/>
    <w:rsid w:val="00790581"/>
    <w:rsid w:val="00790A55"/>
    <w:rsid w:val="00790AB7"/>
    <w:rsid w:val="00790DAB"/>
    <w:rsid w:val="007930FD"/>
    <w:rsid w:val="00794568"/>
    <w:rsid w:val="00795F71"/>
    <w:rsid w:val="00797D46"/>
    <w:rsid w:val="007A5642"/>
    <w:rsid w:val="007A6A55"/>
    <w:rsid w:val="007C53DA"/>
    <w:rsid w:val="007D055E"/>
    <w:rsid w:val="007D0D46"/>
    <w:rsid w:val="007D1CE6"/>
    <w:rsid w:val="007D2CB2"/>
    <w:rsid w:val="007D5352"/>
    <w:rsid w:val="007D6842"/>
    <w:rsid w:val="007E19F6"/>
    <w:rsid w:val="007E25B3"/>
    <w:rsid w:val="007E5F7A"/>
    <w:rsid w:val="007E6178"/>
    <w:rsid w:val="007E73AB"/>
    <w:rsid w:val="007E7D9C"/>
    <w:rsid w:val="007F1469"/>
    <w:rsid w:val="007F1D1A"/>
    <w:rsid w:val="007F30F1"/>
    <w:rsid w:val="007F3C6D"/>
    <w:rsid w:val="007F4DC7"/>
    <w:rsid w:val="007F5E59"/>
    <w:rsid w:val="007F6662"/>
    <w:rsid w:val="007F6FB2"/>
    <w:rsid w:val="0080012F"/>
    <w:rsid w:val="0080627C"/>
    <w:rsid w:val="00810979"/>
    <w:rsid w:val="008109CE"/>
    <w:rsid w:val="0081117B"/>
    <w:rsid w:val="0081349E"/>
    <w:rsid w:val="00814286"/>
    <w:rsid w:val="00815285"/>
    <w:rsid w:val="00816127"/>
    <w:rsid w:val="00816C11"/>
    <w:rsid w:val="00820633"/>
    <w:rsid w:val="00822CCB"/>
    <w:rsid w:val="0082464E"/>
    <w:rsid w:val="008246D4"/>
    <w:rsid w:val="0082486B"/>
    <w:rsid w:val="00825716"/>
    <w:rsid w:val="00826190"/>
    <w:rsid w:val="0082671C"/>
    <w:rsid w:val="008306E4"/>
    <w:rsid w:val="0083198C"/>
    <w:rsid w:val="00834E85"/>
    <w:rsid w:val="0084225E"/>
    <w:rsid w:val="008440A3"/>
    <w:rsid w:val="00845023"/>
    <w:rsid w:val="008461BF"/>
    <w:rsid w:val="008469B8"/>
    <w:rsid w:val="008504D3"/>
    <w:rsid w:val="00853375"/>
    <w:rsid w:val="008579E9"/>
    <w:rsid w:val="00862088"/>
    <w:rsid w:val="0086654C"/>
    <w:rsid w:val="00867019"/>
    <w:rsid w:val="00870CD0"/>
    <w:rsid w:val="00877825"/>
    <w:rsid w:val="0087797E"/>
    <w:rsid w:val="008811AA"/>
    <w:rsid w:val="008840BE"/>
    <w:rsid w:val="00886810"/>
    <w:rsid w:val="00887007"/>
    <w:rsid w:val="0088742C"/>
    <w:rsid w:val="00887C70"/>
    <w:rsid w:val="00894C55"/>
    <w:rsid w:val="00895912"/>
    <w:rsid w:val="00895935"/>
    <w:rsid w:val="008967A8"/>
    <w:rsid w:val="008974A9"/>
    <w:rsid w:val="008A132A"/>
    <w:rsid w:val="008A4063"/>
    <w:rsid w:val="008A4F78"/>
    <w:rsid w:val="008A74FD"/>
    <w:rsid w:val="008B1774"/>
    <w:rsid w:val="008B3A8D"/>
    <w:rsid w:val="008B46E7"/>
    <w:rsid w:val="008B7619"/>
    <w:rsid w:val="008C424D"/>
    <w:rsid w:val="008C4B98"/>
    <w:rsid w:val="008C625B"/>
    <w:rsid w:val="008D01F5"/>
    <w:rsid w:val="008D3080"/>
    <w:rsid w:val="008D53FB"/>
    <w:rsid w:val="008D7139"/>
    <w:rsid w:val="008E1AE8"/>
    <w:rsid w:val="008E3A4F"/>
    <w:rsid w:val="008E6D79"/>
    <w:rsid w:val="008E7BA5"/>
    <w:rsid w:val="008E7E70"/>
    <w:rsid w:val="008F049D"/>
    <w:rsid w:val="008F4070"/>
    <w:rsid w:val="008F451D"/>
    <w:rsid w:val="008F4AD2"/>
    <w:rsid w:val="00901D0A"/>
    <w:rsid w:val="00910508"/>
    <w:rsid w:val="0091392A"/>
    <w:rsid w:val="00914D29"/>
    <w:rsid w:val="0091529C"/>
    <w:rsid w:val="00916898"/>
    <w:rsid w:val="00925672"/>
    <w:rsid w:val="009262F9"/>
    <w:rsid w:val="009267EC"/>
    <w:rsid w:val="00931ED8"/>
    <w:rsid w:val="0093691D"/>
    <w:rsid w:val="00940E0B"/>
    <w:rsid w:val="00945BDC"/>
    <w:rsid w:val="00945D70"/>
    <w:rsid w:val="00947C44"/>
    <w:rsid w:val="00954E69"/>
    <w:rsid w:val="00954FCD"/>
    <w:rsid w:val="009557CE"/>
    <w:rsid w:val="00955BCC"/>
    <w:rsid w:val="00956534"/>
    <w:rsid w:val="00962A22"/>
    <w:rsid w:val="00963E83"/>
    <w:rsid w:val="00964D4E"/>
    <w:rsid w:val="00966B5D"/>
    <w:rsid w:val="00966C4F"/>
    <w:rsid w:val="009743D4"/>
    <w:rsid w:val="00976F88"/>
    <w:rsid w:val="0098195C"/>
    <w:rsid w:val="00986358"/>
    <w:rsid w:val="00990861"/>
    <w:rsid w:val="009A123D"/>
    <w:rsid w:val="009A1593"/>
    <w:rsid w:val="009A2654"/>
    <w:rsid w:val="009A7858"/>
    <w:rsid w:val="009A789E"/>
    <w:rsid w:val="009B199C"/>
    <w:rsid w:val="009B229C"/>
    <w:rsid w:val="009B5ED6"/>
    <w:rsid w:val="009B6C98"/>
    <w:rsid w:val="009C0CED"/>
    <w:rsid w:val="009C1C8A"/>
    <w:rsid w:val="009C4CD7"/>
    <w:rsid w:val="009D2224"/>
    <w:rsid w:val="009E79EA"/>
    <w:rsid w:val="009F3D70"/>
    <w:rsid w:val="009F61E3"/>
    <w:rsid w:val="009F6B9F"/>
    <w:rsid w:val="00A0312F"/>
    <w:rsid w:val="00A033D1"/>
    <w:rsid w:val="00A0677A"/>
    <w:rsid w:val="00A10FC3"/>
    <w:rsid w:val="00A1448C"/>
    <w:rsid w:val="00A162D8"/>
    <w:rsid w:val="00A21C34"/>
    <w:rsid w:val="00A22C5B"/>
    <w:rsid w:val="00A33CE2"/>
    <w:rsid w:val="00A341F3"/>
    <w:rsid w:val="00A345E5"/>
    <w:rsid w:val="00A34AFB"/>
    <w:rsid w:val="00A372E4"/>
    <w:rsid w:val="00A40CBB"/>
    <w:rsid w:val="00A423B9"/>
    <w:rsid w:val="00A45399"/>
    <w:rsid w:val="00A456A6"/>
    <w:rsid w:val="00A45B0E"/>
    <w:rsid w:val="00A46AC6"/>
    <w:rsid w:val="00A470E7"/>
    <w:rsid w:val="00A50DB4"/>
    <w:rsid w:val="00A512E1"/>
    <w:rsid w:val="00A52A97"/>
    <w:rsid w:val="00A543A3"/>
    <w:rsid w:val="00A54E24"/>
    <w:rsid w:val="00A6073E"/>
    <w:rsid w:val="00A61285"/>
    <w:rsid w:val="00A61488"/>
    <w:rsid w:val="00A6167B"/>
    <w:rsid w:val="00A633EE"/>
    <w:rsid w:val="00A66AE5"/>
    <w:rsid w:val="00A67BB1"/>
    <w:rsid w:val="00A739B3"/>
    <w:rsid w:val="00A7442D"/>
    <w:rsid w:val="00A82D7B"/>
    <w:rsid w:val="00A836D6"/>
    <w:rsid w:val="00A839F2"/>
    <w:rsid w:val="00A90754"/>
    <w:rsid w:val="00A925C2"/>
    <w:rsid w:val="00A960BC"/>
    <w:rsid w:val="00A979EB"/>
    <w:rsid w:val="00AA0CC7"/>
    <w:rsid w:val="00AA1562"/>
    <w:rsid w:val="00AA223C"/>
    <w:rsid w:val="00AA35B5"/>
    <w:rsid w:val="00AA691A"/>
    <w:rsid w:val="00AA6E81"/>
    <w:rsid w:val="00AA7BC8"/>
    <w:rsid w:val="00AB0440"/>
    <w:rsid w:val="00AB2049"/>
    <w:rsid w:val="00AB4014"/>
    <w:rsid w:val="00AB6318"/>
    <w:rsid w:val="00AB6A4B"/>
    <w:rsid w:val="00AB7484"/>
    <w:rsid w:val="00AC0111"/>
    <w:rsid w:val="00AC0494"/>
    <w:rsid w:val="00AC12AD"/>
    <w:rsid w:val="00AC1E44"/>
    <w:rsid w:val="00AC3365"/>
    <w:rsid w:val="00AD03B2"/>
    <w:rsid w:val="00AD0E9C"/>
    <w:rsid w:val="00AD1B4F"/>
    <w:rsid w:val="00AD2CD5"/>
    <w:rsid w:val="00AD42E4"/>
    <w:rsid w:val="00AD462F"/>
    <w:rsid w:val="00AE26AC"/>
    <w:rsid w:val="00AE2DD6"/>
    <w:rsid w:val="00AE5567"/>
    <w:rsid w:val="00AE7BF5"/>
    <w:rsid w:val="00AF0D63"/>
    <w:rsid w:val="00AF1239"/>
    <w:rsid w:val="00AF5551"/>
    <w:rsid w:val="00B01E8C"/>
    <w:rsid w:val="00B020C0"/>
    <w:rsid w:val="00B02BEA"/>
    <w:rsid w:val="00B02C8E"/>
    <w:rsid w:val="00B05C52"/>
    <w:rsid w:val="00B0613F"/>
    <w:rsid w:val="00B06301"/>
    <w:rsid w:val="00B0653B"/>
    <w:rsid w:val="00B07DFF"/>
    <w:rsid w:val="00B11FB5"/>
    <w:rsid w:val="00B16480"/>
    <w:rsid w:val="00B209BD"/>
    <w:rsid w:val="00B2165C"/>
    <w:rsid w:val="00B226DA"/>
    <w:rsid w:val="00B239EB"/>
    <w:rsid w:val="00B27BAB"/>
    <w:rsid w:val="00B32A01"/>
    <w:rsid w:val="00B4387D"/>
    <w:rsid w:val="00B43DE3"/>
    <w:rsid w:val="00B506C9"/>
    <w:rsid w:val="00B55EBC"/>
    <w:rsid w:val="00B6153F"/>
    <w:rsid w:val="00B6181E"/>
    <w:rsid w:val="00B6306C"/>
    <w:rsid w:val="00B65A66"/>
    <w:rsid w:val="00B65AD0"/>
    <w:rsid w:val="00B6638E"/>
    <w:rsid w:val="00B702E7"/>
    <w:rsid w:val="00B8122B"/>
    <w:rsid w:val="00B85C27"/>
    <w:rsid w:val="00B8693E"/>
    <w:rsid w:val="00B869A6"/>
    <w:rsid w:val="00B87A55"/>
    <w:rsid w:val="00B9296D"/>
    <w:rsid w:val="00B93176"/>
    <w:rsid w:val="00B94A5E"/>
    <w:rsid w:val="00B957DA"/>
    <w:rsid w:val="00BA01E0"/>
    <w:rsid w:val="00BA20AA"/>
    <w:rsid w:val="00BA245F"/>
    <w:rsid w:val="00BA3C4C"/>
    <w:rsid w:val="00BA73F6"/>
    <w:rsid w:val="00BB14AA"/>
    <w:rsid w:val="00BB4E9E"/>
    <w:rsid w:val="00BB5761"/>
    <w:rsid w:val="00BC0564"/>
    <w:rsid w:val="00BC33C0"/>
    <w:rsid w:val="00BC4C2D"/>
    <w:rsid w:val="00BC5747"/>
    <w:rsid w:val="00BD2EFD"/>
    <w:rsid w:val="00BD3404"/>
    <w:rsid w:val="00BD4425"/>
    <w:rsid w:val="00BF5A35"/>
    <w:rsid w:val="00BF5D12"/>
    <w:rsid w:val="00BF66C5"/>
    <w:rsid w:val="00C0130F"/>
    <w:rsid w:val="00C02FFE"/>
    <w:rsid w:val="00C16604"/>
    <w:rsid w:val="00C20942"/>
    <w:rsid w:val="00C25836"/>
    <w:rsid w:val="00C25B49"/>
    <w:rsid w:val="00C26332"/>
    <w:rsid w:val="00C377CD"/>
    <w:rsid w:val="00C404E9"/>
    <w:rsid w:val="00C40746"/>
    <w:rsid w:val="00C417E9"/>
    <w:rsid w:val="00C437D5"/>
    <w:rsid w:val="00C4431C"/>
    <w:rsid w:val="00C519BB"/>
    <w:rsid w:val="00C52039"/>
    <w:rsid w:val="00C5437A"/>
    <w:rsid w:val="00C56884"/>
    <w:rsid w:val="00C739D8"/>
    <w:rsid w:val="00C7441B"/>
    <w:rsid w:val="00C83B98"/>
    <w:rsid w:val="00C9647F"/>
    <w:rsid w:val="00CA2024"/>
    <w:rsid w:val="00CA2827"/>
    <w:rsid w:val="00CA3E79"/>
    <w:rsid w:val="00CA4400"/>
    <w:rsid w:val="00CB3812"/>
    <w:rsid w:val="00CB3B5F"/>
    <w:rsid w:val="00CB63E7"/>
    <w:rsid w:val="00CB655F"/>
    <w:rsid w:val="00CC0D2D"/>
    <w:rsid w:val="00CC5C08"/>
    <w:rsid w:val="00CD0084"/>
    <w:rsid w:val="00CD0FD3"/>
    <w:rsid w:val="00CD2615"/>
    <w:rsid w:val="00CE16A3"/>
    <w:rsid w:val="00CE1CCD"/>
    <w:rsid w:val="00CE5657"/>
    <w:rsid w:val="00CE5752"/>
    <w:rsid w:val="00CE777B"/>
    <w:rsid w:val="00CF03B8"/>
    <w:rsid w:val="00CF042D"/>
    <w:rsid w:val="00CF26EE"/>
    <w:rsid w:val="00CF31FD"/>
    <w:rsid w:val="00CF4E16"/>
    <w:rsid w:val="00D01D9B"/>
    <w:rsid w:val="00D02AB3"/>
    <w:rsid w:val="00D03D1E"/>
    <w:rsid w:val="00D060A1"/>
    <w:rsid w:val="00D06154"/>
    <w:rsid w:val="00D10DDB"/>
    <w:rsid w:val="00D11EB9"/>
    <w:rsid w:val="00D11FF9"/>
    <w:rsid w:val="00D133F8"/>
    <w:rsid w:val="00D14A3E"/>
    <w:rsid w:val="00D22281"/>
    <w:rsid w:val="00D25D79"/>
    <w:rsid w:val="00D3087B"/>
    <w:rsid w:val="00D30BF9"/>
    <w:rsid w:val="00D32112"/>
    <w:rsid w:val="00D32437"/>
    <w:rsid w:val="00D32BB7"/>
    <w:rsid w:val="00D355F3"/>
    <w:rsid w:val="00D41DDA"/>
    <w:rsid w:val="00D44DFB"/>
    <w:rsid w:val="00D4562C"/>
    <w:rsid w:val="00D46839"/>
    <w:rsid w:val="00D47530"/>
    <w:rsid w:val="00D47DE6"/>
    <w:rsid w:val="00D5099D"/>
    <w:rsid w:val="00D50AA6"/>
    <w:rsid w:val="00D540FE"/>
    <w:rsid w:val="00D56DAA"/>
    <w:rsid w:val="00D63FE6"/>
    <w:rsid w:val="00D707F0"/>
    <w:rsid w:val="00D7365C"/>
    <w:rsid w:val="00D750BE"/>
    <w:rsid w:val="00D75893"/>
    <w:rsid w:val="00D7621A"/>
    <w:rsid w:val="00D76BF5"/>
    <w:rsid w:val="00D772FB"/>
    <w:rsid w:val="00D77FCD"/>
    <w:rsid w:val="00D82540"/>
    <w:rsid w:val="00D82976"/>
    <w:rsid w:val="00D8428A"/>
    <w:rsid w:val="00D85A66"/>
    <w:rsid w:val="00D8679A"/>
    <w:rsid w:val="00D96DC4"/>
    <w:rsid w:val="00DA5DA4"/>
    <w:rsid w:val="00DA675F"/>
    <w:rsid w:val="00DA7476"/>
    <w:rsid w:val="00DB11B9"/>
    <w:rsid w:val="00DB1850"/>
    <w:rsid w:val="00DB1879"/>
    <w:rsid w:val="00DB24DB"/>
    <w:rsid w:val="00DB54AB"/>
    <w:rsid w:val="00DC0F75"/>
    <w:rsid w:val="00DC1918"/>
    <w:rsid w:val="00DC3003"/>
    <w:rsid w:val="00DC32D2"/>
    <w:rsid w:val="00DC5815"/>
    <w:rsid w:val="00DD0DF2"/>
    <w:rsid w:val="00DD1B02"/>
    <w:rsid w:val="00DD7241"/>
    <w:rsid w:val="00DE0D01"/>
    <w:rsid w:val="00DE2686"/>
    <w:rsid w:val="00DE47E2"/>
    <w:rsid w:val="00DE6022"/>
    <w:rsid w:val="00DE6178"/>
    <w:rsid w:val="00DE6576"/>
    <w:rsid w:val="00DE6CA4"/>
    <w:rsid w:val="00DE7553"/>
    <w:rsid w:val="00DE7826"/>
    <w:rsid w:val="00DF0326"/>
    <w:rsid w:val="00DF352C"/>
    <w:rsid w:val="00DF388F"/>
    <w:rsid w:val="00DF4B65"/>
    <w:rsid w:val="00DF5A9C"/>
    <w:rsid w:val="00DF7207"/>
    <w:rsid w:val="00E00179"/>
    <w:rsid w:val="00E01F0E"/>
    <w:rsid w:val="00E03D00"/>
    <w:rsid w:val="00E043BA"/>
    <w:rsid w:val="00E06D01"/>
    <w:rsid w:val="00E07AC9"/>
    <w:rsid w:val="00E10D7B"/>
    <w:rsid w:val="00E1581F"/>
    <w:rsid w:val="00E16E77"/>
    <w:rsid w:val="00E17F8C"/>
    <w:rsid w:val="00E20FF8"/>
    <w:rsid w:val="00E225BE"/>
    <w:rsid w:val="00E23BEE"/>
    <w:rsid w:val="00E30341"/>
    <w:rsid w:val="00E32266"/>
    <w:rsid w:val="00E3620A"/>
    <w:rsid w:val="00E36845"/>
    <w:rsid w:val="00E36DC5"/>
    <w:rsid w:val="00E3716B"/>
    <w:rsid w:val="00E41A5E"/>
    <w:rsid w:val="00E5323B"/>
    <w:rsid w:val="00E54F29"/>
    <w:rsid w:val="00E551B1"/>
    <w:rsid w:val="00E6132C"/>
    <w:rsid w:val="00E619BB"/>
    <w:rsid w:val="00E667D2"/>
    <w:rsid w:val="00E71638"/>
    <w:rsid w:val="00E73771"/>
    <w:rsid w:val="00E73999"/>
    <w:rsid w:val="00E73A6C"/>
    <w:rsid w:val="00E77CD2"/>
    <w:rsid w:val="00E81BCB"/>
    <w:rsid w:val="00E83EAE"/>
    <w:rsid w:val="00E8444C"/>
    <w:rsid w:val="00E84D50"/>
    <w:rsid w:val="00E8749E"/>
    <w:rsid w:val="00E87681"/>
    <w:rsid w:val="00E9045B"/>
    <w:rsid w:val="00E90C01"/>
    <w:rsid w:val="00E91A39"/>
    <w:rsid w:val="00E91A9E"/>
    <w:rsid w:val="00E92A61"/>
    <w:rsid w:val="00E9405D"/>
    <w:rsid w:val="00EA22DB"/>
    <w:rsid w:val="00EA45B2"/>
    <w:rsid w:val="00EA486E"/>
    <w:rsid w:val="00EB080B"/>
    <w:rsid w:val="00EB2F82"/>
    <w:rsid w:val="00EB3FBA"/>
    <w:rsid w:val="00EB5B63"/>
    <w:rsid w:val="00EB66AA"/>
    <w:rsid w:val="00EB7492"/>
    <w:rsid w:val="00EC062D"/>
    <w:rsid w:val="00EC17E9"/>
    <w:rsid w:val="00EC3DB8"/>
    <w:rsid w:val="00EC5B2A"/>
    <w:rsid w:val="00ED2A22"/>
    <w:rsid w:val="00ED56B0"/>
    <w:rsid w:val="00ED7890"/>
    <w:rsid w:val="00EE258B"/>
    <w:rsid w:val="00EE293B"/>
    <w:rsid w:val="00EE306E"/>
    <w:rsid w:val="00EE3FD2"/>
    <w:rsid w:val="00EE5BD5"/>
    <w:rsid w:val="00EF009C"/>
    <w:rsid w:val="00EF1E0A"/>
    <w:rsid w:val="00EF3D77"/>
    <w:rsid w:val="00EF3FC4"/>
    <w:rsid w:val="00EF41E7"/>
    <w:rsid w:val="00EF524B"/>
    <w:rsid w:val="00F02058"/>
    <w:rsid w:val="00F10DAD"/>
    <w:rsid w:val="00F11B2A"/>
    <w:rsid w:val="00F15422"/>
    <w:rsid w:val="00F1658C"/>
    <w:rsid w:val="00F17438"/>
    <w:rsid w:val="00F17F17"/>
    <w:rsid w:val="00F20904"/>
    <w:rsid w:val="00F219A9"/>
    <w:rsid w:val="00F252EC"/>
    <w:rsid w:val="00F25F52"/>
    <w:rsid w:val="00F26B15"/>
    <w:rsid w:val="00F27E4C"/>
    <w:rsid w:val="00F31B75"/>
    <w:rsid w:val="00F353BE"/>
    <w:rsid w:val="00F404EC"/>
    <w:rsid w:val="00F412F5"/>
    <w:rsid w:val="00F43955"/>
    <w:rsid w:val="00F43D7F"/>
    <w:rsid w:val="00F4496A"/>
    <w:rsid w:val="00F449A8"/>
    <w:rsid w:val="00F46FF3"/>
    <w:rsid w:val="00F47162"/>
    <w:rsid w:val="00F5012C"/>
    <w:rsid w:val="00F503AF"/>
    <w:rsid w:val="00F53087"/>
    <w:rsid w:val="00F53125"/>
    <w:rsid w:val="00F566EB"/>
    <w:rsid w:val="00F57B0C"/>
    <w:rsid w:val="00F60BC7"/>
    <w:rsid w:val="00F64206"/>
    <w:rsid w:val="00F67DFD"/>
    <w:rsid w:val="00F71A55"/>
    <w:rsid w:val="00F71A9D"/>
    <w:rsid w:val="00F729CC"/>
    <w:rsid w:val="00F73C24"/>
    <w:rsid w:val="00F73D84"/>
    <w:rsid w:val="00F74D98"/>
    <w:rsid w:val="00F75A14"/>
    <w:rsid w:val="00F81C27"/>
    <w:rsid w:val="00F848EA"/>
    <w:rsid w:val="00F85879"/>
    <w:rsid w:val="00F8734B"/>
    <w:rsid w:val="00F93817"/>
    <w:rsid w:val="00F93DA4"/>
    <w:rsid w:val="00F96833"/>
    <w:rsid w:val="00FA1BBF"/>
    <w:rsid w:val="00FA5484"/>
    <w:rsid w:val="00FA7572"/>
    <w:rsid w:val="00FB01D8"/>
    <w:rsid w:val="00FB067D"/>
    <w:rsid w:val="00FB2893"/>
    <w:rsid w:val="00FB358A"/>
    <w:rsid w:val="00FB6381"/>
    <w:rsid w:val="00FB7F57"/>
    <w:rsid w:val="00FC2D0D"/>
    <w:rsid w:val="00FC2DE8"/>
    <w:rsid w:val="00FC5774"/>
    <w:rsid w:val="00FC5F68"/>
    <w:rsid w:val="00FD2CF3"/>
    <w:rsid w:val="00FD554B"/>
    <w:rsid w:val="00FD619E"/>
    <w:rsid w:val="00FE5A7E"/>
    <w:rsid w:val="00FF01BF"/>
    <w:rsid w:val="00FF0B26"/>
    <w:rsid w:val="00FF0F12"/>
    <w:rsid w:val="00FF1915"/>
    <w:rsid w:val="00FF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622"/>
  <w15:docId w15:val="{99C9B578-7A49-47E3-AFDD-B947ABAB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0D6A68"/>
    <w:rPr>
      <w:sz w:val="16"/>
      <w:szCs w:val="16"/>
    </w:rPr>
  </w:style>
  <w:style w:type="paragraph" w:styleId="CommentText">
    <w:name w:val="annotation text"/>
    <w:basedOn w:val="Normal"/>
    <w:link w:val="CommentTextChar"/>
    <w:uiPriority w:val="99"/>
    <w:unhideWhenUsed/>
    <w:rsid w:val="000D6A68"/>
    <w:pPr>
      <w:spacing w:line="240" w:lineRule="auto"/>
    </w:pPr>
    <w:rPr>
      <w:sz w:val="20"/>
      <w:szCs w:val="20"/>
    </w:rPr>
  </w:style>
  <w:style w:type="character" w:customStyle="1" w:styleId="CommentTextChar">
    <w:name w:val="Comment Text Char"/>
    <w:basedOn w:val="DefaultParagraphFont"/>
    <w:link w:val="CommentText"/>
    <w:uiPriority w:val="99"/>
    <w:rsid w:val="000D6A68"/>
    <w:rPr>
      <w:sz w:val="20"/>
      <w:szCs w:val="20"/>
    </w:rPr>
  </w:style>
  <w:style w:type="paragraph" w:styleId="CommentSubject">
    <w:name w:val="annotation subject"/>
    <w:basedOn w:val="CommentText"/>
    <w:next w:val="CommentText"/>
    <w:link w:val="CommentSubjectChar"/>
    <w:uiPriority w:val="99"/>
    <w:semiHidden/>
    <w:unhideWhenUsed/>
    <w:rsid w:val="000D6A68"/>
    <w:rPr>
      <w:b/>
      <w:bCs/>
    </w:rPr>
  </w:style>
  <w:style w:type="character" w:customStyle="1" w:styleId="CommentSubjectChar">
    <w:name w:val="Comment Subject Char"/>
    <w:basedOn w:val="CommentTextChar"/>
    <w:link w:val="CommentSubject"/>
    <w:uiPriority w:val="99"/>
    <w:semiHidden/>
    <w:rsid w:val="000D6A68"/>
    <w:rPr>
      <w:b/>
      <w:bCs/>
      <w:sz w:val="20"/>
      <w:szCs w:val="20"/>
    </w:rPr>
  </w:style>
  <w:style w:type="paragraph" w:styleId="ListParagraph">
    <w:name w:val="List Paragraph"/>
    <w:aliases w:val="2,Lijstalinea,Heading 2_sj,1st level - Bullet List Paragraph,Lettre d'introduction,Normal bullet 2,Bullet list,OM numbered bullets,Listenabsatz1,Table of contents numbered,F5 List Paragraph,Numbered List,Paragraph,Figure_nam"/>
    <w:basedOn w:val="Normal"/>
    <w:uiPriority w:val="34"/>
    <w:qFormat/>
    <w:rsid w:val="008306E4"/>
    <w:pPr>
      <w:ind w:left="720"/>
      <w:contextualSpacing/>
    </w:pPr>
  </w:style>
  <w:style w:type="paragraph" w:customStyle="1" w:styleId="naisf">
    <w:name w:val="naisf"/>
    <w:basedOn w:val="Normal"/>
    <w:rsid w:val="003A5482"/>
    <w:pPr>
      <w:spacing w:before="100" w:after="100" w:line="240" w:lineRule="auto"/>
    </w:pPr>
    <w:rPr>
      <w:rFonts w:ascii="Times New Roman" w:eastAsia="Times New Roman" w:hAnsi="Times New Roman" w:cs="Times New Roman"/>
      <w:sz w:val="24"/>
      <w:szCs w:val="20"/>
      <w:lang w:eastAsia="lv-LV"/>
    </w:rPr>
  </w:style>
  <w:style w:type="paragraph" w:styleId="FootnoteText">
    <w:name w:val="footnote text"/>
    <w:basedOn w:val="Normal"/>
    <w:link w:val="FootnoteTextChar"/>
    <w:uiPriority w:val="99"/>
    <w:semiHidden/>
    <w:unhideWhenUsed/>
    <w:rsid w:val="00EC5B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B2A"/>
    <w:rPr>
      <w:sz w:val="20"/>
      <w:szCs w:val="20"/>
    </w:rPr>
  </w:style>
  <w:style w:type="character" w:styleId="FootnoteReference">
    <w:name w:val="footnote reference"/>
    <w:basedOn w:val="DefaultParagraphFont"/>
    <w:uiPriority w:val="99"/>
    <w:semiHidden/>
    <w:unhideWhenUsed/>
    <w:rsid w:val="00EC5B2A"/>
    <w:rPr>
      <w:vertAlign w:val="superscript"/>
    </w:rPr>
  </w:style>
  <w:style w:type="paragraph" w:customStyle="1" w:styleId="naiskr">
    <w:name w:val="naiskr"/>
    <w:basedOn w:val="Normal"/>
    <w:rsid w:val="006B1B76"/>
    <w:pPr>
      <w:spacing w:before="75" w:after="75"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144BC3"/>
    <w:pPr>
      <w:spacing w:after="0" w:line="240" w:lineRule="auto"/>
    </w:pPr>
  </w:style>
  <w:style w:type="character" w:customStyle="1" w:styleId="spelle">
    <w:name w:val="spelle"/>
    <w:basedOn w:val="DefaultParagraphFont"/>
    <w:rsid w:val="006A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atvija.lv"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nnija.Roga@mfa.gov.lv"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atvija.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atvija.lv"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tvija.lv"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313CCCD9F44A84A493A240E87D6242"/>
        <w:category>
          <w:name w:val="General"/>
          <w:gallery w:val="placeholder"/>
        </w:category>
        <w:types>
          <w:type w:val="bbPlcHdr"/>
        </w:types>
        <w:behaviors>
          <w:behavior w:val="content"/>
        </w:behaviors>
        <w:guid w:val="{543A1501-6548-4DE0-8A01-87CBF0D7995C}"/>
      </w:docPartPr>
      <w:docPartBody>
        <w:p w:rsidR="0011494F" w:rsidRDefault="00D566D5" w:rsidP="00D566D5">
          <w:pPr>
            <w:pStyle w:val="52313CCCD9F44A84A493A240E87D6242"/>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D5"/>
    <w:rsid w:val="0011494F"/>
    <w:rsid w:val="001C3B37"/>
    <w:rsid w:val="005C06C4"/>
    <w:rsid w:val="0072618D"/>
    <w:rsid w:val="007954DC"/>
    <w:rsid w:val="007C628B"/>
    <w:rsid w:val="008A487A"/>
    <w:rsid w:val="0091372D"/>
    <w:rsid w:val="009C2A0A"/>
    <w:rsid w:val="00AC4506"/>
    <w:rsid w:val="00D52D62"/>
    <w:rsid w:val="00D566D5"/>
    <w:rsid w:val="00EF6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F5094DBD242FFB2CFB79F8C3C7665">
    <w:name w:val="05DF5094DBD242FFB2CFB79F8C3C7665"/>
    <w:rsid w:val="00D566D5"/>
  </w:style>
  <w:style w:type="paragraph" w:customStyle="1" w:styleId="52313CCCD9F44A84A493A240E87D6242">
    <w:name w:val="52313CCCD9F44A84A493A240E87D6242"/>
    <w:rsid w:val="00D56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amDienestaVajadzibam xmlns="ec5eb65c-7d19-4b23-bf65-ca68bcd53ae2">Nē</amDienestaVajadzibam>
    <amAdresats xmlns="801ff49e-5150-41f0-9cd7-015d16134d38">&lt;p&gt;&lt;a id="300" href="/hub/Lists/ArejieKontakti/DispForm.aspx?ID=300" target="_blank"&gt;Valsts kanceleja&lt;/a&gt;;&lt;/p&gt;</amAdresats>
    <amIerobezotaPieejamiba xmlns="ec5eb65c-7d19-4b23-bf65-ca68bcd53ae2">Nē</amIerobezotaPieejamiba>
    <amDokumentaIndeks xmlns="801ff49e-5150-41f0-9cd7-015d16134d38" xsi:nil="true"/>
    <LTT_RelatedDocumentsField xmlns="aaa33240-aed4-492d-84f2-cf9262a9abbc" xsi:nil="true"/>
    <amDokPielikumi xmlns="801ff49e-5150-41f0-9cd7-015d16134d38" xsi:nil="true"/>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Konsulārais departaments</TermName>
          <TermId xmlns="http://schemas.microsoft.com/office/infopath/2007/PartnerControls">ef1155b6-5282-4f40-95c8-7db4257a5d9c</TermId>
        </TermInfo>
      </Terms>
    </n85de85c44494d77850ec883bf791ea1>
    <amDokSaturs xmlns="801ff49e-5150-41f0-9cd7-015d16134d38">Ministru kabineta noteikumu projekts "Konsulārā reģistra noteikumi"</amDokSaturs>
    <TaxCatchAll xmlns="21a93588-6fe8-41e9-94dc-424b783ca979">
      <Value>8</Value>
      <Value>13</Value>
    </TaxCatchAll>
    <amPiezimes xmlns="801ff49e-5150-41f0-9cd7-015d16134d38" xsi:nil="true"/>
    <amPiekluvesLimenis xmlns="ec5eb65c-7d19-4b23-bf65-ca68bcd53ae2">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Konsulāri-tiesisko jautājumu nodaļa</TermName>
          <TermId xmlns="http://schemas.microsoft.com/office/infopath/2007/PartnerControls">dc241db4-1624-41ae-a170-38fa05bd2aef</TermId>
        </TermInfo>
      </Terms>
    </aee6b300c46d41ecb957189889b62b92>
    <amLietasNumurs xmlns="801ff49e-5150-41f0-9cd7-015d16134d38" xsi:nil="true"/>
    <amSagatavotajs xmlns="801ff49e-5150-41f0-9cd7-015d16134d38">
      <UserInfo>
        <DisplayName>Annija Roga</DisplayName>
        <AccountId>1183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43-16547</amNumurs>
    <amPiekluvesLimenaPamatojums xmlns="801ff49e-5150-41f0-9cd7-015d16134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AAEA2452A5FBC47A4E6E06F854C673C" ma:contentTypeVersion="320" ma:contentTypeDescription="Izveidot jaunu dokumentu." ma:contentTypeScope="" ma:versionID="638eeebd089a6a67ccb646aae0394062">
  <xsd:schema xmlns:xsd="http://www.w3.org/2001/XMLSchema" xmlns:xs="http://www.w3.org/2001/XMLSchema" xmlns:p="http://schemas.microsoft.com/office/2006/metadata/properties" xmlns:ns2="ec5eb65c-7d19-4b23-bf65-ca68bcd53ae2" xmlns:ns3="801ff49e-5150-41f0-9cd7-015d16134d38" xmlns:ns4="21a93588-6fe8-41e9-94dc-424b783ca979" xmlns:ns5="aaa33240-aed4-492d-84f2-cf9262a9abbc" targetNamespace="http://schemas.microsoft.com/office/2006/metadata/properties" ma:root="true" ma:fieldsID="b50f5f3aeffbe566c4b06d3f087e6a07" ns2:_="" ns3:_="" ns4:_="" ns5:_="">
    <xsd:import namespace="ec5eb65c-7d19-4b23-bf65-ca68bcd53ae2"/>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Piezimes" minOccurs="0"/>
                <xsd:element ref="ns3:amDokPielikumi" minOccurs="0"/>
                <xsd:element ref="ns3:amAdresats" minOccurs="0"/>
                <xsd:element ref="ns2:amIerobezotaPieejamiba" minOccurs="0"/>
                <xsd:element ref="ns2:amDienestaVajadzibam" minOccurs="0"/>
                <xsd:element ref="ns3:amDokumentaIndeks" minOccurs="0"/>
                <xsd:element ref="ns4:n85de85c44494d77850ec883bf791ea1"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eb65c-7d19-4b23-bf65-ca68bcd53ae2"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27"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element name="amDienestaVajadzibam" ma:index="28" nillable="true" ma:displayName="Dienesta vajadzībām" ma:default="Nē" ma:description="" ma:format="Dropdown" ma:internalName="amDienestaVajadzibam"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4" nillable="true" ma:displayName="Piezīmes" ma:description="" ma:internalName="amPiezimes" ma:readOnly="false">
      <xsd:simpleType>
        <xsd:restriction base="dms:Note"/>
      </xsd:simpleType>
    </xsd:element>
    <xsd:element name="amDokPielikumi" ma:index="25" nillable="true" ma:displayName="Pielikumi" ma:description="" ma:internalName="amDokPielikumi" ma:readOnly="false">
      <xsd:simpleType>
        <xsd:restriction base="dms:Note"/>
      </xsd:simpleType>
    </xsd:element>
    <xsd:element name="amAdresats" ma:index="26" nillable="true" ma:displayName="Adresāta nosaukums" ma:description="" ma:internalName="amAdresats" ma:readOnly="false">
      <xsd:simpleType>
        <xsd:restriction base="dms:Note"/>
      </xsd:simpleType>
    </xsd:element>
    <xsd:element name="amDokumentaIndeks" ma:index="29" nillable="true" ma:displayName="Dokumenta indekss" ma:description="" ma:internalName="amDokumentaIndeks" ma:readOnly="false">
      <xsd:simpleType>
        <xsd:restriction base="dms:Text">
          <xsd:maxLength value="255"/>
        </xsd:restriction>
      </xsd:simpleType>
    </xsd:element>
    <xsd:element name="amDokSaturs" ma:index="32" nillable="true" ma:displayName="Saturs" ma:description="" ma:internalName="amDokSaturs" ma:readOnly="false">
      <xsd:simpleType>
        <xsd:restriction base="dms:Note"/>
      </xsd:simpleType>
    </xsd:element>
    <xsd:element name="amLapuSkaits" ma:index="33"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463419-7522-4bf4-a4ad-df1a42e875ff}" ma:internalName="TaxCatchAll" ma:showField="CatchAllData"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463419-7522-4bf4-a4ad-df1a42e875ff}" ma:internalName="TaxCatchAllLabel" ma:readOnly="true" ma:showField="CatchAllDataLabel"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n85de85c44494d77850ec883bf791ea1" ma:index="30"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830B-5684-467D-B424-8EFC66D7F8DB}">
  <ds:schemaRefs>
    <ds:schemaRef ds:uri="http://schemas.microsoft.com/office/2006/metadata/properties"/>
    <ds:schemaRef ds:uri="http://schemas.microsoft.com/office/infopath/2007/PartnerControls"/>
    <ds:schemaRef ds:uri="aaa33240-aed4-492d-84f2-cf9262a9abbc"/>
    <ds:schemaRef ds:uri="801ff49e-5150-41f0-9cd7-015d16134d38"/>
    <ds:schemaRef ds:uri="ec5eb65c-7d19-4b23-bf65-ca68bcd53ae2"/>
    <ds:schemaRef ds:uri="21a93588-6fe8-41e9-94dc-424b783ca979"/>
  </ds:schemaRefs>
</ds:datastoreItem>
</file>

<file path=customXml/itemProps2.xml><?xml version="1.0" encoding="utf-8"?>
<ds:datastoreItem xmlns:ds="http://schemas.openxmlformats.org/officeDocument/2006/customXml" ds:itemID="{28C7C5C2-06A9-42B1-A5F3-308E5B86188C}">
  <ds:schemaRefs>
    <ds:schemaRef ds:uri="http://schemas.microsoft.com/sharepoint/v3/contenttype/forms"/>
  </ds:schemaRefs>
</ds:datastoreItem>
</file>

<file path=customXml/itemProps3.xml><?xml version="1.0" encoding="utf-8"?>
<ds:datastoreItem xmlns:ds="http://schemas.openxmlformats.org/officeDocument/2006/customXml" ds:itemID="{49B08F55-7CFD-4021-B321-6F1620B8B2CE}">
  <ds:schemaRefs>
    <ds:schemaRef ds:uri="http://schemas.microsoft.com/sharepoint/events"/>
  </ds:schemaRefs>
</ds:datastoreItem>
</file>

<file path=customXml/itemProps4.xml><?xml version="1.0" encoding="utf-8"?>
<ds:datastoreItem xmlns:ds="http://schemas.openxmlformats.org/officeDocument/2006/customXml" ds:itemID="{1515437D-1CCC-4DD8-B1EF-31FFA4C9C423}">
  <ds:schemaRefs>
    <ds:schemaRef ds:uri="Microsoft.SharePoint.Taxonomy.ContentTypeSync"/>
  </ds:schemaRefs>
</ds:datastoreItem>
</file>

<file path=customXml/itemProps5.xml><?xml version="1.0" encoding="utf-8"?>
<ds:datastoreItem xmlns:ds="http://schemas.openxmlformats.org/officeDocument/2006/customXml" ds:itemID="{64CE927A-3227-42A3-B03A-E932FD61E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eb65c-7d19-4b23-bf65-ca68bcd53ae2"/>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95F893-EDCC-4777-BFEF-5B96E7C1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25609</Words>
  <Characters>14598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
  <cp:lastModifiedBy>Inese Muceniece</cp:lastModifiedBy>
  <cp:revision>14</cp:revision>
  <cp:lastPrinted>2021-02-19T12:56:00Z</cp:lastPrinted>
  <dcterms:created xsi:type="dcterms:W3CDTF">2021-05-05T10:15:00Z</dcterms:created>
  <dcterms:modified xsi:type="dcterms:W3CDTF">2021-05-08T07:30:00Z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0x010100B1C2858224DA4374904E017A8E9DA548002AAEA2452A5FBC47A4E6E06F854C673C</vt:lpwstr>
  </property>
  <property fmtid="{D5CDD505-2E9C-101B-9397-08002B2CF9AE}" pid="3" name="amStrukturvieniba">
    <vt:lpwstr>8;#Konsulāri-tiesisko jautājumu nodaļa|dc241db4-1624-41ae-a170-38fa05bd2aef</vt:lpwstr>
  </property>
  <property fmtid="{D5CDD505-2E9C-101B-9397-08002B2CF9AE}" pid="4" name="amRegistrStrukturvieniba">
    <vt:lpwstr>13;#Konsulārais departaments|ef1155b6-5282-4f40-95c8-7db4257a5d9c</vt:lpwstr>
  </property>
  <property fmtid="{D5CDD505-2E9C-101B-9397-08002B2CF9AE}" pid="5" name="_dlc_policyId">
    <vt:lpwstr/>
  </property>
  <property fmtid="{D5CDD505-2E9C-101B-9397-08002B2CF9AE}" pid="6" name="ItemRetentionFormula">
    <vt:lpwstr/>
  </property>
  <property fmtid="{D5CDD505-2E9C-101B-9397-08002B2CF9AE}" pid="7" name="TaxKeywordTaxHTField">
    <vt:lpwstr/>
  </property>
  <property fmtid="{D5CDD505-2E9C-101B-9397-08002B2CF9AE}" pid="8" name="amPazimes">
    <vt:lpwstr/>
  </property>
  <property fmtid="{D5CDD505-2E9C-101B-9397-08002B2CF9AE}" pid="9" name="amKlasifikators3">
    <vt:lpwstr/>
  </property>
  <property fmtid="{D5CDD505-2E9C-101B-9397-08002B2CF9AE}" pid="10" name="h71ae947574d4b79a5c438e93525dbed">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_docset_NoMedatataSyncRequired">
    <vt:lpwstr>False</vt:lpwstr>
  </property>
  <property fmtid="{D5CDD505-2E9C-101B-9397-08002B2CF9AE}" pid="15" name="amKlasifikators4">
    <vt:lpwstr/>
  </property>
  <property fmtid="{D5CDD505-2E9C-101B-9397-08002B2CF9AE}" pid="16" name="g1d73c0bd3d74d51b9f1d6542264a3d0">
    <vt:lpwstr/>
  </property>
  <property fmtid="{D5CDD505-2E9C-101B-9397-08002B2CF9AE}" pid="17" name="fd98f198e6504849b4ef719fdb39b6db">
    <vt:lpwstr/>
  </property>
  <property fmtid="{D5CDD505-2E9C-101B-9397-08002B2CF9AE}" pid="18" name="amKlasifikators2">
    <vt:lpwstr/>
  </property>
  <property fmtid="{D5CDD505-2E9C-101B-9397-08002B2CF9AE}" pid="19" name="amNosutisanasVeids">
    <vt:lpwstr/>
  </property>
</Properties>
</file>