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96F" w:rsidRPr="00474947" w:rsidRDefault="000E396F" w:rsidP="000E396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74947">
        <w:rPr>
          <w:rFonts w:ascii="Times New Roman" w:hAnsi="Times New Roman" w:cs="Times New Roman"/>
        </w:rPr>
        <w:t>1.pielikums</w:t>
      </w:r>
      <w:r w:rsidR="00474947" w:rsidRPr="00474947">
        <w:rPr>
          <w:rFonts w:ascii="Times New Roman" w:hAnsi="Times New Roman" w:cs="Times New Roman"/>
        </w:rPr>
        <w:t xml:space="preserve"> informatīvajam ziņojumam “Par ugunsdrošības un civilās aizsardzības riska novērtēšanas instrumentu, tā izveidošanas un uzturēšanas izmaksām”</w:t>
      </w:r>
    </w:p>
    <w:p w:rsidR="00003EB7" w:rsidRPr="00474947" w:rsidRDefault="000E396F" w:rsidP="000E396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74947">
        <w:rPr>
          <w:rFonts w:ascii="Times New Roman" w:hAnsi="Times New Roman" w:cs="Times New Roman"/>
        </w:rPr>
        <w:t>Riska kategoriju matrica (</w:t>
      </w:r>
      <w:r w:rsidRPr="00474947">
        <w:rPr>
          <w:rFonts w:ascii="Times New Roman" w:hAnsi="Times New Roman" w:cs="Times New Roman"/>
          <w:i/>
        </w:rPr>
        <w:t xml:space="preserve">varbūtības un seku </w:t>
      </w:r>
      <w:r w:rsidR="00375D2A" w:rsidRPr="00474947">
        <w:rPr>
          <w:rFonts w:ascii="Times New Roman" w:hAnsi="Times New Roman" w:cs="Times New Roman"/>
          <w:i/>
        </w:rPr>
        <w:t>kvantitatīvie un kvalitatīvie rādītāji</w:t>
      </w:r>
      <w:r w:rsidRPr="00474947">
        <w:rPr>
          <w:rFonts w:ascii="Times New Roman" w:hAnsi="Times New Roman" w:cs="Times New Roman"/>
        </w:rPr>
        <w:t>)</w:t>
      </w:r>
    </w:p>
    <w:p w:rsidR="000E396F" w:rsidRPr="000E396F" w:rsidRDefault="000E396F" w:rsidP="000E396F">
      <w:pPr>
        <w:spacing w:after="0" w:line="240" w:lineRule="auto"/>
        <w:jc w:val="right"/>
      </w:pPr>
    </w:p>
    <w:tbl>
      <w:tblPr>
        <w:tblStyle w:val="Reatabula"/>
        <w:tblW w:w="222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63"/>
        <w:gridCol w:w="1761"/>
        <w:gridCol w:w="1468"/>
        <w:gridCol w:w="1747"/>
        <w:gridCol w:w="1780"/>
        <w:gridCol w:w="1527"/>
        <w:gridCol w:w="1762"/>
        <w:gridCol w:w="1410"/>
        <w:gridCol w:w="1524"/>
        <w:gridCol w:w="3969"/>
        <w:gridCol w:w="1813"/>
        <w:gridCol w:w="1766"/>
      </w:tblGrid>
      <w:tr w:rsidR="007C711F" w:rsidRPr="006E2CAA" w:rsidTr="00667D68">
        <w:trPr>
          <w:trHeight w:val="567"/>
          <w:tblHeader/>
        </w:trPr>
        <w:tc>
          <w:tcPr>
            <w:tcW w:w="1763" w:type="dxa"/>
            <w:vMerge w:val="restart"/>
            <w:shd w:val="clear" w:color="auto" w:fill="595959" w:themeFill="text1" w:themeFillTint="A6"/>
            <w:vAlign w:val="center"/>
          </w:tcPr>
          <w:p w:rsidR="00BD1DB0" w:rsidRPr="006E2CAA" w:rsidRDefault="00BD1DB0" w:rsidP="00BD23DE">
            <w:pPr>
              <w:tabs>
                <w:tab w:val="left" w:pos="1260"/>
              </w:tabs>
              <w:jc w:val="center"/>
              <w:rPr>
                <w:rFonts w:cstheme="minorHAnsi"/>
                <w:caps/>
                <w:color w:val="FFFFFF" w:themeColor="background1"/>
              </w:rPr>
            </w:pPr>
            <w:r w:rsidRPr="006E2CAA">
              <w:rPr>
                <w:rFonts w:cstheme="minorHAnsi"/>
                <w:caps/>
                <w:color w:val="FFFFFF" w:themeColor="background1"/>
              </w:rPr>
              <w:t>Riska kategorija / riska indikators</w:t>
            </w:r>
          </w:p>
        </w:tc>
        <w:tc>
          <w:tcPr>
            <w:tcW w:w="4976" w:type="dxa"/>
            <w:gridSpan w:val="3"/>
            <w:shd w:val="clear" w:color="auto" w:fill="595959" w:themeFill="text1" w:themeFillTint="A6"/>
            <w:vAlign w:val="center"/>
          </w:tcPr>
          <w:p w:rsidR="00BD1DB0" w:rsidRPr="006E2CAA" w:rsidRDefault="00BD1DB0" w:rsidP="00BD23DE">
            <w:pPr>
              <w:tabs>
                <w:tab w:val="left" w:pos="1260"/>
              </w:tabs>
              <w:jc w:val="center"/>
              <w:rPr>
                <w:rFonts w:cstheme="minorHAnsi"/>
                <w:caps/>
                <w:color w:val="FFFFFF" w:themeColor="background1"/>
              </w:rPr>
            </w:pPr>
            <w:r w:rsidRPr="006E2CAA">
              <w:rPr>
                <w:rFonts w:cstheme="minorHAnsi"/>
                <w:caps/>
                <w:color w:val="FFFFFF" w:themeColor="background1"/>
              </w:rPr>
              <w:t xml:space="preserve">Iedzīvotāji </w:t>
            </w:r>
          </w:p>
        </w:tc>
        <w:tc>
          <w:tcPr>
            <w:tcW w:w="3307" w:type="dxa"/>
            <w:gridSpan w:val="2"/>
            <w:shd w:val="clear" w:color="auto" w:fill="595959" w:themeFill="text1" w:themeFillTint="A6"/>
            <w:vAlign w:val="center"/>
          </w:tcPr>
          <w:p w:rsidR="00BD1DB0" w:rsidRPr="006E2CAA" w:rsidRDefault="00BD1DB0" w:rsidP="00BD23DE">
            <w:pPr>
              <w:tabs>
                <w:tab w:val="left" w:pos="1260"/>
              </w:tabs>
              <w:jc w:val="center"/>
              <w:rPr>
                <w:rFonts w:cstheme="minorHAnsi"/>
                <w:caps/>
                <w:color w:val="FFFFFF" w:themeColor="background1"/>
              </w:rPr>
            </w:pPr>
            <w:r w:rsidRPr="006E2CAA">
              <w:rPr>
                <w:rFonts w:cstheme="minorHAnsi"/>
                <w:caps/>
                <w:color w:val="FFFFFF" w:themeColor="background1"/>
              </w:rPr>
              <w:t>pieprasījums un nepieciešamība</w:t>
            </w:r>
          </w:p>
        </w:tc>
        <w:tc>
          <w:tcPr>
            <w:tcW w:w="4696" w:type="dxa"/>
            <w:gridSpan w:val="3"/>
            <w:shd w:val="clear" w:color="auto" w:fill="595959" w:themeFill="text1" w:themeFillTint="A6"/>
            <w:vAlign w:val="center"/>
          </w:tcPr>
          <w:p w:rsidR="00BD1DB0" w:rsidRPr="006E2CAA" w:rsidRDefault="00BD1DB0" w:rsidP="00BD23DE">
            <w:pPr>
              <w:tabs>
                <w:tab w:val="left" w:pos="1260"/>
              </w:tabs>
              <w:jc w:val="center"/>
              <w:rPr>
                <w:rFonts w:cstheme="minorHAnsi"/>
                <w:caps/>
                <w:color w:val="FFFFFF" w:themeColor="background1"/>
              </w:rPr>
            </w:pPr>
            <w:r w:rsidRPr="006E2CAA">
              <w:rPr>
                <w:rFonts w:cstheme="minorHAnsi"/>
                <w:caps/>
                <w:color w:val="FFFFFF" w:themeColor="background1"/>
              </w:rPr>
              <w:t>notikumu līmenis</w:t>
            </w:r>
          </w:p>
        </w:tc>
        <w:tc>
          <w:tcPr>
            <w:tcW w:w="3969" w:type="dxa"/>
            <w:shd w:val="clear" w:color="auto" w:fill="595959" w:themeFill="text1" w:themeFillTint="A6"/>
            <w:vAlign w:val="center"/>
          </w:tcPr>
          <w:p w:rsidR="00BD1DB0" w:rsidRPr="006E2CAA" w:rsidRDefault="00BD1DB0" w:rsidP="00BD23DE">
            <w:pPr>
              <w:tabs>
                <w:tab w:val="left" w:pos="1260"/>
              </w:tabs>
              <w:jc w:val="center"/>
              <w:rPr>
                <w:rFonts w:cstheme="minorHAnsi"/>
                <w:caps/>
                <w:color w:val="FFFFFF" w:themeColor="background1"/>
              </w:rPr>
            </w:pPr>
            <w:r w:rsidRPr="006E2CAA">
              <w:rPr>
                <w:rFonts w:cstheme="minorHAnsi"/>
                <w:caps/>
                <w:color w:val="FFFFFF" w:themeColor="background1"/>
              </w:rPr>
              <w:t>individuālie apdraudējumi</w:t>
            </w:r>
          </w:p>
        </w:tc>
        <w:tc>
          <w:tcPr>
            <w:tcW w:w="1813" w:type="dxa"/>
            <w:vMerge w:val="restart"/>
            <w:shd w:val="clear" w:color="auto" w:fill="595959" w:themeFill="text1" w:themeFillTint="A6"/>
            <w:vAlign w:val="center"/>
          </w:tcPr>
          <w:p w:rsidR="00BD1DB0" w:rsidRPr="006E2CAA" w:rsidRDefault="00BD1DB0" w:rsidP="00BD23DE">
            <w:pPr>
              <w:tabs>
                <w:tab w:val="left" w:pos="1260"/>
              </w:tabs>
              <w:jc w:val="center"/>
              <w:rPr>
                <w:rFonts w:cstheme="minorHAnsi"/>
                <w:caps/>
                <w:color w:val="FFFFFF" w:themeColor="background1"/>
              </w:rPr>
            </w:pPr>
            <w:r w:rsidRPr="006E2CAA">
              <w:rPr>
                <w:rFonts w:cstheme="minorHAnsi"/>
                <w:caps/>
                <w:color w:val="FFFFFF" w:themeColor="background1"/>
              </w:rPr>
              <w:t>riska kategorijas apzīmējums</w:t>
            </w:r>
          </w:p>
        </w:tc>
        <w:tc>
          <w:tcPr>
            <w:tcW w:w="1766" w:type="dxa"/>
            <w:vMerge w:val="restart"/>
            <w:shd w:val="clear" w:color="auto" w:fill="595959" w:themeFill="text1" w:themeFillTint="A6"/>
            <w:vAlign w:val="center"/>
          </w:tcPr>
          <w:p w:rsidR="00BD1DB0" w:rsidRPr="006E2CAA" w:rsidRDefault="00BD1DB0" w:rsidP="00355832">
            <w:pPr>
              <w:tabs>
                <w:tab w:val="left" w:pos="1260"/>
              </w:tabs>
              <w:jc w:val="center"/>
              <w:rPr>
                <w:rFonts w:cstheme="minorHAnsi"/>
                <w:caps/>
                <w:color w:val="FFFFFF" w:themeColor="background1"/>
              </w:rPr>
            </w:pPr>
            <w:r w:rsidRPr="006E2CAA">
              <w:rPr>
                <w:rFonts w:cstheme="minorHAnsi"/>
                <w:caps/>
                <w:color w:val="FFFFFF" w:themeColor="background1"/>
              </w:rPr>
              <w:t xml:space="preserve">riska indikatoru </w:t>
            </w:r>
            <w:r w:rsidR="00355832" w:rsidRPr="006E2CAA">
              <w:rPr>
                <w:rFonts w:cstheme="minorHAnsi"/>
                <w:caps/>
                <w:color w:val="FFFFFF" w:themeColor="background1"/>
              </w:rPr>
              <w:t>kopējā vērtība</w:t>
            </w:r>
            <w:r w:rsidR="00E01F2B" w:rsidRPr="006E2CAA">
              <w:rPr>
                <w:rFonts w:cstheme="minorHAnsi"/>
                <w:caps/>
                <w:color w:val="FFFFFF" w:themeColor="background1"/>
              </w:rPr>
              <w:t xml:space="preserve"> (R)</w:t>
            </w:r>
          </w:p>
        </w:tc>
      </w:tr>
      <w:tr w:rsidR="003A01B3" w:rsidRPr="006E2CAA" w:rsidTr="00667D68">
        <w:trPr>
          <w:trHeight w:val="1734"/>
        </w:trPr>
        <w:tc>
          <w:tcPr>
            <w:tcW w:w="1763" w:type="dxa"/>
            <w:vMerge/>
            <w:shd w:val="clear" w:color="auto" w:fill="595959" w:themeFill="text1" w:themeFillTint="A6"/>
            <w:vAlign w:val="center"/>
          </w:tcPr>
          <w:p w:rsidR="00BD1DB0" w:rsidRPr="006E2CAA" w:rsidRDefault="00BD1DB0" w:rsidP="00BD23DE">
            <w:pPr>
              <w:tabs>
                <w:tab w:val="left" w:pos="1260"/>
              </w:tabs>
              <w:jc w:val="center"/>
              <w:rPr>
                <w:rFonts w:cstheme="minorHAnsi"/>
              </w:rPr>
            </w:pPr>
          </w:p>
        </w:tc>
        <w:tc>
          <w:tcPr>
            <w:tcW w:w="1761" w:type="dxa"/>
            <w:shd w:val="clear" w:color="auto" w:fill="595959" w:themeFill="text1" w:themeFillTint="A6"/>
            <w:vAlign w:val="center"/>
          </w:tcPr>
          <w:p w:rsidR="003D1E0C" w:rsidRPr="006E2CAA" w:rsidRDefault="00BD1DB0" w:rsidP="00BD23DE">
            <w:pPr>
              <w:tabs>
                <w:tab w:val="left" w:pos="1260"/>
              </w:tabs>
              <w:jc w:val="center"/>
              <w:rPr>
                <w:rFonts w:cstheme="minorHAnsi"/>
                <w:color w:val="FFFFFF" w:themeColor="background1"/>
              </w:rPr>
            </w:pPr>
            <w:r w:rsidRPr="006E2CAA">
              <w:rPr>
                <w:rFonts w:cstheme="minorHAnsi"/>
                <w:color w:val="FFFFFF" w:themeColor="background1"/>
              </w:rPr>
              <w:t xml:space="preserve">Iedzīvotāju skaits pašvaldības visapdzīvotākajā </w:t>
            </w:r>
            <w:r w:rsidR="00015ECF" w:rsidRPr="006E2CAA">
              <w:rPr>
                <w:rFonts w:cstheme="minorHAnsi"/>
                <w:color w:val="FFFFFF" w:themeColor="background1"/>
              </w:rPr>
              <w:t>vietā</w:t>
            </w:r>
            <w:r w:rsidR="003D1E0C" w:rsidRPr="006E2CAA">
              <w:rPr>
                <w:rFonts w:cstheme="minorHAnsi"/>
                <w:color w:val="FFFFFF" w:themeColor="background1"/>
              </w:rPr>
              <w:t xml:space="preserve"> </w:t>
            </w:r>
          </w:p>
          <w:p w:rsidR="00BD1DB0" w:rsidRPr="006E2CAA" w:rsidRDefault="003D1E0C" w:rsidP="008B5A9B">
            <w:pPr>
              <w:tabs>
                <w:tab w:val="left" w:pos="1260"/>
              </w:tabs>
              <w:jc w:val="center"/>
              <w:rPr>
                <w:rFonts w:cstheme="minorHAnsi"/>
                <w:color w:val="FFFFFF" w:themeColor="background1"/>
              </w:rPr>
            </w:pPr>
            <w:r w:rsidRPr="006E2CAA">
              <w:rPr>
                <w:rFonts w:cstheme="minorHAnsi"/>
                <w:color w:val="FFFFFF" w:themeColor="background1"/>
              </w:rPr>
              <w:t>(</w:t>
            </w:r>
            <w:r w:rsidR="008B5A9B">
              <w:rPr>
                <w:rFonts w:cstheme="minorHAnsi"/>
                <w:color w:val="FFFFFF" w:themeColor="background1"/>
              </w:rPr>
              <w:t>R1</w:t>
            </w:r>
            <w:r w:rsidRPr="006E2CAA">
              <w:rPr>
                <w:rFonts w:cstheme="minorHAnsi"/>
                <w:color w:val="FFFFFF" w:themeColor="background1"/>
              </w:rPr>
              <w:t>)</w:t>
            </w:r>
          </w:p>
        </w:tc>
        <w:tc>
          <w:tcPr>
            <w:tcW w:w="1468" w:type="dxa"/>
            <w:shd w:val="clear" w:color="auto" w:fill="595959" w:themeFill="text1" w:themeFillTint="A6"/>
            <w:vAlign w:val="center"/>
          </w:tcPr>
          <w:p w:rsidR="00BD1DB0" w:rsidRPr="006E2CAA" w:rsidRDefault="00BD1DB0" w:rsidP="00BD23DE">
            <w:pPr>
              <w:tabs>
                <w:tab w:val="left" w:pos="1260"/>
              </w:tabs>
              <w:jc w:val="center"/>
              <w:rPr>
                <w:rFonts w:cstheme="minorHAnsi"/>
                <w:color w:val="FFFFFF" w:themeColor="background1"/>
              </w:rPr>
            </w:pPr>
            <w:r w:rsidRPr="006E2CAA">
              <w:rPr>
                <w:rFonts w:cstheme="minorHAnsi"/>
                <w:color w:val="FFFFFF" w:themeColor="background1"/>
              </w:rPr>
              <w:t>Iedzīvotāju blīvums (</w:t>
            </w:r>
            <w:r w:rsidRPr="006E2CAA">
              <w:rPr>
                <w:rFonts w:cstheme="minorHAnsi"/>
                <w:i/>
                <w:color w:val="FFFFFF" w:themeColor="background1"/>
              </w:rPr>
              <w:t>iedzīvotāju skaits uz km</w:t>
            </w:r>
            <w:r w:rsidRPr="006E2CAA">
              <w:rPr>
                <w:rFonts w:cstheme="minorHAnsi"/>
                <w:i/>
                <w:color w:val="FFFFFF" w:themeColor="background1"/>
                <w:vertAlign w:val="superscript"/>
              </w:rPr>
              <w:t>2</w:t>
            </w:r>
            <w:r w:rsidRPr="006E2CAA">
              <w:rPr>
                <w:rFonts w:cstheme="minorHAnsi"/>
                <w:color w:val="FFFFFF" w:themeColor="background1"/>
              </w:rPr>
              <w:t>)</w:t>
            </w:r>
          </w:p>
          <w:p w:rsidR="003D1E0C" w:rsidRPr="006E2CAA" w:rsidRDefault="003D1E0C" w:rsidP="008B5A9B">
            <w:pPr>
              <w:tabs>
                <w:tab w:val="left" w:pos="1260"/>
              </w:tabs>
              <w:jc w:val="center"/>
              <w:rPr>
                <w:rFonts w:cstheme="minorHAnsi"/>
                <w:color w:val="FFFFFF" w:themeColor="background1"/>
              </w:rPr>
            </w:pPr>
            <w:r w:rsidRPr="006E2CAA">
              <w:rPr>
                <w:rFonts w:cstheme="minorHAnsi"/>
                <w:color w:val="FFFFFF" w:themeColor="background1"/>
              </w:rPr>
              <w:t>(</w:t>
            </w:r>
            <w:r w:rsidR="008B5A9B">
              <w:rPr>
                <w:rFonts w:cstheme="minorHAnsi"/>
                <w:color w:val="FFFFFF" w:themeColor="background1"/>
              </w:rPr>
              <w:t>R2</w:t>
            </w:r>
            <w:r w:rsidRPr="006E2CAA">
              <w:rPr>
                <w:rFonts w:cstheme="minorHAnsi"/>
                <w:color w:val="FFFFFF" w:themeColor="background1"/>
              </w:rPr>
              <w:t>)</w:t>
            </w:r>
          </w:p>
        </w:tc>
        <w:tc>
          <w:tcPr>
            <w:tcW w:w="1747" w:type="dxa"/>
            <w:shd w:val="clear" w:color="auto" w:fill="595959" w:themeFill="text1" w:themeFillTint="A6"/>
            <w:vAlign w:val="center"/>
          </w:tcPr>
          <w:p w:rsidR="003D1E0C" w:rsidRPr="006E2CAA" w:rsidRDefault="00015ECF" w:rsidP="00BD23DE">
            <w:pPr>
              <w:tabs>
                <w:tab w:val="left" w:pos="1260"/>
              </w:tabs>
              <w:jc w:val="center"/>
              <w:rPr>
                <w:rFonts w:cstheme="minorHAnsi"/>
                <w:color w:val="FFFFFF" w:themeColor="background1"/>
              </w:rPr>
            </w:pPr>
            <w:r w:rsidRPr="006E2CAA">
              <w:rPr>
                <w:rFonts w:cstheme="minorHAnsi"/>
                <w:color w:val="FFFFFF" w:themeColor="background1"/>
              </w:rPr>
              <w:t>Iedzīvotāju skaits pašvaldībā</w:t>
            </w:r>
            <w:r w:rsidR="003D1E0C" w:rsidRPr="006E2CAA">
              <w:rPr>
                <w:rFonts w:cstheme="minorHAnsi"/>
                <w:color w:val="FFFFFF" w:themeColor="background1"/>
              </w:rPr>
              <w:t xml:space="preserve"> </w:t>
            </w:r>
          </w:p>
          <w:p w:rsidR="00BD1DB0" w:rsidRPr="006E2CAA" w:rsidRDefault="003D1E0C" w:rsidP="008B5A9B">
            <w:pPr>
              <w:tabs>
                <w:tab w:val="left" w:pos="1260"/>
              </w:tabs>
              <w:jc w:val="center"/>
              <w:rPr>
                <w:rFonts w:cstheme="minorHAnsi"/>
                <w:color w:val="FFFFFF" w:themeColor="background1"/>
              </w:rPr>
            </w:pPr>
            <w:r w:rsidRPr="006E2CAA">
              <w:rPr>
                <w:rFonts w:cstheme="minorHAnsi"/>
                <w:color w:val="FFFFFF" w:themeColor="background1"/>
              </w:rPr>
              <w:t>(</w:t>
            </w:r>
            <w:r w:rsidR="008B5A9B">
              <w:rPr>
                <w:rFonts w:cstheme="minorHAnsi"/>
                <w:color w:val="FFFFFF" w:themeColor="background1"/>
              </w:rPr>
              <w:t>R3</w:t>
            </w:r>
            <w:r w:rsidRPr="006E2CAA">
              <w:rPr>
                <w:rFonts w:cstheme="minorHAnsi"/>
                <w:color w:val="FFFFFF" w:themeColor="background1"/>
              </w:rPr>
              <w:t>)</w:t>
            </w:r>
          </w:p>
        </w:tc>
        <w:tc>
          <w:tcPr>
            <w:tcW w:w="1780" w:type="dxa"/>
            <w:shd w:val="clear" w:color="auto" w:fill="595959" w:themeFill="text1" w:themeFillTint="A6"/>
            <w:vAlign w:val="center"/>
          </w:tcPr>
          <w:p w:rsidR="00BD1DB0" w:rsidRPr="006E2CAA" w:rsidRDefault="00BD1DB0" w:rsidP="00BD23DE">
            <w:pPr>
              <w:tabs>
                <w:tab w:val="left" w:pos="1260"/>
              </w:tabs>
              <w:jc w:val="center"/>
              <w:rPr>
                <w:rFonts w:cstheme="minorHAnsi"/>
                <w:color w:val="FFFFFF" w:themeColor="background1"/>
              </w:rPr>
            </w:pPr>
            <w:r w:rsidRPr="006E2CAA">
              <w:rPr>
                <w:rFonts w:cstheme="minorHAnsi"/>
                <w:color w:val="FFFFFF" w:themeColor="background1"/>
              </w:rPr>
              <w:t>Mājsaimniecību skaits pašvaldībā</w:t>
            </w:r>
          </w:p>
          <w:p w:rsidR="003D1E0C" w:rsidRPr="006E2CAA" w:rsidRDefault="003D1E0C" w:rsidP="008B5A9B">
            <w:pPr>
              <w:tabs>
                <w:tab w:val="left" w:pos="1260"/>
              </w:tabs>
              <w:jc w:val="center"/>
              <w:rPr>
                <w:rFonts w:cstheme="minorHAnsi"/>
                <w:color w:val="FFFFFF" w:themeColor="background1"/>
              </w:rPr>
            </w:pPr>
            <w:r w:rsidRPr="006E2CAA">
              <w:rPr>
                <w:rFonts w:cstheme="minorHAnsi"/>
                <w:color w:val="FFFFFF" w:themeColor="background1"/>
              </w:rPr>
              <w:t>(</w:t>
            </w:r>
            <w:r w:rsidR="008B5A9B">
              <w:rPr>
                <w:rFonts w:cstheme="minorHAnsi"/>
                <w:color w:val="FFFFFF" w:themeColor="background1"/>
              </w:rPr>
              <w:t>R4</w:t>
            </w:r>
            <w:r w:rsidRPr="006E2CAA">
              <w:rPr>
                <w:rFonts w:cstheme="minorHAnsi"/>
                <w:color w:val="FFFFFF" w:themeColor="background1"/>
              </w:rPr>
              <w:t>)</w:t>
            </w:r>
          </w:p>
        </w:tc>
        <w:tc>
          <w:tcPr>
            <w:tcW w:w="1527" w:type="dxa"/>
            <w:shd w:val="clear" w:color="auto" w:fill="595959" w:themeFill="text1" w:themeFillTint="A6"/>
            <w:vAlign w:val="center"/>
          </w:tcPr>
          <w:p w:rsidR="00BD1DB0" w:rsidRDefault="00BD1DB0" w:rsidP="00BD23DE">
            <w:pPr>
              <w:tabs>
                <w:tab w:val="left" w:pos="1260"/>
              </w:tabs>
              <w:jc w:val="center"/>
              <w:rPr>
                <w:rFonts w:cstheme="minorHAnsi"/>
                <w:color w:val="FFFFFF" w:themeColor="background1"/>
              </w:rPr>
            </w:pPr>
            <w:r w:rsidRPr="006E2CAA">
              <w:rPr>
                <w:rFonts w:cstheme="minorHAnsi"/>
                <w:color w:val="FFFFFF" w:themeColor="background1"/>
              </w:rPr>
              <w:t>Notikumu skaits pašvaldībā (</w:t>
            </w:r>
            <w:r w:rsidRPr="006E2CAA">
              <w:rPr>
                <w:rFonts w:cstheme="minorHAnsi"/>
                <w:i/>
                <w:color w:val="FFFFFF" w:themeColor="background1"/>
              </w:rPr>
              <w:t>gadā</w:t>
            </w:r>
            <w:r w:rsidRPr="006E2CAA">
              <w:rPr>
                <w:rFonts w:cstheme="minorHAnsi"/>
                <w:color w:val="FFFFFF" w:themeColor="background1"/>
              </w:rPr>
              <w:t>)</w:t>
            </w:r>
          </w:p>
          <w:p w:rsidR="00C32C1D" w:rsidRPr="006E2CAA" w:rsidRDefault="00C32C1D" w:rsidP="008B5A9B">
            <w:pPr>
              <w:tabs>
                <w:tab w:val="left" w:pos="1260"/>
              </w:tabs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(</w:t>
            </w:r>
            <w:r w:rsidR="008B5A9B">
              <w:rPr>
                <w:rFonts w:cstheme="minorHAnsi"/>
                <w:color w:val="FFFFFF" w:themeColor="background1"/>
              </w:rPr>
              <w:t>R5</w:t>
            </w:r>
            <w:r>
              <w:rPr>
                <w:rFonts w:cstheme="minorHAnsi"/>
                <w:color w:val="FFFFFF" w:themeColor="background1"/>
              </w:rPr>
              <w:t>)</w:t>
            </w:r>
          </w:p>
        </w:tc>
        <w:tc>
          <w:tcPr>
            <w:tcW w:w="1762" w:type="dxa"/>
            <w:shd w:val="clear" w:color="auto" w:fill="595959" w:themeFill="text1" w:themeFillTint="A6"/>
            <w:vAlign w:val="center"/>
          </w:tcPr>
          <w:p w:rsidR="00BD1DB0" w:rsidRDefault="00BD1DB0" w:rsidP="00BD23DE">
            <w:pPr>
              <w:tabs>
                <w:tab w:val="left" w:pos="1260"/>
              </w:tabs>
              <w:jc w:val="center"/>
              <w:rPr>
                <w:rFonts w:cstheme="minorHAnsi"/>
                <w:color w:val="FFFFFF" w:themeColor="background1"/>
              </w:rPr>
            </w:pPr>
            <w:r w:rsidRPr="006E2CAA">
              <w:rPr>
                <w:rFonts w:cstheme="minorHAnsi"/>
                <w:color w:val="FFFFFF" w:themeColor="background1"/>
              </w:rPr>
              <w:t>Ugunsgrēki mājsaimniecībā (</w:t>
            </w:r>
            <w:r w:rsidRPr="006E2CAA">
              <w:rPr>
                <w:rFonts w:cstheme="minorHAnsi"/>
                <w:i/>
                <w:color w:val="FFFFFF" w:themeColor="background1"/>
              </w:rPr>
              <w:t>skaits uz 100 000 iedzīvotāju</w:t>
            </w:r>
            <w:r w:rsidRPr="006E2CAA">
              <w:rPr>
                <w:rFonts w:cstheme="minorHAnsi"/>
                <w:color w:val="FFFFFF" w:themeColor="background1"/>
              </w:rPr>
              <w:t>)</w:t>
            </w:r>
          </w:p>
          <w:p w:rsidR="00C32C1D" w:rsidRPr="006E2CAA" w:rsidRDefault="00C32C1D" w:rsidP="008B5A9B">
            <w:pPr>
              <w:tabs>
                <w:tab w:val="left" w:pos="1260"/>
              </w:tabs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(</w:t>
            </w:r>
            <w:r w:rsidR="008B5A9B">
              <w:rPr>
                <w:rFonts w:cstheme="minorHAnsi"/>
                <w:color w:val="FFFFFF" w:themeColor="background1"/>
              </w:rPr>
              <w:t>R6</w:t>
            </w:r>
            <w:r>
              <w:rPr>
                <w:rFonts w:cstheme="minorHAnsi"/>
                <w:color w:val="FFFFFF" w:themeColor="background1"/>
              </w:rPr>
              <w:t>)</w:t>
            </w:r>
          </w:p>
        </w:tc>
        <w:tc>
          <w:tcPr>
            <w:tcW w:w="1410" w:type="dxa"/>
            <w:shd w:val="clear" w:color="auto" w:fill="595959" w:themeFill="text1" w:themeFillTint="A6"/>
            <w:vAlign w:val="center"/>
          </w:tcPr>
          <w:p w:rsidR="00BD1DB0" w:rsidRDefault="00BD1DB0" w:rsidP="00BD23DE">
            <w:pPr>
              <w:tabs>
                <w:tab w:val="left" w:pos="1260"/>
              </w:tabs>
              <w:jc w:val="center"/>
              <w:rPr>
                <w:rFonts w:cstheme="minorHAnsi"/>
                <w:color w:val="FFFFFF" w:themeColor="background1"/>
              </w:rPr>
            </w:pPr>
            <w:r w:rsidRPr="006E2CAA">
              <w:rPr>
                <w:rFonts w:cstheme="minorHAnsi"/>
                <w:color w:val="FFFFFF" w:themeColor="background1"/>
              </w:rPr>
              <w:t>Citi ugunsgrēki (</w:t>
            </w:r>
            <w:r w:rsidRPr="006E2CAA">
              <w:rPr>
                <w:rFonts w:cstheme="minorHAnsi"/>
                <w:i/>
                <w:color w:val="FFFFFF" w:themeColor="background1"/>
              </w:rPr>
              <w:t>skaits uz 100 000 iedzīvotāju</w:t>
            </w:r>
            <w:r w:rsidRPr="006E2CAA">
              <w:rPr>
                <w:rFonts w:cstheme="minorHAnsi"/>
                <w:color w:val="FFFFFF" w:themeColor="background1"/>
              </w:rPr>
              <w:t>)</w:t>
            </w:r>
          </w:p>
          <w:p w:rsidR="00C32C1D" w:rsidRPr="006E2CAA" w:rsidRDefault="00C32C1D" w:rsidP="008B5A9B">
            <w:pPr>
              <w:tabs>
                <w:tab w:val="left" w:pos="1260"/>
              </w:tabs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(</w:t>
            </w:r>
            <w:r w:rsidR="008B5A9B">
              <w:rPr>
                <w:rFonts w:cstheme="minorHAnsi"/>
                <w:color w:val="FFFFFF" w:themeColor="background1"/>
              </w:rPr>
              <w:t>R7</w:t>
            </w:r>
            <w:r>
              <w:rPr>
                <w:rFonts w:cstheme="minorHAnsi"/>
                <w:color w:val="FFFFFF" w:themeColor="background1"/>
              </w:rPr>
              <w:t>)</w:t>
            </w:r>
          </w:p>
        </w:tc>
        <w:tc>
          <w:tcPr>
            <w:tcW w:w="1524" w:type="dxa"/>
            <w:shd w:val="clear" w:color="auto" w:fill="595959" w:themeFill="text1" w:themeFillTint="A6"/>
            <w:vAlign w:val="center"/>
          </w:tcPr>
          <w:p w:rsidR="00BD1DB0" w:rsidRDefault="00BD1DB0" w:rsidP="00BD23DE">
            <w:pPr>
              <w:tabs>
                <w:tab w:val="left" w:pos="1260"/>
              </w:tabs>
              <w:jc w:val="center"/>
              <w:rPr>
                <w:rFonts w:cstheme="minorHAnsi"/>
                <w:color w:val="FFFFFF" w:themeColor="background1"/>
              </w:rPr>
            </w:pPr>
            <w:r w:rsidRPr="006E2CAA">
              <w:rPr>
                <w:rFonts w:cstheme="minorHAnsi"/>
                <w:color w:val="FFFFFF" w:themeColor="background1"/>
              </w:rPr>
              <w:t>Citi notikumi (</w:t>
            </w:r>
            <w:r w:rsidRPr="006E2CAA">
              <w:rPr>
                <w:rFonts w:cstheme="minorHAnsi"/>
                <w:i/>
                <w:color w:val="FFFFFF" w:themeColor="background1"/>
              </w:rPr>
              <w:t>skaits uz 100 000 iedzīvotāju</w:t>
            </w:r>
            <w:r w:rsidRPr="006E2CAA">
              <w:rPr>
                <w:rFonts w:cstheme="minorHAnsi"/>
                <w:color w:val="FFFFFF" w:themeColor="background1"/>
              </w:rPr>
              <w:t>)</w:t>
            </w:r>
          </w:p>
          <w:p w:rsidR="00C32C1D" w:rsidRPr="006E2CAA" w:rsidRDefault="00C32C1D" w:rsidP="008B5A9B">
            <w:pPr>
              <w:tabs>
                <w:tab w:val="left" w:pos="1260"/>
              </w:tabs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(</w:t>
            </w:r>
            <w:r w:rsidR="008B5A9B">
              <w:rPr>
                <w:rFonts w:cstheme="minorHAnsi"/>
                <w:color w:val="FFFFFF" w:themeColor="background1"/>
              </w:rPr>
              <w:t>R8</w:t>
            </w:r>
            <w:r>
              <w:rPr>
                <w:rFonts w:cstheme="minorHAnsi"/>
                <w:color w:val="FFFFFF" w:themeColor="background1"/>
              </w:rPr>
              <w:t>)</w:t>
            </w:r>
          </w:p>
        </w:tc>
        <w:tc>
          <w:tcPr>
            <w:tcW w:w="3969" w:type="dxa"/>
            <w:shd w:val="clear" w:color="auto" w:fill="595959" w:themeFill="text1" w:themeFillTint="A6"/>
            <w:vAlign w:val="center"/>
          </w:tcPr>
          <w:p w:rsidR="00BD1DB0" w:rsidRPr="006E2CAA" w:rsidRDefault="00BD1DB0" w:rsidP="00BD23DE">
            <w:pPr>
              <w:tabs>
                <w:tab w:val="left" w:pos="1260"/>
              </w:tabs>
              <w:jc w:val="center"/>
              <w:rPr>
                <w:rFonts w:cstheme="minorHAnsi"/>
                <w:color w:val="FFFFFF" w:themeColor="background1"/>
              </w:rPr>
            </w:pPr>
            <w:r w:rsidRPr="006E2CAA">
              <w:rPr>
                <w:rFonts w:cstheme="minorHAnsi"/>
                <w:color w:val="FFFFFF" w:themeColor="background1"/>
              </w:rPr>
              <w:t>Infrastruktūra (</w:t>
            </w:r>
            <w:r w:rsidRPr="006E2CAA">
              <w:rPr>
                <w:rFonts w:cstheme="minorHAnsi"/>
                <w:i/>
                <w:color w:val="FFFFFF" w:themeColor="background1"/>
              </w:rPr>
              <w:t>institūcijas, izglītība, slimnīcas, tirdzniecības centri, viesnīcas, rūpniecība</w:t>
            </w:r>
            <w:r w:rsidRPr="006E2CAA">
              <w:rPr>
                <w:rFonts w:cstheme="minorHAnsi"/>
                <w:color w:val="FFFFFF" w:themeColor="background1"/>
              </w:rPr>
              <w:t>,</w:t>
            </w:r>
          </w:p>
          <w:p w:rsidR="00BD1DB0" w:rsidRDefault="00BD1DB0" w:rsidP="00BD23DE">
            <w:pPr>
              <w:tabs>
                <w:tab w:val="left" w:pos="1260"/>
              </w:tabs>
              <w:jc w:val="center"/>
              <w:rPr>
                <w:rFonts w:cstheme="minorHAnsi"/>
                <w:color w:val="FFFFFF" w:themeColor="background1"/>
              </w:rPr>
            </w:pPr>
            <w:r w:rsidRPr="006E2CAA">
              <w:rPr>
                <w:rFonts w:cstheme="minorHAnsi"/>
                <w:color w:val="FFFFFF" w:themeColor="background1"/>
              </w:rPr>
              <w:t>SEVESO</w:t>
            </w:r>
            <w:r w:rsidR="0099041A" w:rsidRPr="006E2CAA">
              <w:rPr>
                <w:rFonts w:cstheme="minorHAnsi"/>
                <w:color w:val="FFFFFF" w:themeColor="background1"/>
              </w:rPr>
              <w:t>, PBO</w:t>
            </w:r>
            <w:r w:rsidR="00102843" w:rsidRPr="006E2CAA">
              <w:rPr>
                <w:rFonts w:cstheme="minorHAnsi"/>
                <w:color w:val="FFFFFF" w:themeColor="background1"/>
              </w:rPr>
              <w:t>)</w:t>
            </w:r>
          </w:p>
          <w:p w:rsidR="00C32C1D" w:rsidRPr="006E2CAA" w:rsidRDefault="00C32C1D" w:rsidP="008B5A9B">
            <w:pPr>
              <w:tabs>
                <w:tab w:val="left" w:pos="1260"/>
              </w:tabs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(</w:t>
            </w:r>
            <w:r w:rsidR="008B5A9B">
              <w:rPr>
                <w:rFonts w:cstheme="minorHAnsi"/>
                <w:color w:val="FFFFFF" w:themeColor="background1"/>
              </w:rPr>
              <w:t>R9</w:t>
            </w:r>
            <w:r>
              <w:rPr>
                <w:rFonts w:cstheme="minorHAnsi"/>
                <w:color w:val="FFFFFF" w:themeColor="background1"/>
              </w:rPr>
              <w:t>)</w:t>
            </w:r>
          </w:p>
        </w:tc>
        <w:tc>
          <w:tcPr>
            <w:tcW w:w="1813" w:type="dxa"/>
            <w:vMerge/>
            <w:shd w:val="clear" w:color="auto" w:fill="595959" w:themeFill="text1" w:themeFillTint="A6"/>
            <w:vAlign w:val="center"/>
          </w:tcPr>
          <w:p w:rsidR="00BD1DB0" w:rsidRPr="006E2CAA" w:rsidRDefault="00BD1DB0" w:rsidP="00BD23DE">
            <w:pPr>
              <w:tabs>
                <w:tab w:val="left" w:pos="1260"/>
              </w:tabs>
              <w:jc w:val="center"/>
              <w:rPr>
                <w:rFonts w:cstheme="minorHAnsi"/>
              </w:rPr>
            </w:pPr>
          </w:p>
        </w:tc>
        <w:tc>
          <w:tcPr>
            <w:tcW w:w="1766" w:type="dxa"/>
            <w:vMerge/>
            <w:shd w:val="clear" w:color="auto" w:fill="595959" w:themeFill="text1" w:themeFillTint="A6"/>
            <w:vAlign w:val="center"/>
          </w:tcPr>
          <w:p w:rsidR="00BD1DB0" w:rsidRPr="006E2CAA" w:rsidRDefault="00BD1DB0" w:rsidP="00BD23DE">
            <w:pPr>
              <w:tabs>
                <w:tab w:val="left" w:pos="1260"/>
              </w:tabs>
              <w:jc w:val="center"/>
              <w:rPr>
                <w:rFonts w:cstheme="minorHAnsi"/>
              </w:rPr>
            </w:pPr>
          </w:p>
        </w:tc>
      </w:tr>
      <w:tr w:rsidR="00BD1DB0" w:rsidRPr="006E2CAA" w:rsidTr="00667D68">
        <w:trPr>
          <w:trHeight w:val="567"/>
        </w:trPr>
        <w:tc>
          <w:tcPr>
            <w:tcW w:w="1763" w:type="dxa"/>
            <w:vMerge w:val="restart"/>
            <w:shd w:val="clear" w:color="auto" w:fill="C00000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Ļoti augsts</w:t>
            </w:r>
            <w:r w:rsidR="008B5A9B">
              <w:rPr>
                <w:rFonts w:cstheme="minorHAnsi"/>
                <w:b/>
              </w:rPr>
              <w:t xml:space="preserve"> (A)</w:t>
            </w:r>
            <w:r w:rsidRPr="006E2CAA">
              <w:rPr>
                <w:rFonts w:cstheme="minorHAnsi"/>
                <w:b/>
              </w:rPr>
              <w:t xml:space="preserve"> </w:t>
            </w:r>
          </w:p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</w:rPr>
            </w:pPr>
          </w:p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</w:rPr>
              <w:t>Riska indikators</w:t>
            </w:r>
          </w:p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</w:rPr>
            </w:pPr>
          </w:p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</w:rPr>
            </w:pPr>
          </w:p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</w:rPr>
              <w:t>Riska indikators</w:t>
            </w:r>
          </w:p>
        </w:tc>
        <w:tc>
          <w:tcPr>
            <w:tcW w:w="1761" w:type="dxa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&gt;100000</w:t>
            </w:r>
          </w:p>
        </w:tc>
        <w:tc>
          <w:tcPr>
            <w:tcW w:w="1468" w:type="dxa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&gt;200</w:t>
            </w:r>
          </w:p>
        </w:tc>
        <w:tc>
          <w:tcPr>
            <w:tcW w:w="1747" w:type="dxa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&gt;150000</w:t>
            </w:r>
          </w:p>
        </w:tc>
        <w:tc>
          <w:tcPr>
            <w:tcW w:w="1780" w:type="dxa"/>
          </w:tcPr>
          <w:p w:rsidR="00BD1DB0" w:rsidRPr="006E2CAA" w:rsidRDefault="00175DF1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&gt;</w:t>
            </w:r>
            <w:r w:rsidR="00BD1DB0" w:rsidRPr="006E2CAA">
              <w:rPr>
                <w:rFonts w:cstheme="minorHAnsi"/>
                <w:b/>
              </w:rPr>
              <w:t>50000</w:t>
            </w:r>
          </w:p>
        </w:tc>
        <w:tc>
          <w:tcPr>
            <w:tcW w:w="1527" w:type="dxa"/>
          </w:tcPr>
          <w:p w:rsidR="00BD1DB0" w:rsidRPr="006E2CAA" w:rsidRDefault="00175DF1" w:rsidP="00BD23DE">
            <w:pPr>
              <w:tabs>
                <w:tab w:val="left" w:pos="1260"/>
              </w:tabs>
              <w:rPr>
                <w:rFonts w:cstheme="minorHAnsi"/>
                <w:b/>
                <w:color w:val="FF0000"/>
              </w:rPr>
            </w:pPr>
            <w:r w:rsidRPr="00E61F33">
              <w:rPr>
                <w:rFonts w:cstheme="minorHAnsi"/>
                <w:b/>
              </w:rPr>
              <w:t>&gt;</w:t>
            </w:r>
            <w:r w:rsidR="002D53CF" w:rsidRPr="002D53CF">
              <w:rPr>
                <w:rFonts w:cstheme="minorHAnsi"/>
                <w:b/>
              </w:rPr>
              <w:t>1200</w:t>
            </w:r>
          </w:p>
        </w:tc>
        <w:tc>
          <w:tcPr>
            <w:tcW w:w="1762" w:type="dxa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&gt;250</w:t>
            </w:r>
          </w:p>
        </w:tc>
        <w:tc>
          <w:tcPr>
            <w:tcW w:w="1410" w:type="dxa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&gt;100</w:t>
            </w:r>
          </w:p>
        </w:tc>
        <w:tc>
          <w:tcPr>
            <w:tcW w:w="1524" w:type="dxa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&gt;250</w:t>
            </w:r>
          </w:p>
        </w:tc>
        <w:tc>
          <w:tcPr>
            <w:tcW w:w="3969" w:type="dxa"/>
          </w:tcPr>
          <w:p w:rsidR="00BD1DB0" w:rsidRPr="002D53CF" w:rsidRDefault="00102843" w:rsidP="00102843">
            <w:pPr>
              <w:tabs>
                <w:tab w:val="left" w:pos="1260"/>
              </w:tabs>
              <w:rPr>
                <w:rFonts w:cstheme="minorHAnsi"/>
                <w:b/>
                <w:color w:val="FF0000"/>
              </w:rPr>
            </w:pPr>
            <w:r w:rsidRPr="002D53CF">
              <w:rPr>
                <w:rFonts w:cstheme="minorHAnsi"/>
                <w:b/>
              </w:rPr>
              <w:t>Augstāk minētā infrastruktūra</w:t>
            </w:r>
            <w:r w:rsidR="00BD1DB0" w:rsidRPr="002D53CF">
              <w:rPr>
                <w:rFonts w:cstheme="minorHAnsi"/>
                <w:b/>
              </w:rPr>
              <w:t>,</w:t>
            </w:r>
            <w:r w:rsidRPr="002D53CF">
              <w:rPr>
                <w:rFonts w:cstheme="minorHAnsi"/>
                <w:b/>
              </w:rPr>
              <w:t xml:space="preserve"> </w:t>
            </w:r>
            <w:r w:rsidR="00667D68">
              <w:rPr>
                <w:rFonts w:cstheme="minorHAnsi"/>
                <w:b/>
              </w:rPr>
              <w:t xml:space="preserve">ļoti </w:t>
            </w:r>
            <w:r w:rsidR="00BD1DB0" w:rsidRPr="002D53CF">
              <w:rPr>
                <w:rFonts w:cstheme="minorHAnsi"/>
                <w:b/>
              </w:rPr>
              <w:t>lielā</w:t>
            </w:r>
            <w:r w:rsidRPr="002D53CF">
              <w:rPr>
                <w:rFonts w:cstheme="minorHAnsi"/>
                <w:b/>
              </w:rPr>
              <w:t xml:space="preserve"> skaitā</w:t>
            </w:r>
            <w:r w:rsidR="00176AB6" w:rsidRPr="002D53CF">
              <w:rPr>
                <w:rFonts w:cstheme="minorHAnsi"/>
                <w:b/>
              </w:rPr>
              <w:t xml:space="preserve"> un mērogā</w:t>
            </w:r>
            <w:r w:rsidR="00667D68">
              <w:rPr>
                <w:rFonts w:cstheme="minorHAnsi"/>
                <w:b/>
              </w:rPr>
              <w:t>, tai skaitā PBO (ABC)</w:t>
            </w:r>
          </w:p>
        </w:tc>
        <w:tc>
          <w:tcPr>
            <w:tcW w:w="1813" w:type="dxa"/>
            <w:vMerge w:val="restart"/>
            <w:vAlign w:val="center"/>
          </w:tcPr>
          <w:p w:rsidR="00BD1DB0" w:rsidRPr="002D53CF" w:rsidRDefault="00BD1DB0" w:rsidP="002D53CF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>A1</w:t>
            </w:r>
          </w:p>
        </w:tc>
        <w:tc>
          <w:tcPr>
            <w:tcW w:w="1766" w:type="dxa"/>
            <w:vMerge w:val="restart"/>
            <w:shd w:val="clear" w:color="auto" w:fill="C00000"/>
            <w:vAlign w:val="center"/>
          </w:tcPr>
          <w:p w:rsidR="00BD1DB0" w:rsidRPr="006E2CAA" w:rsidRDefault="00355832" w:rsidP="00355832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45</w:t>
            </w:r>
            <w:r w:rsidR="00BD1DB0" w:rsidRPr="006E2CAA">
              <w:rPr>
                <w:rFonts w:cstheme="minorHAnsi"/>
                <w:b/>
              </w:rPr>
              <w:t>-</w:t>
            </w:r>
            <w:r w:rsidRPr="006E2CAA">
              <w:rPr>
                <w:rFonts w:cstheme="minorHAnsi"/>
                <w:b/>
              </w:rPr>
              <w:t>54</w:t>
            </w:r>
          </w:p>
        </w:tc>
      </w:tr>
      <w:tr w:rsidR="00355832" w:rsidRPr="006E2CAA" w:rsidTr="00667D68">
        <w:trPr>
          <w:trHeight w:val="298"/>
        </w:trPr>
        <w:tc>
          <w:tcPr>
            <w:tcW w:w="1763" w:type="dxa"/>
            <w:vMerge/>
            <w:shd w:val="clear" w:color="auto" w:fill="C00000"/>
          </w:tcPr>
          <w:p w:rsidR="00355832" w:rsidRPr="006E2CAA" w:rsidRDefault="00355832" w:rsidP="00355832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761" w:type="dxa"/>
          </w:tcPr>
          <w:p w:rsidR="00355832" w:rsidRPr="006E2CAA" w:rsidRDefault="00355832" w:rsidP="00355832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</w:rPr>
              <w:t>6</w:t>
            </w:r>
          </w:p>
        </w:tc>
        <w:tc>
          <w:tcPr>
            <w:tcW w:w="1468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6</w:t>
            </w:r>
          </w:p>
        </w:tc>
        <w:tc>
          <w:tcPr>
            <w:tcW w:w="1747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6</w:t>
            </w:r>
          </w:p>
        </w:tc>
        <w:tc>
          <w:tcPr>
            <w:tcW w:w="1780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6</w:t>
            </w:r>
          </w:p>
        </w:tc>
        <w:tc>
          <w:tcPr>
            <w:tcW w:w="1527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6</w:t>
            </w:r>
          </w:p>
        </w:tc>
        <w:tc>
          <w:tcPr>
            <w:tcW w:w="1762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6</w:t>
            </w:r>
          </w:p>
        </w:tc>
        <w:tc>
          <w:tcPr>
            <w:tcW w:w="1410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6</w:t>
            </w:r>
          </w:p>
        </w:tc>
        <w:tc>
          <w:tcPr>
            <w:tcW w:w="1524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6</w:t>
            </w:r>
          </w:p>
        </w:tc>
        <w:tc>
          <w:tcPr>
            <w:tcW w:w="3969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6</w:t>
            </w:r>
          </w:p>
        </w:tc>
        <w:tc>
          <w:tcPr>
            <w:tcW w:w="1813" w:type="dxa"/>
            <w:vMerge/>
            <w:vAlign w:val="center"/>
          </w:tcPr>
          <w:p w:rsidR="00355832" w:rsidRPr="002D53CF" w:rsidRDefault="00355832" w:rsidP="002D53CF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1766" w:type="dxa"/>
            <w:vMerge/>
            <w:shd w:val="clear" w:color="auto" w:fill="C00000"/>
          </w:tcPr>
          <w:p w:rsidR="00355832" w:rsidRPr="006E2CAA" w:rsidRDefault="00355832" w:rsidP="00355832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</w:tr>
      <w:tr w:rsidR="00BD1DB0" w:rsidRPr="006E2CAA" w:rsidTr="00667D68">
        <w:trPr>
          <w:trHeight w:val="583"/>
        </w:trPr>
        <w:tc>
          <w:tcPr>
            <w:tcW w:w="1763" w:type="dxa"/>
            <w:vMerge/>
            <w:shd w:val="clear" w:color="auto" w:fill="C00000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761" w:type="dxa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 xml:space="preserve">70000-100000    </w:t>
            </w:r>
          </w:p>
        </w:tc>
        <w:tc>
          <w:tcPr>
            <w:tcW w:w="1468" w:type="dxa"/>
          </w:tcPr>
          <w:p w:rsidR="00BD1DB0" w:rsidRPr="006E2CAA" w:rsidRDefault="0099041A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175-</w:t>
            </w:r>
            <w:r w:rsidR="00BD1DB0" w:rsidRPr="006E2CAA">
              <w:rPr>
                <w:rFonts w:cstheme="minorHAnsi"/>
                <w:b/>
              </w:rPr>
              <w:t>200</w:t>
            </w:r>
          </w:p>
        </w:tc>
        <w:tc>
          <w:tcPr>
            <w:tcW w:w="1747" w:type="dxa"/>
          </w:tcPr>
          <w:p w:rsidR="00BD1DB0" w:rsidRPr="006E2CAA" w:rsidRDefault="006A61D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125</w:t>
            </w:r>
            <w:r w:rsidR="00BD1DB0" w:rsidRPr="006E2CAA">
              <w:rPr>
                <w:rFonts w:cstheme="minorHAnsi"/>
                <w:b/>
              </w:rPr>
              <w:t>000-150000</w:t>
            </w:r>
          </w:p>
        </w:tc>
        <w:tc>
          <w:tcPr>
            <w:tcW w:w="1780" w:type="dxa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30000-50000</w:t>
            </w:r>
          </w:p>
        </w:tc>
        <w:tc>
          <w:tcPr>
            <w:tcW w:w="1527" w:type="dxa"/>
          </w:tcPr>
          <w:p w:rsidR="00BD1DB0" w:rsidRPr="006E2CAA" w:rsidRDefault="002D53CF" w:rsidP="00BD23DE">
            <w:pPr>
              <w:tabs>
                <w:tab w:val="left" w:pos="1260"/>
              </w:tabs>
              <w:rPr>
                <w:rFonts w:cstheme="minorHAnsi"/>
                <w:b/>
                <w:color w:val="FF0000"/>
              </w:rPr>
            </w:pPr>
            <w:r w:rsidRPr="002D53CF">
              <w:rPr>
                <w:rFonts w:cstheme="minorHAnsi"/>
                <w:b/>
              </w:rPr>
              <w:t>600-1200</w:t>
            </w:r>
          </w:p>
        </w:tc>
        <w:tc>
          <w:tcPr>
            <w:tcW w:w="1762" w:type="dxa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200-250</w:t>
            </w:r>
          </w:p>
        </w:tc>
        <w:tc>
          <w:tcPr>
            <w:tcW w:w="1410" w:type="dxa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70-100</w:t>
            </w:r>
          </w:p>
        </w:tc>
        <w:tc>
          <w:tcPr>
            <w:tcW w:w="1524" w:type="dxa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200-250</w:t>
            </w:r>
          </w:p>
        </w:tc>
        <w:tc>
          <w:tcPr>
            <w:tcW w:w="3969" w:type="dxa"/>
          </w:tcPr>
          <w:p w:rsidR="00BD1DB0" w:rsidRPr="002D53CF" w:rsidRDefault="00102843" w:rsidP="00176AB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>Augstāk minētā infrastruktūra,</w:t>
            </w:r>
            <w:r w:rsidR="00176AB6" w:rsidRPr="002D53CF">
              <w:rPr>
                <w:rFonts w:cstheme="minorHAnsi"/>
                <w:b/>
              </w:rPr>
              <w:t xml:space="preserve"> </w:t>
            </w:r>
            <w:r w:rsidR="006A021E" w:rsidRPr="002D53CF">
              <w:rPr>
                <w:rFonts w:cstheme="minorHAnsi"/>
                <w:b/>
              </w:rPr>
              <w:t>lielā s</w:t>
            </w:r>
            <w:r w:rsidR="00667D68">
              <w:rPr>
                <w:rFonts w:cstheme="minorHAnsi"/>
                <w:b/>
              </w:rPr>
              <w:t xml:space="preserve">kaitā, tai skaitā </w:t>
            </w:r>
            <w:r w:rsidR="006A021E" w:rsidRPr="002D53CF">
              <w:rPr>
                <w:rFonts w:cstheme="minorHAnsi"/>
                <w:b/>
              </w:rPr>
              <w:t>PBO</w:t>
            </w:r>
            <w:r w:rsidR="00667D68">
              <w:rPr>
                <w:rFonts w:cstheme="minorHAnsi"/>
                <w:b/>
              </w:rPr>
              <w:t xml:space="preserve"> (ABC)</w:t>
            </w:r>
          </w:p>
        </w:tc>
        <w:tc>
          <w:tcPr>
            <w:tcW w:w="1813" w:type="dxa"/>
            <w:vMerge w:val="restart"/>
            <w:vAlign w:val="center"/>
          </w:tcPr>
          <w:p w:rsidR="00BD1DB0" w:rsidRPr="002D53CF" w:rsidRDefault="00BD1DB0" w:rsidP="002D53CF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>A2</w:t>
            </w:r>
          </w:p>
        </w:tc>
        <w:tc>
          <w:tcPr>
            <w:tcW w:w="1766" w:type="dxa"/>
            <w:vMerge/>
            <w:shd w:val="clear" w:color="auto" w:fill="C00000"/>
          </w:tcPr>
          <w:p w:rsidR="00BD1DB0" w:rsidRPr="006E2CAA" w:rsidRDefault="00BD1DB0" w:rsidP="00355832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</w:tr>
      <w:tr w:rsidR="00355832" w:rsidRPr="006E2CAA" w:rsidTr="00667D68">
        <w:trPr>
          <w:trHeight w:val="283"/>
        </w:trPr>
        <w:tc>
          <w:tcPr>
            <w:tcW w:w="1763" w:type="dxa"/>
            <w:vMerge/>
            <w:shd w:val="clear" w:color="auto" w:fill="C00000"/>
          </w:tcPr>
          <w:p w:rsidR="00355832" w:rsidRPr="006E2CAA" w:rsidRDefault="00355832" w:rsidP="00355832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761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5</w:t>
            </w:r>
          </w:p>
        </w:tc>
        <w:tc>
          <w:tcPr>
            <w:tcW w:w="1468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5</w:t>
            </w:r>
          </w:p>
        </w:tc>
        <w:tc>
          <w:tcPr>
            <w:tcW w:w="1747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5</w:t>
            </w:r>
          </w:p>
        </w:tc>
        <w:tc>
          <w:tcPr>
            <w:tcW w:w="1780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5</w:t>
            </w:r>
          </w:p>
        </w:tc>
        <w:tc>
          <w:tcPr>
            <w:tcW w:w="1527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5</w:t>
            </w:r>
          </w:p>
        </w:tc>
        <w:tc>
          <w:tcPr>
            <w:tcW w:w="1762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5</w:t>
            </w:r>
          </w:p>
        </w:tc>
        <w:tc>
          <w:tcPr>
            <w:tcW w:w="1410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5</w:t>
            </w:r>
          </w:p>
        </w:tc>
        <w:tc>
          <w:tcPr>
            <w:tcW w:w="1524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5</w:t>
            </w:r>
          </w:p>
        </w:tc>
        <w:tc>
          <w:tcPr>
            <w:tcW w:w="3969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5</w:t>
            </w:r>
          </w:p>
        </w:tc>
        <w:tc>
          <w:tcPr>
            <w:tcW w:w="1813" w:type="dxa"/>
            <w:vMerge/>
            <w:vAlign w:val="center"/>
          </w:tcPr>
          <w:p w:rsidR="00355832" w:rsidRPr="002D53CF" w:rsidRDefault="00355832" w:rsidP="002D53CF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1766" w:type="dxa"/>
            <w:vMerge/>
            <w:shd w:val="clear" w:color="auto" w:fill="C00000"/>
          </w:tcPr>
          <w:p w:rsidR="00355832" w:rsidRPr="006E2CAA" w:rsidRDefault="00355832" w:rsidP="00355832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</w:tr>
      <w:tr w:rsidR="003A01B3" w:rsidRPr="006E2CAA" w:rsidTr="00667D68">
        <w:trPr>
          <w:trHeight w:val="583"/>
        </w:trPr>
        <w:tc>
          <w:tcPr>
            <w:tcW w:w="1763" w:type="dxa"/>
            <w:vMerge w:val="restart"/>
            <w:shd w:val="clear" w:color="auto" w:fill="FF0000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b/>
              </w:rPr>
              <w:t>Augsts</w:t>
            </w:r>
            <w:r w:rsidR="008B5A9B">
              <w:rPr>
                <w:b/>
              </w:rPr>
              <w:t xml:space="preserve"> (B)</w:t>
            </w:r>
            <w:r w:rsidRPr="006E2CAA">
              <w:rPr>
                <w:b/>
              </w:rPr>
              <w:t xml:space="preserve"> </w:t>
            </w:r>
          </w:p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</w:rPr>
            </w:pPr>
          </w:p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</w:rPr>
              <w:t>Riska indikators</w:t>
            </w:r>
          </w:p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</w:rPr>
            </w:pPr>
          </w:p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</w:rPr>
            </w:pPr>
          </w:p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  <w:color w:val="FFFFFF" w:themeColor="background1"/>
              </w:rPr>
            </w:pPr>
            <w:r w:rsidRPr="006E2CAA">
              <w:rPr>
                <w:rFonts w:cstheme="minorHAnsi"/>
              </w:rPr>
              <w:t>Riska indikators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:rsidR="00BD1DB0" w:rsidRPr="006E2CAA" w:rsidRDefault="00015ECF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35000-70</w:t>
            </w:r>
            <w:r w:rsidR="00BD1DB0" w:rsidRPr="006E2CAA">
              <w:rPr>
                <w:rFonts w:cstheme="minorHAnsi"/>
                <w:b/>
              </w:rPr>
              <w:t>000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:rsidR="00BD1DB0" w:rsidRPr="006E2CAA" w:rsidRDefault="0099041A" w:rsidP="0099041A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150-175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:rsidR="00BD1DB0" w:rsidRPr="006E2CAA" w:rsidRDefault="006A61D0" w:rsidP="006A61D0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60</w:t>
            </w:r>
            <w:r w:rsidR="00BD1DB0" w:rsidRPr="006E2CAA">
              <w:rPr>
                <w:rFonts w:cstheme="minorHAnsi"/>
                <w:b/>
              </w:rPr>
              <w:t>000-1</w:t>
            </w:r>
            <w:r w:rsidRPr="006E2CAA">
              <w:rPr>
                <w:rFonts w:cstheme="minorHAnsi"/>
                <w:b/>
              </w:rPr>
              <w:t>25</w:t>
            </w:r>
            <w:r w:rsidR="00BD1DB0" w:rsidRPr="006E2CAA">
              <w:rPr>
                <w:rFonts w:cstheme="minorHAnsi"/>
                <w:b/>
              </w:rPr>
              <w:t>000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2</w:t>
            </w:r>
            <w:r w:rsidR="00175DF1" w:rsidRPr="006E2CAA">
              <w:rPr>
                <w:rFonts w:cstheme="minorHAnsi"/>
                <w:b/>
              </w:rPr>
              <w:t>0000-3</w:t>
            </w:r>
            <w:r w:rsidRPr="006E2CAA">
              <w:rPr>
                <w:rFonts w:cstheme="minorHAnsi"/>
                <w:b/>
              </w:rPr>
              <w:t>0000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BD1DB0" w:rsidRPr="006E2CAA" w:rsidRDefault="002D53CF" w:rsidP="00BD23DE">
            <w:pPr>
              <w:tabs>
                <w:tab w:val="left" w:pos="1260"/>
              </w:tabs>
              <w:rPr>
                <w:rFonts w:cstheme="minorHAnsi"/>
                <w:b/>
                <w:color w:val="FF0000"/>
              </w:rPr>
            </w:pPr>
            <w:r w:rsidRPr="002D53CF">
              <w:rPr>
                <w:rFonts w:cstheme="minorHAnsi"/>
                <w:b/>
              </w:rPr>
              <w:t>300-600</w:t>
            </w:r>
          </w:p>
        </w:tc>
        <w:tc>
          <w:tcPr>
            <w:tcW w:w="1762" w:type="dxa"/>
            <w:shd w:val="clear" w:color="auto" w:fill="D9D9D9" w:themeFill="background1" w:themeFillShade="D9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150-200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50-70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170-200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BD1DB0" w:rsidRPr="002D53CF" w:rsidRDefault="00102843" w:rsidP="006A021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 xml:space="preserve">Augstāk minētā infrastruktūra, </w:t>
            </w:r>
            <w:r w:rsidR="006A021E" w:rsidRPr="002D53CF">
              <w:rPr>
                <w:rFonts w:cstheme="minorHAnsi"/>
                <w:b/>
              </w:rPr>
              <w:t>lielā skaitā, tai</w:t>
            </w:r>
            <w:r w:rsidRPr="002D53CF">
              <w:rPr>
                <w:rFonts w:cstheme="minorHAnsi"/>
                <w:b/>
              </w:rPr>
              <w:t xml:space="preserve"> skaitā</w:t>
            </w:r>
            <w:r w:rsidR="006A021E" w:rsidRPr="002D53CF">
              <w:rPr>
                <w:rFonts w:cstheme="minorHAnsi"/>
                <w:b/>
              </w:rPr>
              <w:t xml:space="preserve"> PBO</w:t>
            </w:r>
            <w:r w:rsidR="00667D68">
              <w:rPr>
                <w:rFonts w:cstheme="minorHAnsi"/>
                <w:b/>
              </w:rPr>
              <w:t xml:space="preserve"> (BC)</w:t>
            </w:r>
          </w:p>
        </w:tc>
        <w:tc>
          <w:tcPr>
            <w:tcW w:w="1813" w:type="dxa"/>
            <w:vMerge w:val="restart"/>
            <w:shd w:val="clear" w:color="auto" w:fill="D9D9D9" w:themeFill="background1" w:themeFillShade="D9"/>
            <w:vAlign w:val="center"/>
          </w:tcPr>
          <w:p w:rsidR="00BD1DB0" w:rsidRPr="002D53CF" w:rsidRDefault="00BD1DB0" w:rsidP="002D53CF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>B1</w:t>
            </w:r>
          </w:p>
        </w:tc>
        <w:tc>
          <w:tcPr>
            <w:tcW w:w="1766" w:type="dxa"/>
            <w:vMerge w:val="restart"/>
            <w:shd w:val="clear" w:color="auto" w:fill="FF0000"/>
            <w:vAlign w:val="center"/>
          </w:tcPr>
          <w:p w:rsidR="00BD1DB0" w:rsidRPr="006E2CAA" w:rsidRDefault="00355832" w:rsidP="00355832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36</w:t>
            </w:r>
            <w:r w:rsidR="00BD1DB0" w:rsidRPr="006E2CAA">
              <w:rPr>
                <w:rFonts w:cstheme="minorHAnsi"/>
                <w:b/>
              </w:rPr>
              <w:t>-</w:t>
            </w:r>
            <w:r w:rsidRPr="006E2CAA">
              <w:rPr>
                <w:rFonts w:cstheme="minorHAnsi"/>
                <w:b/>
              </w:rPr>
              <w:t>45</w:t>
            </w:r>
          </w:p>
        </w:tc>
      </w:tr>
      <w:tr w:rsidR="003A01B3" w:rsidRPr="006E2CAA" w:rsidTr="00667D68">
        <w:trPr>
          <w:trHeight w:val="283"/>
        </w:trPr>
        <w:tc>
          <w:tcPr>
            <w:tcW w:w="1763" w:type="dxa"/>
            <w:vMerge/>
            <w:shd w:val="clear" w:color="auto" w:fill="FF0000"/>
          </w:tcPr>
          <w:p w:rsidR="00355832" w:rsidRPr="006E2CAA" w:rsidRDefault="00355832" w:rsidP="00355832">
            <w:pPr>
              <w:tabs>
                <w:tab w:val="left" w:pos="1260"/>
              </w:tabs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761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</w:rPr>
              <w:t>5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5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5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5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5</w:t>
            </w:r>
          </w:p>
        </w:tc>
        <w:tc>
          <w:tcPr>
            <w:tcW w:w="1762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5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5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5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5</w:t>
            </w:r>
          </w:p>
        </w:tc>
        <w:tc>
          <w:tcPr>
            <w:tcW w:w="1813" w:type="dxa"/>
            <w:vMerge/>
            <w:shd w:val="clear" w:color="auto" w:fill="D9D9D9" w:themeFill="background1" w:themeFillShade="D9"/>
            <w:vAlign w:val="center"/>
          </w:tcPr>
          <w:p w:rsidR="00355832" w:rsidRPr="002D53CF" w:rsidRDefault="00355832" w:rsidP="002D53CF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1766" w:type="dxa"/>
            <w:vMerge/>
            <w:shd w:val="clear" w:color="auto" w:fill="FF0000"/>
          </w:tcPr>
          <w:p w:rsidR="00355832" w:rsidRPr="006E2CAA" w:rsidRDefault="00355832" w:rsidP="00355832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</w:tr>
      <w:tr w:rsidR="003A01B3" w:rsidRPr="006E2CAA" w:rsidTr="00667D68">
        <w:trPr>
          <w:trHeight w:val="583"/>
        </w:trPr>
        <w:tc>
          <w:tcPr>
            <w:tcW w:w="1763" w:type="dxa"/>
            <w:vMerge/>
            <w:shd w:val="clear" w:color="auto" w:fill="FF0000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761" w:type="dxa"/>
            <w:shd w:val="clear" w:color="auto" w:fill="D9D9D9" w:themeFill="background1" w:themeFillShade="D9"/>
          </w:tcPr>
          <w:p w:rsidR="00BD1DB0" w:rsidRPr="006E2CAA" w:rsidRDefault="00BD1DB0" w:rsidP="00015ECF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30000-</w:t>
            </w:r>
            <w:r w:rsidR="00015ECF" w:rsidRPr="006E2CAA">
              <w:rPr>
                <w:rFonts w:cstheme="minorHAnsi"/>
                <w:b/>
              </w:rPr>
              <w:t>35</w:t>
            </w:r>
            <w:r w:rsidRPr="006E2CAA">
              <w:rPr>
                <w:rFonts w:cstheme="minorHAnsi"/>
                <w:b/>
              </w:rPr>
              <w:t>000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:rsidR="00BD1DB0" w:rsidRPr="006E2CAA" w:rsidRDefault="0099041A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125-150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:rsidR="00BD1DB0" w:rsidRPr="006E2CAA" w:rsidRDefault="006A61D0" w:rsidP="006A61D0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5</w:t>
            </w:r>
            <w:r w:rsidR="00BD1DB0" w:rsidRPr="006E2CAA">
              <w:rPr>
                <w:rFonts w:cstheme="minorHAnsi"/>
                <w:b/>
              </w:rPr>
              <w:t>0000-</w:t>
            </w:r>
            <w:r w:rsidRPr="006E2CAA">
              <w:rPr>
                <w:rFonts w:cstheme="minorHAnsi"/>
                <w:b/>
              </w:rPr>
              <w:t>6</w:t>
            </w:r>
            <w:r w:rsidR="00BD1DB0" w:rsidRPr="006E2CAA">
              <w:rPr>
                <w:rFonts w:cstheme="minorHAnsi"/>
                <w:b/>
              </w:rPr>
              <w:t>0000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D1DB0" w:rsidRPr="006E2CAA" w:rsidRDefault="00BD1DB0" w:rsidP="00175DF1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15000-</w:t>
            </w:r>
            <w:r w:rsidR="00175DF1" w:rsidRPr="006E2CAA">
              <w:rPr>
                <w:rFonts w:cstheme="minorHAnsi"/>
                <w:b/>
              </w:rPr>
              <w:t>2</w:t>
            </w:r>
            <w:r w:rsidRPr="006E2CAA">
              <w:rPr>
                <w:rFonts w:cstheme="minorHAnsi"/>
                <w:b/>
              </w:rPr>
              <w:t>0000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BD1DB0" w:rsidRPr="006E2CAA" w:rsidRDefault="002D53CF" w:rsidP="00BD23DE">
            <w:pPr>
              <w:tabs>
                <w:tab w:val="left" w:pos="1260"/>
              </w:tabs>
              <w:rPr>
                <w:rFonts w:cstheme="minorHAnsi"/>
                <w:b/>
                <w:color w:val="FF0000"/>
              </w:rPr>
            </w:pPr>
            <w:r w:rsidRPr="002D53CF">
              <w:rPr>
                <w:rFonts w:cstheme="minorHAnsi"/>
                <w:b/>
              </w:rPr>
              <w:t>150-300</w:t>
            </w:r>
          </w:p>
        </w:tc>
        <w:tc>
          <w:tcPr>
            <w:tcW w:w="1762" w:type="dxa"/>
            <w:shd w:val="clear" w:color="auto" w:fill="D9D9D9" w:themeFill="background1" w:themeFillShade="D9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120-150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30-50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140-170</w:t>
            </w:r>
          </w:p>
          <w:p w:rsidR="00BD1DB0" w:rsidRPr="006E2CAA" w:rsidRDefault="00BD1DB0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BD1DB0" w:rsidRPr="002D53CF" w:rsidRDefault="00102843" w:rsidP="006A021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 xml:space="preserve">Augstāk minētā infrastruktūra, </w:t>
            </w:r>
            <w:r w:rsidR="006A021E" w:rsidRPr="002D53CF">
              <w:rPr>
                <w:rFonts w:cstheme="minorHAnsi"/>
                <w:b/>
              </w:rPr>
              <w:t>lielā</w:t>
            </w:r>
            <w:r w:rsidRPr="002D53CF">
              <w:rPr>
                <w:rFonts w:cstheme="minorHAnsi"/>
                <w:b/>
              </w:rPr>
              <w:t xml:space="preserve"> skaitā</w:t>
            </w:r>
            <w:r w:rsidR="00667D68">
              <w:rPr>
                <w:rFonts w:cstheme="minorHAnsi"/>
                <w:b/>
              </w:rPr>
              <w:t xml:space="preserve">, tai skaitā </w:t>
            </w:r>
            <w:r w:rsidR="006A021E" w:rsidRPr="002D53CF">
              <w:rPr>
                <w:rFonts w:cstheme="minorHAnsi"/>
                <w:b/>
              </w:rPr>
              <w:t>PBO</w:t>
            </w:r>
            <w:r w:rsidR="00667D68">
              <w:rPr>
                <w:rFonts w:cstheme="minorHAnsi"/>
                <w:b/>
              </w:rPr>
              <w:t xml:space="preserve"> (C)</w:t>
            </w:r>
          </w:p>
        </w:tc>
        <w:tc>
          <w:tcPr>
            <w:tcW w:w="1813" w:type="dxa"/>
            <w:vMerge w:val="restart"/>
            <w:shd w:val="clear" w:color="auto" w:fill="D9D9D9" w:themeFill="background1" w:themeFillShade="D9"/>
            <w:vAlign w:val="center"/>
          </w:tcPr>
          <w:p w:rsidR="00BD1DB0" w:rsidRPr="002D53CF" w:rsidRDefault="00BD1DB0" w:rsidP="002D53CF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>B2</w:t>
            </w:r>
          </w:p>
        </w:tc>
        <w:tc>
          <w:tcPr>
            <w:tcW w:w="1766" w:type="dxa"/>
            <w:vMerge/>
            <w:shd w:val="clear" w:color="auto" w:fill="FF0000"/>
          </w:tcPr>
          <w:p w:rsidR="00BD1DB0" w:rsidRPr="006E2CAA" w:rsidRDefault="00BD1DB0" w:rsidP="00355832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</w:tr>
      <w:tr w:rsidR="003A01B3" w:rsidRPr="006E2CAA" w:rsidTr="00667D68">
        <w:trPr>
          <w:trHeight w:val="298"/>
        </w:trPr>
        <w:tc>
          <w:tcPr>
            <w:tcW w:w="1763" w:type="dxa"/>
            <w:vMerge/>
            <w:shd w:val="clear" w:color="auto" w:fill="FF0000"/>
          </w:tcPr>
          <w:p w:rsidR="00355832" w:rsidRPr="006E2CAA" w:rsidRDefault="00355832" w:rsidP="00355832">
            <w:pPr>
              <w:tabs>
                <w:tab w:val="left" w:pos="1260"/>
              </w:tabs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761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4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4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4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4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4</w:t>
            </w:r>
          </w:p>
        </w:tc>
        <w:tc>
          <w:tcPr>
            <w:tcW w:w="1762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4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4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4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4</w:t>
            </w:r>
          </w:p>
        </w:tc>
        <w:tc>
          <w:tcPr>
            <w:tcW w:w="1813" w:type="dxa"/>
            <w:vMerge/>
            <w:shd w:val="clear" w:color="auto" w:fill="D9D9D9" w:themeFill="background1" w:themeFillShade="D9"/>
            <w:vAlign w:val="center"/>
          </w:tcPr>
          <w:p w:rsidR="00355832" w:rsidRPr="002D53CF" w:rsidRDefault="00355832" w:rsidP="002D53CF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1766" w:type="dxa"/>
            <w:vMerge/>
            <w:shd w:val="clear" w:color="auto" w:fill="FF0000"/>
          </w:tcPr>
          <w:p w:rsidR="00355832" w:rsidRPr="006E2CAA" w:rsidRDefault="00355832" w:rsidP="00355832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</w:tr>
      <w:tr w:rsidR="00EA2C88" w:rsidRPr="006E2CAA" w:rsidTr="00667D68">
        <w:trPr>
          <w:trHeight w:val="567"/>
        </w:trPr>
        <w:tc>
          <w:tcPr>
            <w:tcW w:w="1763" w:type="dxa"/>
            <w:vMerge w:val="restart"/>
            <w:shd w:val="clear" w:color="auto" w:fill="FFC000" w:themeFill="accent4"/>
          </w:tcPr>
          <w:p w:rsidR="00EA2C88" w:rsidRPr="006E2CAA" w:rsidRDefault="00EA2C88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Vidējs</w:t>
            </w:r>
            <w:r w:rsidR="008B5A9B">
              <w:rPr>
                <w:rFonts w:cstheme="minorHAnsi"/>
                <w:b/>
              </w:rPr>
              <w:t xml:space="preserve"> (C)</w:t>
            </w:r>
            <w:r w:rsidRPr="006E2CAA">
              <w:rPr>
                <w:rFonts w:cstheme="minorHAnsi"/>
                <w:b/>
              </w:rPr>
              <w:t xml:space="preserve"> </w:t>
            </w:r>
          </w:p>
          <w:p w:rsidR="00EA2C88" w:rsidRPr="006E2CAA" w:rsidRDefault="00EA2C88" w:rsidP="008D1EB0">
            <w:pPr>
              <w:tabs>
                <w:tab w:val="left" w:pos="1260"/>
              </w:tabs>
              <w:rPr>
                <w:rFonts w:cstheme="minorHAnsi"/>
              </w:rPr>
            </w:pPr>
          </w:p>
          <w:p w:rsidR="00EA2C88" w:rsidRPr="006E2CAA" w:rsidRDefault="00EA2C88" w:rsidP="008D1EB0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</w:rPr>
              <w:t>Riska indikators</w:t>
            </w:r>
          </w:p>
          <w:p w:rsidR="00EA2C88" w:rsidRPr="006E2CAA" w:rsidRDefault="00EA2C88" w:rsidP="008D1EB0">
            <w:pPr>
              <w:tabs>
                <w:tab w:val="left" w:pos="1260"/>
              </w:tabs>
              <w:rPr>
                <w:rFonts w:cstheme="minorHAnsi"/>
              </w:rPr>
            </w:pPr>
          </w:p>
          <w:p w:rsidR="00EA2C88" w:rsidRPr="006E2CAA" w:rsidRDefault="00EA2C88" w:rsidP="008D1EB0">
            <w:pPr>
              <w:tabs>
                <w:tab w:val="left" w:pos="1260"/>
              </w:tabs>
              <w:rPr>
                <w:rFonts w:cstheme="minorHAnsi"/>
              </w:rPr>
            </w:pPr>
          </w:p>
          <w:p w:rsidR="00EA2C88" w:rsidRPr="006E2CAA" w:rsidRDefault="00EA2C88" w:rsidP="008D1EB0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</w:rPr>
              <w:t>Riska indikators</w:t>
            </w:r>
          </w:p>
        </w:tc>
        <w:tc>
          <w:tcPr>
            <w:tcW w:w="1761" w:type="dxa"/>
          </w:tcPr>
          <w:p w:rsidR="00EA2C88" w:rsidRPr="006E2CAA" w:rsidRDefault="00015ECF" w:rsidP="008D1EB0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12</w:t>
            </w:r>
            <w:r w:rsidR="00EA2C88" w:rsidRPr="006E2CAA">
              <w:rPr>
                <w:rFonts w:cstheme="minorHAnsi"/>
                <w:b/>
              </w:rPr>
              <w:t xml:space="preserve">000-30000  </w:t>
            </w:r>
          </w:p>
        </w:tc>
        <w:tc>
          <w:tcPr>
            <w:tcW w:w="1468" w:type="dxa"/>
          </w:tcPr>
          <w:p w:rsidR="00EA2C88" w:rsidRPr="006E2CAA" w:rsidRDefault="0099041A" w:rsidP="0099041A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100-125</w:t>
            </w:r>
          </w:p>
        </w:tc>
        <w:tc>
          <w:tcPr>
            <w:tcW w:w="1747" w:type="dxa"/>
          </w:tcPr>
          <w:p w:rsidR="00EA2C88" w:rsidRPr="006E2CAA" w:rsidRDefault="00EA2C88" w:rsidP="006A61D0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2</w:t>
            </w:r>
            <w:r w:rsidR="006A61D0" w:rsidRPr="006E2CAA">
              <w:rPr>
                <w:rFonts w:cstheme="minorHAnsi"/>
                <w:b/>
              </w:rPr>
              <w:t>0</w:t>
            </w:r>
            <w:r w:rsidRPr="006E2CAA">
              <w:rPr>
                <w:rFonts w:cstheme="minorHAnsi"/>
                <w:b/>
              </w:rPr>
              <w:t>000-50000</w:t>
            </w:r>
          </w:p>
        </w:tc>
        <w:tc>
          <w:tcPr>
            <w:tcW w:w="1780" w:type="dxa"/>
          </w:tcPr>
          <w:p w:rsidR="00EA2C88" w:rsidRPr="006E2CAA" w:rsidRDefault="00EA2C88" w:rsidP="008D1EB0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10000-15000</w:t>
            </w:r>
          </w:p>
        </w:tc>
        <w:tc>
          <w:tcPr>
            <w:tcW w:w="1527" w:type="dxa"/>
          </w:tcPr>
          <w:p w:rsidR="00EA2C88" w:rsidRPr="006E2CAA" w:rsidRDefault="002D53CF" w:rsidP="00BD23DE">
            <w:pPr>
              <w:tabs>
                <w:tab w:val="left" w:pos="1260"/>
              </w:tabs>
              <w:rPr>
                <w:rFonts w:cstheme="minorHAnsi"/>
                <w:b/>
                <w:color w:val="FF0000"/>
              </w:rPr>
            </w:pPr>
            <w:r w:rsidRPr="002D53CF">
              <w:rPr>
                <w:rFonts w:cstheme="minorHAnsi"/>
                <w:b/>
              </w:rPr>
              <w:t>125-150</w:t>
            </w:r>
          </w:p>
        </w:tc>
        <w:tc>
          <w:tcPr>
            <w:tcW w:w="1762" w:type="dxa"/>
          </w:tcPr>
          <w:p w:rsidR="00EA2C88" w:rsidRPr="006E2CAA" w:rsidRDefault="00EA2C88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100-120</w:t>
            </w:r>
          </w:p>
        </w:tc>
        <w:tc>
          <w:tcPr>
            <w:tcW w:w="1410" w:type="dxa"/>
          </w:tcPr>
          <w:p w:rsidR="00EA2C88" w:rsidRPr="006E2CAA" w:rsidRDefault="00EA2C88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20-30</w:t>
            </w:r>
          </w:p>
        </w:tc>
        <w:tc>
          <w:tcPr>
            <w:tcW w:w="1524" w:type="dxa"/>
          </w:tcPr>
          <w:p w:rsidR="00EA2C88" w:rsidRPr="006E2CAA" w:rsidRDefault="00EA2C88" w:rsidP="00BD23D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120-140</w:t>
            </w:r>
          </w:p>
        </w:tc>
        <w:tc>
          <w:tcPr>
            <w:tcW w:w="3969" w:type="dxa"/>
          </w:tcPr>
          <w:p w:rsidR="006A021E" w:rsidRPr="002D53CF" w:rsidRDefault="00102843" w:rsidP="006A021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 xml:space="preserve">Augstāk minētā infrastruktūra, </w:t>
            </w:r>
            <w:r w:rsidR="006A021E" w:rsidRPr="002D53CF">
              <w:rPr>
                <w:rFonts w:cstheme="minorHAnsi"/>
                <w:b/>
              </w:rPr>
              <w:t>lielā sk</w:t>
            </w:r>
            <w:r w:rsidR="00626269">
              <w:rPr>
                <w:rFonts w:cstheme="minorHAnsi"/>
                <w:b/>
              </w:rPr>
              <w:t>aitā, tai skaitā vairāki PBO</w:t>
            </w:r>
            <w:r w:rsidR="00667D68">
              <w:rPr>
                <w:rFonts w:cstheme="minorHAnsi"/>
                <w:b/>
              </w:rPr>
              <w:t xml:space="preserve"> (C)</w:t>
            </w:r>
            <w:r w:rsidR="006A021E" w:rsidRPr="002D53C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813" w:type="dxa"/>
            <w:vMerge w:val="restart"/>
            <w:vAlign w:val="center"/>
          </w:tcPr>
          <w:p w:rsidR="00EA2C88" w:rsidRPr="002D53CF" w:rsidRDefault="00EA2C88" w:rsidP="002D53CF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>C1</w:t>
            </w:r>
          </w:p>
        </w:tc>
        <w:tc>
          <w:tcPr>
            <w:tcW w:w="1766" w:type="dxa"/>
            <w:vMerge w:val="restart"/>
            <w:shd w:val="clear" w:color="auto" w:fill="FFC000" w:themeFill="accent4"/>
            <w:vAlign w:val="center"/>
          </w:tcPr>
          <w:p w:rsidR="00EA2C88" w:rsidRPr="006E2CAA" w:rsidRDefault="00355832" w:rsidP="00355832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27</w:t>
            </w:r>
            <w:r w:rsidR="00EA2C88" w:rsidRPr="006E2CAA">
              <w:rPr>
                <w:rFonts w:cstheme="minorHAnsi"/>
                <w:b/>
              </w:rPr>
              <w:t>-</w:t>
            </w:r>
            <w:r w:rsidRPr="006E2CAA">
              <w:rPr>
                <w:rFonts w:cstheme="minorHAnsi"/>
                <w:b/>
              </w:rPr>
              <w:t>36</w:t>
            </w:r>
          </w:p>
        </w:tc>
      </w:tr>
      <w:tr w:rsidR="00355832" w:rsidRPr="006E2CAA" w:rsidTr="00667D68">
        <w:trPr>
          <w:trHeight w:val="298"/>
        </w:trPr>
        <w:tc>
          <w:tcPr>
            <w:tcW w:w="1763" w:type="dxa"/>
            <w:vMerge/>
            <w:shd w:val="clear" w:color="auto" w:fill="FFC000" w:themeFill="accent4"/>
          </w:tcPr>
          <w:p w:rsidR="00355832" w:rsidRPr="006E2CAA" w:rsidRDefault="00355832" w:rsidP="00355832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761" w:type="dxa"/>
          </w:tcPr>
          <w:p w:rsidR="00355832" w:rsidRPr="006E2CAA" w:rsidRDefault="00355832" w:rsidP="00355832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</w:rPr>
              <w:t>4</w:t>
            </w:r>
          </w:p>
        </w:tc>
        <w:tc>
          <w:tcPr>
            <w:tcW w:w="1468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4</w:t>
            </w:r>
          </w:p>
        </w:tc>
        <w:tc>
          <w:tcPr>
            <w:tcW w:w="1747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4</w:t>
            </w:r>
          </w:p>
        </w:tc>
        <w:tc>
          <w:tcPr>
            <w:tcW w:w="1780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4</w:t>
            </w:r>
          </w:p>
        </w:tc>
        <w:tc>
          <w:tcPr>
            <w:tcW w:w="1527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4</w:t>
            </w:r>
          </w:p>
        </w:tc>
        <w:tc>
          <w:tcPr>
            <w:tcW w:w="1762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4</w:t>
            </w:r>
          </w:p>
        </w:tc>
        <w:tc>
          <w:tcPr>
            <w:tcW w:w="1410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4</w:t>
            </w:r>
          </w:p>
        </w:tc>
        <w:tc>
          <w:tcPr>
            <w:tcW w:w="1524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4</w:t>
            </w:r>
          </w:p>
        </w:tc>
        <w:tc>
          <w:tcPr>
            <w:tcW w:w="3969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4</w:t>
            </w:r>
          </w:p>
        </w:tc>
        <w:tc>
          <w:tcPr>
            <w:tcW w:w="1813" w:type="dxa"/>
            <w:vMerge/>
            <w:vAlign w:val="center"/>
          </w:tcPr>
          <w:p w:rsidR="00355832" w:rsidRPr="002D53CF" w:rsidRDefault="00355832" w:rsidP="002D53CF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1766" w:type="dxa"/>
            <w:vMerge/>
            <w:shd w:val="clear" w:color="auto" w:fill="FFC000" w:themeFill="accent4"/>
          </w:tcPr>
          <w:p w:rsidR="00355832" w:rsidRPr="006E2CAA" w:rsidRDefault="00355832" w:rsidP="00355832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</w:tr>
      <w:tr w:rsidR="00EA2C88" w:rsidRPr="006E2CAA" w:rsidTr="00667D68">
        <w:trPr>
          <w:trHeight w:val="583"/>
        </w:trPr>
        <w:tc>
          <w:tcPr>
            <w:tcW w:w="1763" w:type="dxa"/>
            <w:vMerge/>
            <w:shd w:val="clear" w:color="auto" w:fill="FFC000" w:themeFill="accent4"/>
          </w:tcPr>
          <w:p w:rsidR="00EA2C88" w:rsidRPr="006E2CAA" w:rsidRDefault="00EA2C88" w:rsidP="008D1EB0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761" w:type="dxa"/>
          </w:tcPr>
          <w:p w:rsidR="00EA2C88" w:rsidRPr="006E2CAA" w:rsidRDefault="00EA2C88" w:rsidP="008D1EB0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 xml:space="preserve">5000-12000      </w:t>
            </w:r>
          </w:p>
        </w:tc>
        <w:tc>
          <w:tcPr>
            <w:tcW w:w="1468" w:type="dxa"/>
          </w:tcPr>
          <w:p w:rsidR="00EA2C88" w:rsidRPr="006E2CAA" w:rsidRDefault="0099041A" w:rsidP="0099041A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75</w:t>
            </w:r>
            <w:r w:rsidR="00EA2C88" w:rsidRPr="006E2CAA">
              <w:rPr>
                <w:rFonts w:cstheme="minorHAnsi"/>
                <w:b/>
              </w:rPr>
              <w:t>-</w:t>
            </w:r>
            <w:r w:rsidRPr="006E2CAA">
              <w:rPr>
                <w:rFonts w:cstheme="minorHAnsi"/>
                <w:b/>
              </w:rPr>
              <w:t>100</w:t>
            </w:r>
          </w:p>
        </w:tc>
        <w:tc>
          <w:tcPr>
            <w:tcW w:w="1747" w:type="dxa"/>
          </w:tcPr>
          <w:p w:rsidR="00EA2C88" w:rsidRPr="006E2CAA" w:rsidRDefault="006A61D0" w:rsidP="006A61D0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7500</w:t>
            </w:r>
            <w:r w:rsidR="00EA2C88" w:rsidRPr="006E2CAA">
              <w:rPr>
                <w:rFonts w:cstheme="minorHAnsi"/>
                <w:b/>
              </w:rPr>
              <w:t>-2</w:t>
            </w:r>
            <w:r w:rsidRPr="006E2CAA">
              <w:rPr>
                <w:rFonts w:cstheme="minorHAnsi"/>
                <w:b/>
              </w:rPr>
              <w:t>0</w:t>
            </w:r>
            <w:r w:rsidR="00EA2C88" w:rsidRPr="006E2CAA">
              <w:rPr>
                <w:rFonts w:cstheme="minorHAnsi"/>
                <w:b/>
              </w:rPr>
              <w:t>00</w:t>
            </w:r>
            <w:r w:rsidR="00930209" w:rsidRPr="006E2CAA">
              <w:rPr>
                <w:rFonts w:cstheme="minorHAnsi"/>
                <w:b/>
              </w:rPr>
              <w:t>0</w:t>
            </w:r>
          </w:p>
        </w:tc>
        <w:tc>
          <w:tcPr>
            <w:tcW w:w="1780" w:type="dxa"/>
          </w:tcPr>
          <w:p w:rsidR="00EA2C88" w:rsidRPr="006E2CAA" w:rsidRDefault="00EA2C88" w:rsidP="00EA2C88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7</w:t>
            </w:r>
            <w:r w:rsidR="00175DF1" w:rsidRPr="006E2CAA">
              <w:rPr>
                <w:rFonts w:cstheme="minorHAnsi"/>
                <w:b/>
              </w:rPr>
              <w:t>000-10</w:t>
            </w:r>
            <w:r w:rsidRPr="006E2CAA">
              <w:rPr>
                <w:rFonts w:cstheme="minorHAnsi"/>
                <w:b/>
              </w:rPr>
              <w:t>000</w:t>
            </w:r>
          </w:p>
        </w:tc>
        <w:tc>
          <w:tcPr>
            <w:tcW w:w="1527" w:type="dxa"/>
          </w:tcPr>
          <w:p w:rsidR="00EA2C88" w:rsidRPr="006E2CAA" w:rsidRDefault="002D53CF" w:rsidP="00EA2C88">
            <w:pPr>
              <w:tabs>
                <w:tab w:val="left" w:pos="1260"/>
              </w:tabs>
              <w:rPr>
                <w:rFonts w:cstheme="minorHAnsi"/>
                <w:b/>
                <w:color w:val="FF0000"/>
              </w:rPr>
            </w:pPr>
            <w:r w:rsidRPr="002D53CF">
              <w:rPr>
                <w:rFonts w:cstheme="minorHAnsi"/>
                <w:b/>
              </w:rPr>
              <w:t>100-125</w:t>
            </w:r>
          </w:p>
        </w:tc>
        <w:tc>
          <w:tcPr>
            <w:tcW w:w="1762" w:type="dxa"/>
          </w:tcPr>
          <w:p w:rsidR="00EA2C88" w:rsidRPr="006E2CAA" w:rsidRDefault="00EA2C88" w:rsidP="00EA2C88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80-100</w:t>
            </w:r>
          </w:p>
        </w:tc>
        <w:tc>
          <w:tcPr>
            <w:tcW w:w="1410" w:type="dxa"/>
          </w:tcPr>
          <w:p w:rsidR="00EA2C88" w:rsidRPr="006E2CAA" w:rsidRDefault="00EA2C88" w:rsidP="00175DF1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15-2</w:t>
            </w:r>
            <w:r w:rsidR="00175DF1" w:rsidRPr="006E2CAA">
              <w:rPr>
                <w:rFonts w:cstheme="minorHAnsi"/>
                <w:b/>
              </w:rPr>
              <w:t>0</w:t>
            </w:r>
          </w:p>
        </w:tc>
        <w:tc>
          <w:tcPr>
            <w:tcW w:w="1524" w:type="dxa"/>
          </w:tcPr>
          <w:p w:rsidR="00EA2C88" w:rsidRPr="006E2CAA" w:rsidRDefault="00EA2C88" w:rsidP="00BF2858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110-1</w:t>
            </w:r>
            <w:r w:rsidR="00BF2858" w:rsidRPr="006E2CAA">
              <w:rPr>
                <w:rFonts w:cstheme="minorHAnsi"/>
                <w:b/>
              </w:rPr>
              <w:t>2</w:t>
            </w:r>
            <w:r w:rsidRPr="006E2CAA">
              <w:rPr>
                <w:rFonts w:cstheme="minorHAnsi"/>
                <w:b/>
              </w:rPr>
              <w:t>0</w:t>
            </w:r>
          </w:p>
        </w:tc>
        <w:tc>
          <w:tcPr>
            <w:tcW w:w="3969" w:type="dxa"/>
          </w:tcPr>
          <w:p w:rsidR="00EA2C88" w:rsidRPr="002D53CF" w:rsidRDefault="006A021E" w:rsidP="00626C1C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>Augstāk  minētā in</w:t>
            </w:r>
            <w:r w:rsidR="00667D68">
              <w:rPr>
                <w:rFonts w:cstheme="minorHAnsi"/>
                <w:b/>
              </w:rPr>
              <w:t xml:space="preserve">frastruktūra </w:t>
            </w:r>
            <w:r w:rsidR="00626C1C">
              <w:rPr>
                <w:rFonts w:cstheme="minorHAnsi"/>
                <w:b/>
              </w:rPr>
              <w:t>vidējā</w:t>
            </w:r>
            <w:r w:rsidR="00667D68">
              <w:rPr>
                <w:rFonts w:cstheme="minorHAnsi"/>
                <w:b/>
              </w:rPr>
              <w:t xml:space="preserve"> skaitā, </w:t>
            </w:r>
            <w:r w:rsidR="00626C1C">
              <w:rPr>
                <w:rFonts w:cstheme="minorHAnsi"/>
                <w:b/>
              </w:rPr>
              <w:t>tai skaitā daži</w:t>
            </w:r>
            <w:r w:rsidRPr="002D53CF">
              <w:rPr>
                <w:rFonts w:cstheme="minorHAnsi"/>
                <w:b/>
              </w:rPr>
              <w:t xml:space="preserve"> PBO</w:t>
            </w:r>
            <w:r w:rsidR="00626C1C">
              <w:rPr>
                <w:rFonts w:cstheme="minorHAnsi"/>
                <w:b/>
              </w:rPr>
              <w:t xml:space="preserve"> (C)</w:t>
            </w:r>
          </w:p>
        </w:tc>
        <w:tc>
          <w:tcPr>
            <w:tcW w:w="1813" w:type="dxa"/>
            <w:vMerge w:val="restart"/>
            <w:vAlign w:val="center"/>
          </w:tcPr>
          <w:p w:rsidR="00EA2C88" w:rsidRPr="002D53CF" w:rsidRDefault="00EA2C88" w:rsidP="002D53CF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>C2</w:t>
            </w:r>
          </w:p>
        </w:tc>
        <w:tc>
          <w:tcPr>
            <w:tcW w:w="1766" w:type="dxa"/>
            <w:vMerge/>
            <w:shd w:val="clear" w:color="auto" w:fill="FFC000" w:themeFill="accent4"/>
          </w:tcPr>
          <w:p w:rsidR="00EA2C88" w:rsidRPr="006E2CAA" w:rsidRDefault="00EA2C88" w:rsidP="00355832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</w:tr>
      <w:tr w:rsidR="00355832" w:rsidRPr="006E2CAA" w:rsidTr="00667D68">
        <w:trPr>
          <w:trHeight w:val="298"/>
        </w:trPr>
        <w:tc>
          <w:tcPr>
            <w:tcW w:w="1763" w:type="dxa"/>
            <w:vMerge/>
            <w:shd w:val="clear" w:color="auto" w:fill="FFC000" w:themeFill="accent4"/>
          </w:tcPr>
          <w:p w:rsidR="00355832" w:rsidRPr="006E2CAA" w:rsidRDefault="00355832" w:rsidP="00355832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761" w:type="dxa"/>
          </w:tcPr>
          <w:p w:rsidR="00355832" w:rsidRPr="006E2CAA" w:rsidRDefault="00355832" w:rsidP="00355832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</w:rPr>
              <w:t>3</w:t>
            </w:r>
          </w:p>
        </w:tc>
        <w:tc>
          <w:tcPr>
            <w:tcW w:w="1468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3</w:t>
            </w:r>
          </w:p>
        </w:tc>
        <w:tc>
          <w:tcPr>
            <w:tcW w:w="1747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3</w:t>
            </w:r>
          </w:p>
        </w:tc>
        <w:tc>
          <w:tcPr>
            <w:tcW w:w="1780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3</w:t>
            </w:r>
          </w:p>
        </w:tc>
        <w:tc>
          <w:tcPr>
            <w:tcW w:w="1527" w:type="dxa"/>
          </w:tcPr>
          <w:p w:rsidR="00355832" w:rsidRPr="006E2CAA" w:rsidRDefault="00355832" w:rsidP="00355832">
            <w:pPr>
              <w:rPr>
                <w:rFonts w:cstheme="minorHAnsi"/>
                <w:color w:val="FF0000"/>
              </w:rPr>
            </w:pPr>
            <w:r w:rsidRPr="006E2CAA">
              <w:rPr>
                <w:rFonts w:cstheme="minorHAnsi"/>
              </w:rPr>
              <w:t>3</w:t>
            </w:r>
          </w:p>
        </w:tc>
        <w:tc>
          <w:tcPr>
            <w:tcW w:w="1762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3</w:t>
            </w:r>
          </w:p>
        </w:tc>
        <w:tc>
          <w:tcPr>
            <w:tcW w:w="1410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3</w:t>
            </w:r>
          </w:p>
        </w:tc>
        <w:tc>
          <w:tcPr>
            <w:tcW w:w="1524" w:type="dxa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3</w:t>
            </w:r>
          </w:p>
        </w:tc>
        <w:tc>
          <w:tcPr>
            <w:tcW w:w="3969" w:type="dxa"/>
          </w:tcPr>
          <w:p w:rsidR="00355832" w:rsidRPr="006E2CAA" w:rsidRDefault="00355832" w:rsidP="00355832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</w:rPr>
              <w:t>3</w:t>
            </w:r>
          </w:p>
        </w:tc>
        <w:tc>
          <w:tcPr>
            <w:tcW w:w="1813" w:type="dxa"/>
            <w:vMerge/>
            <w:vAlign w:val="center"/>
          </w:tcPr>
          <w:p w:rsidR="00355832" w:rsidRPr="002D53CF" w:rsidRDefault="00355832" w:rsidP="002D53CF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1766" w:type="dxa"/>
            <w:vMerge/>
            <w:shd w:val="clear" w:color="auto" w:fill="FFC000" w:themeFill="accent4"/>
          </w:tcPr>
          <w:p w:rsidR="00355832" w:rsidRPr="006E2CAA" w:rsidRDefault="00355832" w:rsidP="00355832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</w:tr>
      <w:tr w:rsidR="003A01B3" w:rsidRPr="006E2CAA" w:rsidTr="00667D68">
        <w:trPr>
          <w:trHeight w:val="567"/>
        </w:trPr>
        <w:tc>
          <w:tcPr>
            <w:tcW w:w="1763" w:type="dxa"/>
            <w:vMerge w:val="restart"/>
            <w:shd w:val="clear" w:color="auto" w:fill="FFFF00"/>
          </w:tcPr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Zems</w:t>
            </w:r>
            <w:r w:rsidR="008B5A9B">
              <w:rPr>
                <w:rFonts w:cstheme="minorHAnsi"/>
                <w:b/>
              </w:rPr>
              <w:t xml:space="preserve"> (D)</w:t>
            </w:r>
            <w:r w:rsidRPr="006E2CAA">
              <w:rPr>
                <w:rFonts w:cstheme="minorHAnsi"/>
                <w:b/>
              </w:rPr>
              <w:t xml:space="preserve"> 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</w:rPr>
              <w:t xml:space="preserve">Riska indikators 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</w:rPr>
            </w:pP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</w:rPr>
            </w:pP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</w:rPr>
              <w:t>Riska indikators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3</w:t>
            </w:r>
            <w:r w:rsidR="00015ECF" w:rsidRPr="006E2CAA">
              <w:rPr>
                <w:rFonts w:cstheme="minorHAnsi"/>
                <w:b/>
              </w:rPr>
              <w:t>000</w:t>
            </w:r>
            <w:r w:rsidRPr="006E2CAA">
              <w:rPr>
                <w:rFonts w:cstheme="minorHAnsi"/>
                <w:b/>
              </w:rPr>
              <w:t>-5</w:t>
            </w:r>
            <w:r w:rsidR="00015ECF" w:rsidRPr="006E2CAA">
              <w:rPr>
                <w:rFonts w:cstheme="minorHAnsi"/>
                <w:b/>
              </w:rPr>
              <w:t>000</w:t>
            </w:r>
            <w:r w:rsidRPr="006E2CAA">
              <w:rPr>
                <w:rFonts w:cstheme="minorHAnsi"/>
                <w:b/>
              </w:rPr>
              <w:t xml:space="preserve"> 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</w:p>
        </w:tc>
        <w:tc>
          <w:tcPr>
            <w:tcW w:w="1468" w:type="dxa"/>
            <w:shd w:val="clear" w:color="auto" w:fill="D9D9D9" w:themeFill="background1" w:themeFillShade="D9"/>
          </w:tcPr>
          <w:p w:rsidR="00336B76" w:rsidRPr="006E2CAA" w:rsidRDefault="0099041A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50-</w:t>
            </w:r>
            <w:r w:rsidR="00015ECF" w:rsidRPr="006E2CAA">
              <w:rPr>
                <w:rFonts w:cstheme="minorHAnsi"/>
                <w:b/>
              </w:rPr>
              <w:t>75</w:t>
            </w:r>
            <w:r w:rsidR="00336B76" w:rsidRPr="006E2CAA">
              <w:rPr>
                <w:rFonts w:cstheme="minorHAnsi"/>
                <w:b/>
              </w:rPr>
              <w:t xml:space="preserve"> 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</w:p>
        </w:tc>
        <w:tc>
          <w:tcPr>
            <w:tcW w:w="1747" w:type="dxa"/>
            <w:shd w:val="clear" w:color="auto" w:fill="D9D9D9" w:themeFill="background1" w:themeFillShade="D9"/>
          </w:tcPr>
          <w:p w:rsidR="00336B76" w:rsidRPr="006E2CAA" w:rsidRDefault="006A61D0" w:rsidP="006A61D0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5000-7500</w:t>
            </w:r>
            <w:r w:rsidR="00336B76" w:rsidRPr="006E2CA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336B76" w:rsidRPr="006E2CAA" w:rsidRDefault="00175DF1" w:rsidP="00175DF1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5000-7000</w:t>
            </w:r>
            <w:r w:rsidR="00336B76" w:rsidRPr="006E2CA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36B76" w:rsidRPr="002D53CF" w:rsidRDefault="002D53CF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>75-100</w:t>
            </w:r>
            <w:r w:rsidR="00336B76" w:rsidRPr="002D53C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762" w:type="dxa"/>
            <w:shd w:val="clear" w:color="auto" w:fill="D9D9D9" w:themeFill="background1" w:themeFillShade="D9"/>
          </w:tcPr>
          <w:p w:rsidR="00336B76" w:rsidRPr="006E2CAA" w:rsidRDefault="00175DF1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70-80</w:t>
            </w:r>
            <w:r w:rsidR="00336B76" w:rsidRPr="006E2CAA">
              <w:rPr>
                <w:rFonts w:cstheme="minorHAnsi"/>
                <w:b/>
              </w:rPr>
              <w:t xml:space="preserve"> 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:rsidR="00336B76" w:rsidRPr="006E2CAA" w:rsidRDefault="00175DF1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10</w:t>
            </w:r>
            <w:r w:rsidR="00336B76" w:rsidRPr="006E2CAA">
              <w:rPr>
                <w:rFonts w:cstheme="minorHAnsi"/>
                <w:b/>
              </w:rPr>
              <w:t>-</w:t>
            </w:r>
            <w:r w:rsidRPr="006E2CAA">
              <w:rPr>
                <w:rFonts w:cstheme="minorHAnsi"/>
                <w:b/>
              </w:rPr>
              <w:t>15</w:t>
            </w:r>
            <w:r w:rsidR="00336B76" w:rsidRPr="006E2CAA">
              <w:rPr>
                <w:rFonts w:cstheme="minorHAnsi"/>
                <w:b/>
              </w:rPr>
              <w:t xml:space="preserve"> 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:rsidR="00336B76" w:rsidRPr="006E2CAA" w:rsidRDefault="00BF2858" w:rsidP="00BF2858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100</w:t>
            </w:r>
            <w:r w:rsidR="00336B76" w:rsidRPr="006E2CAA">
              <w:rPr>
                <w:rFonts w:cstheme="minorHAnsi"/>
                <w:b/>
              </w:rPr>
              <w:t>-1</w:t>
            </w:r>
            <w:r w:rsidRPr="006E2CAA">
              <w:rPr>
                <w:rFonts w:cstheme="minorHAnsi"/>
                <w:b/>
              </w:rPr>
              <w:t>1</w:t>
            </w:r>
            <w:r w:rsidR="00336B76" w:rsidRPr="006E2CAA">
              <w:rPr>
                <w:rFonts w:cstheme="minorHAnsi"/>
                <w:b/>
              </w:rPr>
              <w:t>0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36B76" w:rsidRPr="002D53CF" w:rsidRDefault="006A021E" w:rsidP="00667D68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 xml:space="preserve">Augstāk  minētā infrastruktūra </w:t>
            </w:r>
            <w:r w:rsidR="00D17B3E" w:rsidRPr="002D53CF">
              <w:rPr>
                <w:rFonts w:cstheme="minorHAnsi"/>
                <w:b/>
              </w:rPr>
              <w:t xml:space="preserve">vidējā </w:t>
            </w:r>
            <w:r w:rsidRPr="002D53CF">
              <w:rPr>
                <w:rFonts w:cstheme="minorHAnsi"/>
                <w:b/>
              </w:rPr>
              <w:t>skaitā, bez PBO</w:t>
            </w:r>
          </w:p>
        </w:tc>
        <w:tc>
          <w:tcPr>
            <w:tcW w:w="1813" w:type="dxa"/>
            <w:vMerge w:val="restart"/>
            <w:shd w:val="clear" w:color="auto" w:fill="D9D9D9" w:themeFill="background1" w:themeFillShade="D9"/>
            <w:vAlign w:val="center"/>
          </w:tcPr>
          <w:p w:rsidR="00336B76" w:rsidRPr="002D53CF" w:rsidRDefault="00336B76" w:rsidP="002D53CF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>D1</w:t>
            </w:r>
          </w:p>
        </w:tc>
        <w:tc>
          <w:tcPr>
            <w:tcW w:w="1766" w:type="dxa"/>
            <w:vMerge w:val="restart"/>
            <w:shd w:val="clear" w:color="auto" w:fill="FFFF00"/>
            <w:vAlign w:val="center"/>
          </w:tcPr>
          <w:p w:rsidR="00336B76" w:rsidRPr="006E2CAA" w:rsidRDefault="00355832" w:rsidP="00355832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18</w:t>
            </w:r>
            <w:r w:rsidR="00BF2858" w:rsidRPr="006E2CAA">
              <w:rPr>
                <w:rFonts w:cstheme="minorHAnsi"/>
                <w:b/>
              </w:rPr>
              <w:t>-</w:t>
            </w:r>
            <w:r w:rsidRPr="006E2CAA">
              <w:rPr>
                <w:rFonts w:cstheme="minorHAnsi"/>
                <w:b/>
              </w:rPr>
              <w:t>27</w:t>
            </w:r>
          </w:p>
        </w:tc>
      </w:tr>
      <w:tr w:rsidR="003A01B3" w:rsidRPr="006E2CAA" w:rsidTr="00667D68">
        <w:trPr>
          <w:trHeight w:val="298"/>
        </w:trPr>
        <w:tc>
          <w:tcPr>
            <w:tcW w:w="1763" w:type="dxa"/>
            <w:vMerge/>
            <w:shd w:val="clear" w:color="auto" w:fill="FFFF00"/>
          </w:tcPr>
          <w:p w:rsidR="00355832" w:rsidRPr="006E2CAA" w:rsidRDefault="00355832" w:rsidP="00355832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761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</w:rPr>
              <w:t>3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3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3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3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  <w:color w:val="FF0000"/>
              </w:rPr>
            </w:pPr>
            <w:r w:rsidRPr="006E2CAA">
              <w:rPr>
                <w:rFonts w:cstheme="minorHAnsi"/>
              </w:rPr>
              <w:t>3</w:t>
            </w:r>
          </w:p>
        </w:tc>
        <w:tc>
          <w:tcPr>
            <w:tcW w:w="1762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3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3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3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55832" w:rsidRPr="006E2CAA" w:rsidRDefault="00355832" w:rsidP="00355832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</w:rPr>
              <w:t>3</w:t>
            </w:r>
          </w:p>
        </w:tc>
        <w:tc>
          <w:tcPr>
            <w:tcW w:w="1813" w:type="dxa"/>
            <w:vMerge/>
            <w:shd w:val="clear" w:color="auto" w:fill="D9D9D9" w:themeFill="background1" w:themeFillShade="D9"/>
            <w:vAlign w:val="center"/>
          </w:tcPr>
          <w:p w:rsidR="00355832" w:rsidRPr="002D53CF" w:rsidRDefault="00355832" w:rsidP="002D53CF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1766" w:type="dxa"/>
            <w:vMerge/>
            <w:shd w:val="clear" w:color="auto" w:fill="FFFF00"/>
            <w:vAlign w:val="center"/>
          </w:tcPr>
          <w:p w:rsidR="00355832" w:rsidRPr="006E2CAA" w:rsidRDefault="00355832" w:rsidP="00355832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</w:tr>
      <w:tr w:rsidR="003A01B3" w:rsidRPr="006E2CAA" w:rsidTr="00667D68">
        <w:trPr>
          <w:trHeight w:val="583"/>
        </w:trPr>
        <w:tc>
          <w:tcPr>
            <w:tcW w:w="1763" w:type="dxa"/>
            <w:vMerge/>
            <w:shd w:val="clear" w:color="auto" w:fill="FFFF00"/>
          </w:tcPr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761" w:type="dxa"/>
            <w:shd w:val="clear" w:color="auto" w:fill="D9D9D9" w:themeFill="background1" w:themeFillShade="D9"/>
          </w:tcPr>
          <w:p w:rsidR="00336B76" w:rsidRPr="006E2CAA" w:rsidRDefault="00015ECF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2000-3000</w:t>
            </w:r>
            <w:r w:rsidR="00336B76" w:rsidRPr="006E2CAA">
              <w:rPr>
                <w:rFonts w:cstheme="minorHAnsi"/>
                <w:b/>
              </w:rPr>
              <w:t xml:space="preserve"> 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</w:p>
        </w:tc>
        <w:tc>
          <w:tcPr>
            <w:tcW w:w="1468" w:type="dxa"/>
            <w:shd w:val="clear" w:color="auto" w:fill="D9D9D9" w:themeFill="background1" w:themeFillShade="D9"/>
          </w:tcPr>
          <w:p w:rsidR="00336B76" w:rsidRPr="006E2CAA" w:rsidRDefault="00015ECF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20-</w:t>
            </w:r>
            <w:r w:rsidR="00336B76" w:rsidRPr="006E2CAA">
              <w:rPr>
                <w:rFonts w:cstheme="minorHAnsi"/>
                <w:b/>
              </w:rPr>
              <w:t xml:space="preserve">50 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</w:p>
        </w:tc>
        <w:tc>
          <w:tcPr>
            <w:tcW w:w="1747" w:type="dxa"/>
            <w:shd w:val="clear" w:color="auto" w:fill="D9D9D9" w:themeFill="background1" w:themeFillShade="D9"/>
          </w:tcPr>
          <w:p w:rsidR="00336B76" w:rsidRPr="006E2CAA" w:rsidRDefault="006A61D0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3000-5000</w:t>
            </w:r>
            <w:r w:rsidR="00336B76" w:rsidRPr="006E2CAA">
              <w:rPr>
                <w:rFonts w:cstheme="minorHAnsi"/>
                <w:b/>
              </w:rPr>
              <w:t xml:space="preserve"> 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</w:p>
        </w:tc>
        <w:tc>
          <w:tcPr>
            <w:tcW w:w="1780" w:type="dxa"/>
            <w:shd w:val="clear" w:color="auto" w:fill="D9D9D9" w:themeFill="background1" w:themeFillShade="D9"/>
          </w:tcPr>
          <w:p w:rsidR="00336B76" w:rsidRPr="006E2CAA" w:rsidRDefault="00175DF1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4000-5000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:rsidR="00336B76" w:rsidRPr="002D53CF" w:rsidRDefault="002D53CF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>50-75</w:t>
            </w:r>
            <w:r w:rsidR="00336B76" w:rsidRPr="002D53CF">
              <w:rPr>
                <w:rFonts w:cstheme="minorHAnsi"/>
                <w:b/>
              </w:rPr>
              <w:t xml:space="preserve"> 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  <w:color w:val="FF0000"/>
              </w:rPr>
            </w:pPr>
          </w:p>
        </w:tc>
        <w:tc>
          <w:tcPr>
            <w:tcW w:w="1762" w:type="dxa"/>
            <w:shd w:val="clear" w:color="auto" w:fill="D9D9D9" w:themeFill="background1" w:themeFillShade="D9"/>
          </w:tcPr>
          <w:p w:rsidR="00336B76" w:rsidRPr="006E2CAA" w:rsidRDefault="00175DF1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60-7</w:t>
            </w:r>
            <w:r w:rsidR="00336B76" w:rsidRPr="006E2CAA">
              <w:rPr>
                <w:rFonts w:cstheme="minorHAnsi"/>
                <w:b/>
              </w:rPr>
              <w:t xml:space="preserve">0 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:rsidR="00336B76" w:rsidRPr="006E2CAA" w:rsidRDefault="00175DF1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5-10</w:t>
            </w:r>
            <w:r w:rsidR="00336B76" w:rsidRPr="006E2CAA">
              <w:rPr>
                <w:rFonts w:cstheme="minorHAnsi"/>
                <w:b/>
              </w:rPr>
              <w:t xml:space="preserve"> 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:rsidR="00336B76" w:rsidRPr="006E2CAA" w:rsidRDefault="00BF2858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80</w:t>
            </w:r>
            <w:r w:rsidR="00336B76" w:rsidRPr="006E2CAA">
              <w:rPr>
                <w:rFonts w:cstheme="minorHAnsi"/>
                <w:b/>
              </w:rPr>
              <w:t xml:space="preserve">-100 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336B76" w:rsidRPr="002D53CF" w:rsidRDefault="006A021E" w:rsidP="00D17B3E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 xml:space="preserve">Vairāki </w:t>
            </w:r>
            <w:r w:rsidR="00B27044" w:rsidRPr="002D53CF">
              <w:rPr>
                <w:rFonts w:cstheme="minorHAnsi"/>
                <w:b/>
              </w:rPr>
              <w:t>objekti no augstāk  minētās infrastruktūras</w:t>
            </w:r>
          </w:p>
        </w:tc>
        <w:tc>
          <w:tcPr>
            <w:tcW w:w="1813" w:type="dxa"/>
            <w:vMerge w:val="restart"/>
            <w:shd w:val="clear" w:color="auto" w:fill="D9D9D9" w:themeFill="background1" w:themeFillShade="D9"/>
            <w:vAlign w:val="center"/>
          </w:tcPr>
          <w:p w:rsidR="00336B76" w:rsidRPr="002D53CF" w:rsidRDefault="00336B76" w:rsidP="002D53CF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>D2</w:t>
            </w:r>
          </w:p>
        </w:tc>
        <w:tc>
          <w:tcPr>
            <w:tcW w:w="1766" w:type="dxa"/>
            <w:vMerge/>
            <w:shd w:val="clear" w:color="auto" w:fill="FFFF00"/>
            <w:vAlign w:val="center"/>
          </w:tcPr>
          <w:p w:rsidR="00336B76" w:rsidRPr="006E2CAA" w:rsidRDefault="00336B76" w:rsidP="00355832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</w:tr>
      <w:tr w:rsidR="003A01B3" w:rsidRPr="006E2CAA" w:rsidTr="00667D68">
        <w:trPr>
          <w:trHeight w:val="298"/>
        </w:trPr>
        <w:tc>
          <w:tcPr>
            <w:tcW w:w="1763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355832" w:rsidRPr="006E2CAA" w:rsidRDefault="00355832" w:rsidP="00355832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55832" w:rsidRPr="006E2CAA" w:rsidRDefault="00355832" w:rsidP="00355832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</w:rPr>
              <w:t>2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2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2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2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  <w:color w:val="FF0000"/>
              </w:rPr>
            </w:pPr>
            <w:r w:rsidRPr="006E2CAA">
              <w:rPr>
                <w:rFonts w:cstheme="minorHAnsi"/>
              </w:rPr>
              <w:t>2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2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2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55832" w:rsidRPr="006E2CAA" w:rsidRDefault="00355832" w:rsidP="00355832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55832" w:rsidRPr="006E2CAA" w:rsidRDefault="00355832" w:rsidP="00355832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</w:rPr>
              <w:t>2</w:t>
            </w:r>
          </w:p>
        </w:tc>
        <w:tc>
          <w:tcPr>
            <w:tcW w:w="1813" w:type="dxa"/>
            <w:vMerge/>
            <w:shd w:val="clear" w:color="auto" w:fill="D9D9D9" w:themeFill="background1" w:themeFillShade="D9"/>
            <w:vAlign w:val="center"/>
          </w:tcPr>
          <w:p w:rsidR="00355832" w:rsidRPr="002D53CF" w:rsidRDefault="00355832" w:rsidP="002D53CF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55832" w:rsidRPr="006E2CAA" w:rsidRDefault="00355832" w:rsidP="00355832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</w:tr>
      <w:tr w:rsidR="00336B76" w:rsidRPr="006E2CAA" w:rsidTr="00667D68">
        <w:trPr>
          <w:trHeight w:val="567"/>
        </w:trPr>
        <w:tc>
          <w:tcPr>
            <w:tcW w:w="1763" w:type="dxa"/>
            <w:vMerge w:val="restart"/>
            <w:shd w:val="clear" w:color="auto" w:fill="70AD47" w:themeFill="accent6"/>
          </w:tcPr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  <w:color w:val="FFFFFF" w:themeColor="background1"/>
              </w:rPr>
            </w:pPr>
            <w:r w:rsidRPr="006E2CAA">
              <w:rPr>
                <w:rFonts w:cstheme="minorHAnsi"/>
                <w:b/>
                <w:color w:val="FFFFFF" w:themeColor="background1"/>
              </w:rPr>
              <w:t>Ļoti zems</w:t>
            </w:r>
            <w:r w:rsidR="008B5A9B">
              <w:rPr>
                <w:rFonts w:cstheme="minorHAnsi"/>
                <w:b/>
                <w:color w:val="FFFFFF" w:themeColor="background1"/>
              </w:rPr>
              <w:t xml:space="preserve"> (E)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color w:val="FFFFFF" w:themeColor="background1"/>
              </w:rPr>
            </w:pP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color w:val="FFFFFF" w:themeColor="background1"/>
              </w:rPr>
            </w:pPr>
            <w:r w:rsidRPr="006E2CAA">
              <w:rPr>
                <w:rFonts w:cstheme="minorHAnsi"/>
                <w:color w:val="FFFFFF" w:themeColor="background1"/>
              </w:rPr>
              <w:t>Riska indikators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color w:val="FFFFFF" w:themeColor="background1"/>
              </w:rPr>
            </w:pP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  <w:color w:val="FFFFFF" w:themeColor="background1"/>
              </w:rPr>
              <w:t>Riska indikators</w:t>
            </w:r>
          </w:p>
        </w:tc>
        <w:tc>
          <w:tcPr>
            <w:tcW w:w="1761" w:type="dxa"/>
          </w:tcPr>
          <w:p w:rsidR="00336B76" w:rsidRPr="006E2CAA" w:rsidRDefault="0099041A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1000-</w:t>
            </w:r>
            <w:r w:rsidR="00015ECF" w:rsidRPr="006E2CAA">
              <w:rPr>
                <w:rFonts w:cstheme="minorHAnsi"/>
                <w:b/>
              </w:rPr>
              <w:t>2000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</w:p>
        </w:tc>
        <w:tc>
          <w:tcPr>
            <w:tcW w:w="1468" w:type="dxa"/>
          </w:tcPr>
          <w:p w:rsidR="00336B76" w:rsidRPr="006E2CAA" w:rsidRDefault="00015ECF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10-20</w:t>
            </w:r>
            <w:r w:rsidR="00336B76" w:rsidRPr="006E2CAA">
              <w:rPr>
                <w:rFonts w:cstheme="minorHAnsi"/>
                <w:b/>
              </w:rPr>
              <w:t xml:space="preserve"> 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</w:p>
        </w:tc>
        <w:tc>
          <w:tcPr>
            <w:tcW w:w="1747" w:type="dxa"/>
          </w:tcPr>
          <w:p w:rsidR="00336B76" w:rsidRPr="006E2CAA" w:rsidRDefault="00A613E9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1500</w:t>
            </w:r>
            <w:r w:rsidR="0099041A" w:rsidRPr="006E2CAA">
              <w:rPr>
                <w:rFonts w:cstheme="minorHAnsi"/>
                <w:b/>
              </w:rPr>
              <w:t>-</w:t>
            </w:r>
            <w:r w:rsidRPr="006E2CAA">
              <w:rPr>
                <w:rFonts w:cstheme="minorHAnsi"/>
                <w:b/>
              </w:rPr>
              <w:t>3000</w:t>
            </w:r>
            <w:r w:rsidR="00336B76" w:rsidRPr="006E2CAA">
              <w:rPr>
                <w:rFonts w:cstheme="minorHAnsi"/>
                <w:b/>
              </w:rPr>
              <w:t xml:space="preserve"> 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</w:p>
        </w:tc>
        <w:tc>
          <w:tcPr>
            <w:tcW w:w="1780" w:type="dxa"/>
          </w:tcPr>
          <w:p w:rsidR="00336B76" w:rsidRPr="006E2CAA" w:rsidRDefault="00175DF1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2000-4000</w:t>
            </w:r>
            <w:r w:rsidR="00336B76" w:rsidRPr="006E2CAA">
              <w:rPr>
                <w:rFonts w:cstheme="minorHAnsi"/>
                <w:b/>
              </w:rPr>
              <w:t xml:space="preserve"> 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</w:p>
        </w:tc>
        <w:tc>
          <w:tcPr>
            <w:tcW w:w="1527" w:type="dxa"/>
          </w:tcPr>
          <w:p w:rsidR="00336B76" w:rsidRPr="006E2CAA" w:rsidRDefault="002D53CF" w:rsidP="00336B76">
            <w:pPr>
              <w:tabs>
                <w:tab w:val="left" w:pos="1260"/>
              </w:tabs>
              <w:rPr>
                <w:rFonts w:cstheme="minorHAnsi"/>
                <w:b/>
                <w:color w:val="FF0000"/>
              </w:rPr>
            </w:pPr>
            <w:r w:rsidRPr="002D53CF">
              <w:rPr>
                <w:rFonts w:cstheme="minorHAnsi"/>
                <w:b/>
              </w:rPr>
              <w:t>25-50</w:t>
            </w:r>
            <w:r w:rsidR="00336B76" w:rsidRPr="002D53CF">
              <w:rPr>
                <w:rFonts w:cstheme="minorHAnsi"/>
                <w:b/>
              </w:rPr>
              <w:t xml:space="preserve"> 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  <w:color w:val="FF0000"/>
              </w:rPr>
            </w:pPr>
          </w:p>
        </w:tc>
        <w:tc>
          <w:tcPr>
            <w:tcW w:w="1762" w:type="dxa"/>
          </w:tcPr>
          <w:p w:rsidR="00336B76" w:rsidRPr="006E2CAA" w:rsidRDefault="00175DF1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50-6</w:t>
            </w:r>
            <w:r w:rsidR="00336B76" w:rsidRPr="006E2CAA">
              <w:rPr>
                <w:rFonts w:cstheme="minorHAnsi"/>
                <w:b/>
              </w:rPr>
              <w:t xml:space="preserve">0 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</w:p>
        </w:tc>
        <w:tc>
          <w:tcPr>
            <w:tcW w:w="1410" w:type="dxa"/>
          </w:tcPr>
          <w:p w:rsidR="00336B76" w:rsidRPr="006E2CAA" w:rsidRDefault="00175DF1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&lt;</w:t>
            </w:r>
            <w:r w:rsidR="00BF2858" w:rsidRPr="006E2CAA">
              <w:rPr>
                <w:rFonts w:cstheme="minorHAnsi"/>
                <w:b/>
              </w:rPr>
              <w:t>5</w:t>
            </w:r>
          </w:p>
        </w:tc>
        <w:tc>
          <w:tcPr>
            <w:tcW w:w="1524" w:type="dxa"/>
          </w:tcPr>
          <w:p w:rsidR="00336B76" w:rsidRPr="006E2CAA" w:rsidRDefault="00BF2858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50-</w:t>
            </w:r>
            <w:r w:rsidR="00336B76" w:rsidRPr="006E2CAA">
              <w:rPr>
                <w:rFonts w:cstheme="minorHAnsi"/>
                <w:b/>
              </w:rPr>
              <w:t xml:space="preserve">80 </w:t>
            </w:r>
          </w:p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</w:p>
        </w:tc>
        <w:tc>
          <w:tcPr>
            <w:tcW w:w="3969" w:type="dxa"/>
          </w:tcPr>
          <w:p w:rsidR="00336B76" w:rsidRPr="002D53CF" w:rsidRDefault="00176AB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 xml:space="preserve">Daži </w:t>
            </w:r>
            <w:r w:rsidR="00B27044" w:rsidRPr="002D53CF">
              <w:rPr>
                <w:rFonts w:cstheme="minorHAnsi"/>
                <w:b/>
              </w:rPr>
              <w:t>objekti no augstāk minētās infrastruktūras</w:t>
            </w:r>
          </w:p>
        </w:tc>
        <w:tc>
          <w:tcPr>
            <w:tcW w:w="1813" w:type="dxa"/>
            <w:vMerge w:val="restart"/>
            <w:vAlign w:val="center"/>
          </w:tcPr>
          <w:p w:rsidR="00336B76" w:rsidRPr="002D53CF" w:rsidRDefault="00336B76" w:rsidP="002D53CF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>E1</w:t>
            </w:r>
          </w:p>
        </w:tc>
        <w:tc>
          <w:tcPr>
            <w:tcW w:w="1766" w:type="dxa"/>
            <w:vMerge w:val="restart"/>
            <w:shd w:val="clear" w:color="auto" w:fill="70AD47" w:themeFill="accent6"/>
            <w:vAlign w:val="center"/>
          </w:tcPr>
          <w:p w:rsidR="00336B76" w:rsidRPr="006E2CAA" w:rsidRDefault="00BF2858" w:rsidP="00355832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  <w:color w:val="FFFFFF" w:themeColor="background1"/>
              </w:rPr>
              <w:t>9-18</w:t>
            </w:r>
          </w:p>
        </w:tc>
      </w:tr>
      <w:tr w:rsidR="00015ECF" w:rsidRPr="006E2CAA" w:rsidTr="00667D68">
        <w:trPr>
          <w:trHeight w:val="298"/>
        </w:trPr>
        <w:tc>
          <w:tcPr>
            <w:tcW w:w="1763" w:type="dxa"/>
            <w:vMerge/>
            <w:shd w:val="clear" w:color="auto" w:fill="70AD47" w:themeFill="accent6"/>
          </w:tcPr>
          <w:p w:rsidR="00015ECF" w:rsidRPr="006E2CAA" w:rsidRDefault="00015ECF" w:rsidP="00015ECF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761" w:type="dxa"/>
          </w:tcPr>
          <w:p w:rsidR="00015ECF" w:rsidRPr="006E2CAA" w:rsidRDefault="00015ECF" w:rsidP="00015ECF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</w:rPr>
              <w:t>2</w:t>
            </w:r>
          </w:p>
        </w:tc>
        <w:tc>
          <w:tcPr>
            <w:tcW w:w="1468" w:type="dxa"/>
          </w:tcPr>
          <w:p w:rsidR="00015ECF" w:rsidRPr="006E2CAA" w:rsidRDefault="00015ECF" w:rsidP="00015ECF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2</w:t>
            </w:r>
          </w:p>
        </w:tc>
        <w:tc>
          <w:tcPr>
            <w:tcW w:w="1747" w:type="dxa"/>
          </w:tcPr>
          <w:p w:rsidR="00015ECF" w:rsidRPr="006E2CAA" w:rsidRDefault="00015ECF" w:rsidP="00015ECF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2</w:t>
            </w:r>
          </w:p>
        </w:tc>
        <w:tc>
          <w:tcPr>
            <w:tcW w:w="1780" w:type="dxa"/>
          </w:tcPr>
          <w:p w:rsidR="00015ECF" w:rsidRPr="006E2CAA" w:rsidRDefault="00015ECF" w:rsidP="00015ECF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2</w:t>
            </w:r>
          </w:p>
        </w:tc>
        <w:tc>
          <w:tcPr>
            <w:tcW w:w="1527" w:type="dxa"/>
          </w:tcPr>
          <w:p w:rsidR="00015ECF" w:rsidRPr="006E2CAA" w:rsidRDefault="00015ECF" w:rsidP="00015ECF">
            <w:pPr>
              <w:rPr>
                <w:rFonts w:cstheme="minorHAnsi"/>
                <w:color w:val="FF0000"/>
              </w:rPr>
            </w:pPr>
            <w:r w:rsidRPr="006E2CAA">
              <w:rPr>
                <w:rFonts w:cstheme="minorHAnsi"/>
              </w:rPr>
              <w:t>2</w:t>
            </w:r>
          </w:p>
        </w:tc>
        <w:tc>
          <w:tcPr>
            <w:tcW w:w="1762" w:type="dxa"/>
          </w:tcPr>
          <w:p w:rsidR="00015ECF" w:rsidRPr="006E2CAA" w:rsidRDefault="00015ECF" w:rsidP="00015ECF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2</w:t>
            </w:r>
          </w:p>
        </w:tc>
        <w:tc>
          <w:tcPr>
            <w:tcW w:w="1410" w:type="dxa"/>
          </w:tcPr>
          <w:p w:rsidR="00015ECF" w:rsidRPr="006E2CAA" w:rsidRDefault="00015ECF" w:rsidP="00015ECF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2</w:t>
            </w:r>
          </w:p>
        </w:tc>
        <w:tc>
          <w:tcPr>
            <w:tcW w:w="1524" w:type="dxa"/>
          </w:tcPr>
          <w:p w:rsidR="00015ECF" w:rsidRPr="006E2CAA" w:rsidRDefault="00015ECF" w:rsidP="00015ECF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2</w:t>
            </w:r>
          </w:p>
        </w:tc>
        <w:tc>
          <w:tcPr>
            <w:tcW w:w="3969" w:type="dxa"/>
          </w:tcPr>
          <w:p w:rsidR="00015ECF" w:rsidRPr="006E2CAA" w:rsidRDefault="00BF2858" w:rsidP="00015ECF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</w:rPr>
              <w:t>2</w:t>
            </w: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vAlign w:val="center"/>
          </w:tcPr>
          <w:p w:rsidR="00015ECF" w:rsidRPr="002D53CF" w:rsidRDefault="00015ECF" w:rsidP="002D53CF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1766" w:type="dxa"/>
            <w:vMerge/>
            <w:shd w:val="clear" w:color="auto" w:fill="70AD47" w:themeFill="accent6"/>
          </w:tcPr>
          <w:p w:rsidR="00015ECF" w:rsidRPr="006E2CAA" w:rsidRDefault="00015ECF" w:rsidP="00015ECF">
            <w:pPr>
              <w:tabs>
                <w:tab w:val="left" w:pos="1260"/>
              </w:tabs>
              <w:rPr>
                <w:rFonts w:cstheme="minorHAnsi"/>
              </w:rPr>
            </w:pPr>
          </w:p>
        </w:tc>
      </w:tr>
      <w:tr w:rsidR="00336B76" w:rsidRPr="006E2CAA" w:rsidTr="00667D68">
        <w:trPr>
          <w:trHeight w:val="298"/>
        </w:trPr>
        <w:tc>
          <w:tcPr>
            <w:tcW w:w="1763" w:type="dxa"/>
            <w:vMerge/>
            <w:shd w:val="clear" w:color="auto" w:fill="70AD47" w:themeFill="accent6"/>
          </w:tcPr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761" w:type="dxa"/>
          </w:tcPr>
          <w:p w:rsidR="00336B76" w:rsidRPr="006E2CAA" w:rsidRDefault="00015ECF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&lt;1000</w:t>
            </w:r>
            <w:r w:rsidR="00336B76" w:rsidRPr="006E2CA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468" w:type="dxa"/>
          </w:tcPr>
          <w:p w:rsidR="00336B76" w:rsidRPr="006E2CAA" w:rsidRDefault="00336B76" w:rsidP="00015ECF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&lt;</w:t>
            </w:r>
            <w:r w:rsidR="00015ECF" w:rsidRPr="006E2CAA">
              <w:rPr>
                <w:rFonts w:cstheme="minorHAnsi"/>
                <w:b/>
              </w:rPr>
              <w:t>1</w:t>
            </w:r>
            <w:r w:rsidRPr="006E2CAA">
              <w:rPr>
                <w:rFonts w:cstheme="minorHAnsi"/>
                <w:b/>
              </w:rPr>
              <w:t xml:space="preserve">0 </w:t>
            </w:r>
          </w:p>
        </w:tc>
        <w:tc>
          <w:tcPr>
            <w:tcW w:w="1747" w:type="dxa"/>
          </w:tcPr>
          <w:p w:rsidR="00336B76" w:rsidRPr="006E2CAA" w:rsidRDefault="00336B76" w:rsidP="00A613E9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&lt;</w:t>
            </w:r>
            <w:r w:rsidR="00A613E9" w:rsidRPr="006E2CAA">
              <w:rPr>
                <w:rFonts w:cstheme="minorHAnsi"/>
                <w:b/>
              </w:rPr>
              <w:t>1500</w:t>
            </w:r>
            <w:r w:rsidRPr="006E2CA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780" w:type="dxa"/>
          </w:tcPr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&lt;</w:t>
            </w:r>
            <w:r w:rsidR="00175DF1" w:rsidRPr="006E2CAA">
              <w:rPr>
                <w:rFonts w:cstheme="minorHAnsi"/>
                <w:b/>
              </w:rPr>
              <w:t>2000</w:t>
            </w:r>
            <w:r w:rsidRPr="006E2CA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527" w:type="dxa"/>
          </w:tcPr>
          <w:p w:rsidR="00336B76" w:rsidRPr="006E2CAA" w:rsidRDefault="00E61F33" w:rsidP="002D53CF">
            <w:pPr>
              <w:tabs>
                <w:tab w:val="left" w:pos="1260"/>
              </w:tabs>
              <w:rPr>
                <w:rFonts w:cstheme="minorHAnsi"/>
                <w:b/>
                <w:color w:val="FF0000"/>
              </w:rPr>
            </w:pPr>
            <w:r w:rsidRPr="00E61F33">
              <w:rPr>
                <w:rFonts w:cstheme="minorHAnsi"/>
                <w:b/>
              </w:rPr>
              <w:t>&lt;</w:t>
            </w:r>
            <w:r w:rsidR="002D53CF" w:rsidRPr="002D53CF">
              <w:rPr>
                <w:rFonts w:cstheme="minorHAnsi"/>
                <w:b/>
              </w:rPr>
              <w:t>25</w:t>
            </w:r>
          </w:p>
        </w:tc>
        <w:tc>
          <w:tcPr>
            <w:tcW w:w="1762" w:type="dxa"/>
          </w:tcPr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 xml:space="preserve">&lt;50 </w:t>
            </w:r>
          </w:p>
        </w:tc>
        <w:tc>
          <w:tcPr>
            <w:tcW w:w="1410" w:type="dxa"/>
          </w:tcPr>
          <w:p w:rsidR="00336B76" w:rsidRPr="006E2CAA" w:rsidRDefault="00BF2858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0</w:t>
            </w:r>
            <w:r w:rsidR="00336B76" w:rsidRPr="006E2CA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524" w:type="dxa"/>
          </w:tcPr>
          <w:p w:rsidR="00336B76" w:rsidRPr="006E2CAA" w:rsidRDefault="00BF2858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6E2CAA">
              <w:rPr>
                <w:rFonts w:cstheme="minorHAnsi"/>
                <w:b/>
              </w:rPr>
              <w:t>&lt;5</w:t>
            </w:r>
            <w:r w:rsidR="00336B76" w:rsidRPr="006E2CAA">
              <w:rPr>
                <w:rFonts w:cstheme="minorHAnsi"/>
                <w:b/>
              </w:rPr>
              <w:t xml:space="preserve">0 </w:t>
            </w:r>
          </w:p>
        </w:tc>
        <w:tc>
          <w:tcPr>
            <w:tcW w:w="3969" w:type="dxa"/>
          </w:tcPr>
          <w:p w:rsidR="00336B76" w:rsidRPr="002D53CF" w:rsidRDefault="00102843" w:rsidP="00336B76">
            <w:pPr>
              <w:tabs>
                <w:tab w:val="left" w:pos="1260"/>
              </w:tabs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>Lauku teritorija</w:t>
            </w:r>
            <w:r w:rsidR="00336B76" w:rsidRPr="002D53C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813" w:type="dxa"/>
            <w:vMerge w:val="restart"/>
            <w:vAlign w:val="center"/>
          </w:tcPr>
          <w:p w:rsidR="00336B76" w:rsidRPr="002D53CF" w:rsidRDefault="00336B76" w:rsidP="002D53CF">
            <w:pPr>
              <w:tabs>
                <w:tab w:val="left" w:pos="1260"/>
              </w:tabs>
              <w:jc w:val="center"/>
              <w:rPr>
                <w:rFonts w:cstheme="minorHAnsi"/>
                <w:b/>
              </w:rPr>
            </w:pPr>
            <w:r w:rsidRPr="002D53CF">
              <w:rPr>
                <w:rFonts w:cstheme="minorHAnsi"/>
                <w:b/>
              </w:rPr>
              <w:t>E2</w:t>
            </w:r>
          </w:p>
        </w:tc>
        <w:tc>
          <w:tcPr>
            <w:tcW w:w="1766" w:type="dxa"/>
            <w:vMerge/>
            <w:shd w:val="clear" w:color="auto" w:fill="70AD47" w:themeFill="accent6"/>
          </w:tcPr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</w:rPr>
            </w:pPr>
          </w:p>
        </w:tc>
      </w:tr>
      <w:tr w:rsidR="00015ECF" w:rsidRPr="006E2CAA" w:rsidTr="00667D68">
        <w:trPr>
          <w:trHeight w:val="298"/>
        </w:trPr>
        <w:tc>
          <w:tcPr>
            <w:tcW w:w="1763" w:type="dxa"/>
            <w:vMerge/>
            <w:tcBorders>
              <w:bottom w:val="single" w:sz="4" w:space="0" w:color="auto"/>
            </w:tcBorders>
            <w:shd w:val="clear" w:color="auto" w:fill="70AD47" w:themeFill="accent6"/>
          </w:tcPr>
          <w:p w:rsidR="00015ECF" w:rsidRPr="006E2CAA" w:rsidRDefault="00015ECF" w:rsidP="00015ECF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015ECF" w:rsidRPr="006E2CAA" w:rsidRDefault="00015ECF" w:rsidP="00015ECF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</w:rPr>
              <w:t>1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015ECF" w:rsidRPr="006E2CAA" w:rsidRDefault="00015ECF" w:rsidP="00015ECF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1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015ECF" w:rsidRPr="006E2CAA" w:rsidRDefault="00015ECF" w:rsidP="00015ECF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1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015ECF" w:rsidRPr="006E2CAA" w:rsidRDefault="00015ECF" w:rsidP="00015ECF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1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015ECF" w:rsidRPr="006E2CAA" w:rsidRDefault="00015ECF" w:rsidP="00015ECF">
            <w:pPr>
              <w:rPr>
                <w:rFonts w:cstheme="minorHAnsi"/>
                <w:color w:val="FF0000"/>
              </w:rPr>
            </w:pPr>
            <w:r w:rsidRPr="006E2CAA">
              <w:rPr>
                <w:rFonts w:cstheme="minorHAnsi"/>
              </w:rPr>
              <w:t>1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015ECF" w:rsidRPr="006E2CAA" w:rsidRDefault="00015ECF" w:rsidP="00015ECF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1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015ECF" w:rsidRPr="006E2CAA" w:rsidRDefault="00015ECF" w:rsidP="00015ECF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1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015ECF" w:rsidRPr="006E2CAA" w:rsidRDefault="00015ECF" w:rsidP="00015ECF">
            <w:pPr>
              <w:rPr>
                <w:rFonts w:cstheme="minorHAnsi"/>
              </w:rPr>
            </w:pPr>
            <w:r w:rsidRPr="006E2CAA">
              <w:rPr>
                <w:rFonts w:cstheme="minorHAnsi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15ECF" w:rsidRPr="006E2CAA" w:rsidRDefault="00BF2858" w:rsidP="00015ECF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</w:rPr>
              <w:t>1</w:t>
            </w:r>
          </w:p>
        </w:tc>
        <w:tc>
          <w:tcPr>
            <w:tcW w:w="1813" w:type="dxa"/>
            <w:vMerge/>
            <w:tcBorders>
              <w:bottom w:val="single" w:sz="4" w:space="0" w:color="auto"/>
            </w:tcBorders>
          </w:tcPr>
          <w:p w:rsidR="00015ECF" w:rsidRPr="006E2CAA" w:rsidRDefault="00015ECF" w:rsidP="00015ECF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  <w:shd w:val="clear" w:color="auto" w:fill="70AD47" w:themeFill="accent6"/>
          </w:tcPr>
          <w:p w:rsidR="00015ECF" w:rsidRPr="006E2CAA" w:rsidRDefault="00015ECF" w:rsidP="00015ECF">
            <w:pPr>
              <w:tabs>
                <w:tab w:val="left" w:pos="1260"/>
              </w:tabs>
              <w:rPr>
                <w:rFonts w:cstheme="minorHAnsi"/>
              </w:rPr>
            </w:pPr>
          </w:p>
        </w:tc>
      </w:tr>
      <w:tr w:rsidR="00336B76" w:rsidRPr="006E2CAA" w:rsidTr="00667D68">
        <w:trPr>
          <w:trHeight w:val="283"/>
        </w:trPr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B76" w:rsidRPr="006E2CAA" w:rsidRDefault="00336B76" w:rsidP="00336B76">
            <w:pPr>
              <w:tabs>
                <w:tab w:val="left" w:pos="1260"/>
              </w:tabs>
              <w:rPr>
                <w:rFonts w:cstheme="minorHAnsi"/>
              </w:rPr>
            </w:pPr>
          </w:p>
        </w:tc>
      </w:tr>
      <w:tr w:rsidR="00630187" w:rsidRPr="006E2CAA" w:rsidTr="00667D68">
        <w:trPr>
          <w:trHeight w:val="1137"/>
        </w:trPr>
        <w:tc>
          <w:tcPr>
            <w:tcW w:w="22290" w:type="dxa"/>
            <w:gridSpan w:val="12"/>
            <w:tcBorders>
              <w:top w:val="single" w:sz="4" w:space="0" w:color="auto"/>
            </w:tcBorders>
          </w:tcPr>
          <w:p w:rsidR="00E01F2B" w:rsidRPr="006E2CAA" w:rsidRDefault="00E01F2B" w:rsidP="00336B76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</w:rPr>
              <w:t>Piezīmes:</w:t>
            </w:r>
          </w:p>
          <w:p w:rsidR="00E01F2B" w:rsidRPr="006E2CAA" w:rsidRDefault="00E01F2B" w:rsidP="00336B76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  <w:vertAlign w:val="superscript"/>
              </w:rPr>
              <w:t xml:space="preserve">1 </w:t>
            </w:r>
            <w:r w:rsidRPr="006E2CAA">
              <w:rPr>
                <w:rFonts w:cstheme="minorHAnsi"/>
              </w:rPr>
              <w:t>n</w:t>
            </w:r>
            <w:r w:rsidR="00630187" w:rsidRPr="006E2CAA">
              <w:rPr>
                <w:rFonts w:cstheme="minorHAnsi"/>
              </w:rPr>
              <w:t>o katras kolonnas ir jā</w:t>
            </w:r>
            <w:r w:rsidRPr="006E2CAA">
              <w:rPr>
                <w:rFonts w:cstheme="minorHAnsi"/>
              </w:rPr>
              <w:t>atlasa</w:t>
            </w:r>
            <w:r w:rsidR="00630187" w:rsidRPr="006E2CAA">
              <w:rPr>
                <w:rFonts w:cstheme="minorHAnsi"/>
              </w:rPr>
              <w:t xml:space="preserve"> </w:t>
            </w:r>
            <w:r w:rsidRPr="006E2CAA">
              <w:rPr>
                <w:rFonts w:cstheme="minorHAnsi"/>
              </w:rPr>
              <w:t xml:space="preserve">viens </w:t>
            </w:r>
            <w:r w:rsidR="00630187" w:rsidRPr="006E2CAA">
              <w:rPr>
                <w:rFonts w:cstheme="minorHAnsi"/>
              </w:rPr>
              <w:t>attiecīgais riska indikators</w:t>
            </w:r>
            <w:r w:rsidRPr="006E2CAA">
              <w:rPr>
                <w:rFonts w:cstheme="minorHAnsi"/>
              </w:rPr>
              <w:t>, kas ir atbilstošs pamatojoties uz datiem</w:t>
            </w:r>
            <w:r w:rsidR="00C63294">
              <w:rPr>
                <w:rFonts w:cstheme="minorHAnsi"/>
              </w:rPr>
              <w:t xml:space="preserve">, piemēram, </w:t>
            </w:r>
            <w:r w:rsidR="008B5A9B">
              <w:rPr>
                <w:rFonts w:cstheme="minorHAnsi"/>
              </w:rPr>
              <w:t>R1</w:t>
            </w:r>
            <w:r w:rsidR="00C63294">
              <w:rPr>
                <w:rFonts w:cstheme="minorHAnsi"/>
              </w:rPr>
              <w:t xml:space="preserve">=A1=6, </w:t>
            </w:r>
            <w:r w:rsidR="008B5A9B">
              <w:rPr>
                <w:rFonts w:cstheme="minorHAnsi"/>
              </w:rPr>
              <w:t>R2</w:t>
            </w:r>
            <w:r w:rsidR="00C63294">
              <w:rPr>
                <w:rFonts w:cstheme="minorHAnsi"/>
              </w:rPr>
              <w:t>=A2=5</w:t>
            </w:r>
            <w:r w:rsidR="00C63294" w:rsidRPr="00C63294">
              <w:rPr>
                <w:rFonts w:cstheme="minorHAnsi"/>
              </w:rPr>
              <w:t xml:space="preserve">, </w:t>
            </w:r>
            <w:r w:rsidR="008B5A9B">
              <w:rPr>
                <w:rFonts w:cstheme="minorHAnsi"/>
              </w:rPr>
              <w:t>R9</w:t>
            </w:r>
            <w:r w:rsidR="00C63294">
              <w:rPr>
                <w:rFonts w:cstheme="minorHAnsi"/>
              </w:rPr>
              <w:t>=B2=4</w:t>
            </w:r>
            <w:r w:rsidRPr="006E2CAA">
              <w:rPr>
                <w:rFonts w:cstheme="minorHAnsi"/>
              </w:rPr>
              <w:t>.</w:t>
            </w:r>
          </w:p>
          <w:p w:rsidR="006F44D6" w:rsidRDefault="00E01F2B" w:rsidP="008B5A9B">
            <w:pPr>
              <w:tabs>
                <w:tab w:val="left" w:pos="1260"/>
              </w:tabs>
              <w:rPr>
                <w:rFonts w:cstheme="minorHAnsi"/>
              </w:rPr>
            </w:pPr>
            <w:r w:rsidRPr="006E2CAA">
              <w:rPr>
                <w:rFonts w:cstheme="minorHAnsi"/>
                <w:vertAlign w:val="superscript"/>
              </w:rPr>
              <w:t xml:space="preserve">2 </w:t>
            </w:r>
            <w:r w:rsidRPr="006E2CAA">
              <w:rPr>
                <w:rFonts w:cstheme="minorHAnsi"/>
              </w:rPr>
              <w:t xml:space="preserve">atlasītie riska indikatori ir jāsummē, lai noteiktu </w:t>
            </w:r>
            <w:r w:rsidR="001842CA">
              <w:rPr>
                <w:rFonts w:cstheme="minorHAnsi"/>
              </w:rPr>
              <w:t xml:space="preserve">riska indikatoru </w:t>
            </w:r>
            <w:r w:rsidRPr="006E2CAA">
              <w:rPr>
                <w:rFonts w:cstheme="minorHAnsi"/>
              </w:rPr>
              <w:t>kopējo vērtību un attiec</w:t>
            </w:r>
            <w:r w:rsidR="001842CA">
              <w:rPr>
                <w:rFonts w:cstheme="minorHAnsi"/>
              </w:rPr>
              <w:t>īgo riska kategoriju, piemēram</w:t>
            </w:r>
            <w:r w:rsidR="00C63294">
              <w:rPr>
                <w:rFonts w:cstheme="minorHAnsi"/>
              </w:rPr>
              <w:t xml:space="preserve">, </w:t>
            </w:r>
            <w:r w:rsidR="00C63294" w:rsidRPr="00C63294">
              <w:rPr>
                <w:rFonts w:cstheme="minorHAnsi"/>
              </w:rPr>
              <w:t>R</w:t>
            </w:r>
            <w:r w:rsidR="00C63294">
              <w:rPr>
                <w:rFonts w:cstheme="minorHAnsi"/>
              </w:rPr>
              <w:t>=</w:t>
            </w:r>
            <w:r w:rsidR="00C63294">
              <w:t xml:space="preserve"> </w:t>
            </w:r>
            <w:r w:rsidR="008B5A9B">
              <w:rPr>
                <w:rFonts w:cstheme="minorHAnsi"/>
              </w:rPr>
              <w:t>R1</w:t>
            </w:r>
            <w:r w:rsidR="00C63294">
              <w:rPr>
                <w:rFonts w:cstheme="minorHAnsi"/>
              </w:rPr>
              <w:t>(A1)+</w:t>
            </w:r>
            <w:r w:rsidR="008B5A9B">
              <w:rPr>
                <w:rFonts w:cstheme="minorHAnsi"/>
              </w:rPr>
              <w:t>R2</w:t>
            </w:r>
            <w:r w:rsidR="00C63294">
              <w:rPr>
                <w:rFonts w:cstheme="minorHAnsi"/>
              </w:rPr>
              <w:t>(A2)</w:t>
            </w:r>
            <w:r w:rsidR="008B5A9B">
              <w:rPr>
                <w:rFonts w:cstheme="minorHAnsi"/>
              </w:rPr>
              <w:t>+R3(B2)+R4(A1)+R5(A2)+R6(B1)</w:t>
            </w:r>
            <w:r w:rsidR="006F44D6">
              <w:rPr>
                <w:rFonts w:cstheme="minorHAnsi"/>
              </w:rPr>
              <w:t>+R7(A1)+R8(B1)+R9(A1)</w:t>
            </w:r>
            <w:r w:rsidR="008B5A9B">
              <w:rPr>
                <w:rFonts w:cstheme="minorHAnsi"/>
              </w:rPr>
              <w:t>=6+5+4+6+5+</w:t>
            </w:r>
            <w:r w:rsidR="006F44D6">
              <w:rPr>
                <w:rFonts w:cstheme="minorHAnsi"/>
              </w:rPr>
              <w:t>5+6+5+6=48</w:t>
            </w:r>
            <w:r w:rsidR="001842CA">
              <w:rPr>
                <w:rFonts w:cstheme="minorHAnsi"/>
              </w:rPr>
              <w:t>.</w:t>
            </w:r>
          </w:p>
          <w:p w:rsidR="00390E95" w:rsidRDefault="006F44D6" w:rsidP="003A01B3">
            <w:pPr>
              <w:tabs>
                <w:tab w:val="left" w:pos="1260"/>
              </w:tabs>
              <w:rPr>
                <w:rFonts w:cstheme="minorHAnsi"/>
              </w:rPr>
            </w:pP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 xml:space="preserve">ja riska indikatoru kopējā vērtība ir uz robežas (18, 27, 36 vai 45), tad riska kategoriju nosaka </w:t>
            </w:r>
            <w:r w:rsidR="00C96B16">
              <w:rPr>
                <w:rFonts w:cstheme="minorHAnsi"/>
              </w:rPr>
              <w:t>vadoties no riska indikatora</w:t>
            </w:r>
            <w:r>
              <w:rPr>
                <w:rFonts w:cstheme="minorHAnsi"/>
              </w:rPr>
              <w:t xml:space="preserve"> R6</w:t>
            </w:r>
            <w:r w:rsidR="00C96B16">
              <w:rPr>
                <w:rFonts w:cstheme="minorHAnsi"/>
              </w:rPr>
              <w:t xml:space="preserve">, piemēram, </w:t>
            </w:r>
            <w:r w:rsidR="003A01B3" w:rsidRPr="003A01B3">
              <w:rPr>
                <w:rFonts w:cstheme="minorHAnsi"/>
              </w:rPr>
              <w:t>R= R1(</w:t>
            </w:r>
            <w:r w:rsidR="003A01B3">
              <w:rPr>
                <w:rFonts w:cstheme="minorHAnsi"/>
              </w:rPr>
              <w:t>E2</w:t>
            </w:r>
            <w:r w:rsidR="003A01B3" w:rsidRPr="003A01B3">
              <w:rPr>
                <w:rFonts w:cstheme="minorHAnsi"/>
              </w:rPr>
              <w:t>)+R2(</w:t>
            </w:r>
            <w:r w:rsidR="003A01B3">
              <w:rPr>
                <w:rFonts w:cstheme="minorHAnsi"/>
              </w:rPr>
              <w:t>E1</w:t>
            </w:r>
            <w:r w:rsidR="003A01B3" w:rsidRPr="003A01B3">
              <w:rPr>
                <w:rFonts w:cstheme="minorHAnsi"/>
              </w:rPr>
              <w:t>)+R3(</w:t>
            </w:r>
            <w:r w:rsidR="003A01B3">
              <w:rPr>
                <w:rFonts w:cstheme="minorHAnsi"/>
              </w:rPr>
              <w:t>E1</w:t>
            </w:r>
            <w:r w:rsidR="003A01B3" w:rsidRPr="003A01B3">
              <w:rPr>
                <w:rFonts w:cstheme="minorHAnsi"/>
              </w:rPr>
              <w:t>)+R4(</w:t>
            </w:r>
            <w:r w:rsidR="003A01B3">
              <w:rPr>
                <w:rFonts w:cstheme="minorHAnsi"/>
              </w:rPr>
              <w:t>E1</w:t>
            </w:r>
            <w:r w:rsidR="003A01B3" w:rsidRPr="003A01B3">
              <w:rPr>
                <w:rFonts w:cstheme="minorHAnsi"/>
              </w:rPr>
              <w:t>)+R5(</w:t>
            </w:r>
            <w:r w:rsidR="003A01B3">
              <w:rPr>
                <w:rFonts w:cstheme="minorHAnsi"/>
              </w:rPr>
              <w:t>E1</w:t>
            </w:r>
            <w:r w:rsidR="003A01B3" w:rsidRPr="003A01B3">
              <w:rPr>
                <w:rFonts w:cstheme="minorHAnsi"/>
              </w:rPr>
              <w:t>)+</w:t>
            </w:r>
            <w:r w:rsidR="003A01B3" w:rsidRPr="003A01B3">
              <w:rPr>
                <w:rFonts w:cstheme="minorHAnsi"/>
                <w:b/>
              </w:rPr>
              <w:t>R6(C2)</w:t>
            </w:r>
            <w:r w:rsidR="003A01B3" w:rsidRPr="003A01B3">
              <w:rPr>
                <w:rFonts w:cstheme="minorHAnsi"/>
              </w:rPr>
              <w:t>+R7(</w:t>
            </w:r>
            <w:r w:rsidR="003A01B3">
              <w:rPr>
                <w:rFonts w:cstheme="minorHAnsi"/>
              </w:rPr>
              <w:t>E</w:t>
            </w:r>
            <w:r w:rsidR="003A01B3" w:rsidRPr="003A01B3">
              <w:rPr>
                <w:rFonts w:cstheme="minorHAnsi"/>
              </w:rPr>
              <w:t>1)+R8(</w:t>
            </w:r>
            <w:r w:rsidR="003A01B3">
              <w:rPr>
                <w:rFonts w:cstheme="minorHAnsi"/>
              </w:rPr>
              <w:t>E</w:t>
            </w:r>
            <w:r w:rsidR="003A01B3" w:rsidRPr="003A01B3">
              <w:rPr>
                <w:rFonts w:cstheme="minorHAnsi"/>
              </w:rPr>
              <w:t>1)+R9(</w:t>
            </w:r>
            <w:r w:rsidR="003A01B3">
              <w:rPr>
                <w:rFonts w:cstheme="minorHAnsi"/>
              </w:rPr>
              <w:t>E</w:t>
            </w:r>
            <w:r w:rsidR="003A01B3" w:rsidRPr="003A01B3">
              <w:rPr>
                <w:rFonts w:cstheme="minorHAnsi"/>
              </w:rPr>
              <w:t>1)=</w:t>
            </w:r>
            <w:r w:rsidR="003A01B3">
              <w:rPr>
                <w:rFonts w:cstheme="minorHAnsi"/>
              </w:rPr>
              <w:t>1</w:t>
            </w:r>
            <w:r w:rsidR="003A01B3" w:rsidRPr="003A01B3">
              <w:rPr>
                <w:rFonts w:cstheme="minorHAnsi"/>
              </w:rPr>
              <w:t>+</w:t>
            </w:r>
            <w:r w:rsidR="003A01B3">
              <w:rPr>
                <w:rFonts w:cstheme="minorHAnsi"/>
              </w:rPr>
              <w:t>2</w:t>
            </w:r>
            <w:r w:rsidR="003A01B3" w:rsidRPr="003A01B3">
              <w:rPr>
                <w:rFonts w:cstheme="minorHAnsi"/>
              </w:rPr>
              <w:t>+</w:t>
            </w:r>
            <w:r w:rsidR="003A01B3">
              <w:rPr>
                <w:rFonts w:cstheme="minorHAnsi"/>
              </w:rPr>
              <w:t>2</w:t>
            </w:r>
            <w:r w:rsidR="003A01B3" w:rsidRPr="003A01B3">
              <w:rPr>
                <w:rFonts w:cstheme="minorHAnsi"/>
              </w:rPr>
              <w:t>+</w:t>
            </w:r>
            <w:r w:rsidR="003A01B3">
              <w:rPr>
                <w:rFonts w:cstheme="minorHAnsi"/>
              </w:rPr>
              <w:t>2</w:t>
            </w:r>
            <w:r w:rsidR="003A01B3" w:rsidRPr="003A01B3">
              <w:rPr>
                <w:rFonts w:cstheme="minorHAnsi"/>
              </w:rPr>
              <w:t>+</w:t>
            </w:r>
            <w:r w:rsidR="003A01B3">
              <w:rPr>
                <w:rFonts w:cstheme="minorHAnsi"/>
              </w:rPr>
              <w:t>2</w:t>
            </w:r>
            <w:r w:rsidR="003A01B3" w:rsidRPr="003A01B3">
              <w:rPr>
                <w:rFonts w:cstheme="minorHAnsi"/>
              </w:rPr>
              <w:t>+</w:t>
            </w:r>
            <w:r w:rsidR="003A01B3" w:rsidRPr="003A01B3">
              <w:rPr>
                <w:rFonts w:cstheme="minorHAnsi"/>
                <w:b/>
              </w:rPr>
              <w:t>3</w:t>
            </w:r>
            <w:r w:rsidR="003A01B3" w:rsidRPr="003A01B3">
              <w:rPr>
                <w:rFonts w:cstheme="minorHAnsi"/>
              </w:rPr>
              <w:t>+</w:t>
            </w:r>
            <w:r w:rsidR="003A01B3">
              <w:rPr>
                <w:rFonts w:cstheme="minorHAnsi"/>
              </w:rPr>
              <w:t>2</w:t>
            </w:r>
            <w:r w:rsidR="003A01B3" w:rsidRPr="003A01B3">
              <w:rPr>
                <w:rFonts w:cstheme="minorHAnsi"/>
              </w:rPr>
              <w:t>+</w:t>
            </w:r>
            <w:r w:rsidR="003A01B3">
              <w:rPr>
                <w:rFonts w:cstheme="minorHAnsi"/>
              </w:rPr>
              <w:t>2</w:t>
            </w:r>
            <w:r w:rsidR="003A01B3" w:rsidRPr="003A01B3">
              <w:rPr>
                <w:rFonts w:cstheme="minorHAnsi"/>
              </w:rPr>
              <w:t>+</w:t>
            </w:r>
            <w:r w:rsidR="003A01B3">
              <w:rPr>
                <w:rFonts w:cstheme="minorHAnsi"/>
              </w:rPr>
              <w:t>2</w:t>
            </w:r>
            <w:r w:rsidR="003A01B3" w:rsidRPr="003A01B3">
              <w:rPr>
                <w:rFonts w:cstheme="minorHAnsi"/>
              </w:rPr>
              <w:t>=</w:t>
            </w:r>
            <w:r w:rsidR="003A01B3">
              <w:rPr>
                <w:rFonts w:cstheme="minorHAnsi"/>
              </w:rPr>
              <w:t>1</w:t>
            </w:r>
            <w:r w:rsidR="003A01B3" w:rsidRPr="003A01B3">
              <w:rPr>
                <w:rFonts w:cstheme="minorHAnsi"/>
              </w:rPr>
              <w:t>8</w:t>
            </w:r>
            <w:r w:rsidR="003A01B3">
              <w:rPr>
                <w:rFonts w:cstheme="minorHAnsi"/>
              </w:rPr>
              <w:t>(</w:t>
            </w:r>
            <w:r w:rsidR="003A01B3" w:rsidRPr="003A01B3">
              <w:rPr>
                <w:rFonts w:cstheme="minorHAnsi"/>
                <w:b/>
              </w:rPr>
              <w:t>risks D</w:t>
            </w:r>
            <w:r w:rsidR="003A01B3" w:rsidRPr="003A01B3">
              <w:rPr>
                <w:rFonts w:cstheme="minorHAnsi"/>
              </w:rPr>
              <w:t>)</w:t>
            </w:r>
            <w:r w:rsidRPr="003A01B3">
              <w:rPr>
                <w:rFonts w:cstheme="minorHAnsi"/>
              </w:rPr>
              <w:t>.</w:t>
            </w:r>
          </w:p>
          <w:p w:rsidR="00630187" w:rsidRDefault="00390E95" w:rsidP="00390E95">
            <w:pPr>
              <w:tabs>
                <w:tab w:val="left" w:pos="1260"/>
              </w:tabs>
              <w:rPr>
                <w:rFonts w:cstheme="minorHAnsi"/>
              </w:rPr>
            </w:pPr>
            <w:r>
              <w:rPr>
                <w:rFonts w:cstheme="minorHAnsi"/>
                <w:vertAlign w:val="superscript"/>
              </w:rPr>
              <w:t>4</w:t>
            </w:r>
            <w:r>
              <w:rPr>
                <w:rFonts w:cstheme="minorHAnsi"/>
              </w:rPr>
              <w:t>ja nav pieejami dati riskam R1, tad tā riska indikatoru izvēlas tādu pašu, kāds tas ir riskam R3.</w:t>
            </w:r>
            <w:r w:rsidR="00E01F2B" w:rsidRPr="006E2CAA">
              <w:rPr>
                <w:rFonts w:cstheme="minorHAnsi"/>
              </w:rPr>
              <w:t xml:space="preserve"> </w:t>
            </w:r>
          </w:p>
          <w:p w:rsidR="00390E95" w:rsidRPr="00390E95" w:rsidRDefault="00390E95" w:rsidP="00390E95">
            <w:pPr>
              <w:tabs>
                <w:tab w:val="left" w:pos="1260"/>
              </w:tabs>
              <w:rPr>
                <w:rFonts w:cstheme="minorHAnsi"/>
              </w:rPr>
            </w:pPr>
            <w:r>
              <w:rPr>
                <w:rFonts w:cstheme="minorHAnsi"/>
                <w:vertAlign w:val="superscript"/>
              </w:rPr>
              <w:t>5</w:t>
            </w:r>
            <w:r>
              <w:rPr>
                <w:rFonts w:cstheme="minorHAnsi"/>
              </w:rPr>
              <w:t xml:space="preserve">riska R9 kritērijs ir indikatīvs un var tikt pielāgot, ņemot vērā esošo situāciju pašvaldībā, attiecīgi izvēloties atbilstošāko riska indikatoru. </w:t>
            </w:r>
          </w:p>
        </w:tc>
      </w:tr>
    </w:tbl>
    <w:p w:rsidR="00B05FDB" w:rsidRPr="00B05FDB" w:rsidRDefault="00B05FDB" w:rsidP="00B05FD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bookmarkStart w:id="0" w:name="_GoBack"/>
      <w:r w:rsidRPr="00B05FDB">
        <w:rPr>
          <w:rFonts w:ascii="Times New Roman" w:eastAsia="SimSun" w:hAnsi="Times New Roman" w:cs="Times New Roman"/>
          <w:kern w:val="3"/>
          <w:sz w:val="24"/>
          <w:szCs w:val="24"/>
        </w:rPr>
        <w:t>Iekšlietu ministrs</w:t>
      </w:r>
      <w:r w:rsidRPr="00B05FDB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B05FDB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B05FDB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B05FDB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B05FDB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B05FDB">
        <w:rPr>
          <w:rFonts w:ascii="Times New Roman" w:eastAsia="SimSun" w:hAnsi="Times New Roman" w:cs="Times New Roman"/>
          <w:kern w:val="3"/>
          <w:sz w:val="24"/>
          <w:szCs w:val="24"/>
        </w:rPr>
        <w:tab/>
        <w:t xml:space="preserve">       </w:t>
      </w:r>
      <w:r w:rsidRPr="00B05FDB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bdr w:val="none" w:sz="0" w:space="0" w:color="auto" w:frame="1"/>
        </w:rPr>
        <w:t xml:space="preserve">Sandis </w:t>
      </w:r>
      <w:proofErr w:type="spellStart"/>
      <w:r w:rsidRPr="00B05FDB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bdr w:val="none" w:sz="0" w:space="0" w:color="auto" w:frame="1"/>
        </w:rPr>
        <w:t>Ģirģens</w:t>
      </w:r>
      <w:proofErr w:type="spellEnd"/>
    </w:p>
    <w:p w:rsidR="00B05FDB" w:rsidRPr="00B05FDB" w:rsidRDefault="00B05FDB" w:rsidP="00B05FD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B05FDB">
        <w:rPr>
          <w:rFonts w:ascii="Times New Roman" w:eastAsia="SimSun" w:hAnsi="Times New Roman" w:cs="Times New Roman"/>
          <w:kern w:val="3"/>
          <w:sz w:val="24"/>
          <w:szCs w:val="24"/>
        </w:rPr>
        <w:t xml:space="preserve">Vīza: </w:t>
      </w:r>
    </w:p>
    <w:p w:rsidR="001C68AF" w:rsidRPr="00B05FDB" w:rsidRDefault="00B05FDB" w:rsidP="00B05FDB">
      <w:pPr>
        <w:tabs>
          <w:tab w:val="left" w:pos="6237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bdr w:val="none" w:sz="0" w:space="0" w:color="auto" w:frame="1"/>
        </w:rPr>
      </w:pPr>
      <w:r w:rsidRPr="00B05FDB">
        <w:rPr>
          <w:rFonts w:ascii="Times New Roman" w:eastAsia="SimSun" w:hAnsi="Times New Roman" w:cs="Times New Roman"/>
          <w:kern w:val="3"/>
          <w:sz w:val="24"/>
          <w:szCs w:val="24"/>
        </w:rPr>
        <w:t>valsts sekretārs</w:t>
      </w:r>
      <w:r w:rsidRPr="00B05FDB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B05FDB">
        <w:rPr>
          <w:rFonts w:ascii="Times New Roman" w:eastAsia="SimSun" w:hAnsi="Times New Roman" w:cs="Times New Roman"/>
          <w:kern w:val="3"/>
          <w:sz w:val="24"/>
          <w:szCs w:val="24"/>
          <w:bdr w:val="none" w:sz="0" w:space="0" w:color="auto" w:frame="1"/>
        </w:rPr>
        <w:t>Dimitrijs Trofimovs</w:t>
      </w:r>
      <w:bookmarkEnd w:id="0"/>
    </w:p>
    <w:sectPr w:rsidR="001C68AF" w:rsidRPr="00B05FDB" w:rsidSect="00BD1DB0">
      <w:pgSz w:w="23814" w:h="16840" w:orient="landscape" w:code="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B0"/>
    <w:rsid w:val="00003EB7"/>
    <w:rsid w:val="00015ECF"/>
    <w:rsid w:val="0003751A"/>
    <w:rsid w:val="00044432"/>
    <w:rsid w:val="000A7911"/>
    <w:rsid w:val="000E396F"/>
    <w:rsid w:val="000E69CD"/>
    <w:rsid w:val="00102843"/>
    <w:rsid w:val="00175DF1"/>
    <w:rsid w:val="00176AB6"/>
    <w:rsid w:val="001842CA"/>
    <w:rsid w:val="001C68AF"/>
    <w:rsid w:val="002D53CF"/>
    <w:rsid w:val="00336B76"/>
    <w:rsid w:val="00355832"/>
    <w:rsid w:val="00375D2A"/>
    <w:rsid w:val="00380B3E"/>
    <w:rsid w:val="00390E95"/>
    <w:rsid w:val="003A01B3"/>
    <w:rsid w:val="003D1E0C"/>
    <w:rsid w:val="00474947"/>
    <w:rsid w:val="00491444"/>
    <w:rsid w:val="004F73B4"/>
    <w:rsid w:val="00626269"/>
    <w:rsid w:val="00626C1C"/>
    <w:rsid w:val="00630187"/>
    <w:rsid w:val="00667D68"/>
    <w:rsid w:val="006A021E"/>
    <w:rsid w:val="006A61D0"/>
    <w:rsid w:val="006E2CAA"/>
    <w:rsid w:val="006F44D6"/>
    <w:rsid w:val="007C711F"/>
    <w:rsid w:val="008A5A46"/>
    <w:rsid w:val="008B5A9B"/>
    <w:rsid w:val="008D1EB0"/>
    <w:rsid w:val="00930209"/>
    <w:rsid w:val="0099041A"/>
    <w:rsid w:val="00A613E9"/>
    <w:rsid w:val="00AD5F77"/>
    <w:rsid w:val="00B05FDB"/>
    <w:rsid w:val="00B16FB2"/>
    <w:rsid w:val="00B27044"/>
    <w:rsid w:val="00BD1DB0"/>
    <w:rsid w:val="00BF2858"/>
    <w:rsid w:val="00C32C1D"/>
    <w:rsid w:val="00C63294"/>
    <w:rsid w:val="00C96B16"/>
    <w:rsid w:val="00D17B3E"/>
    <w:rsid w:val="00D821F8"/>
    <w:rsid w:val="00E01F2B"/>
    <w:rsid w:val="00E61F33"/>
    <w:rsid w:val="00EA2C88"/>
    <w:rsid w:val="00F67DC8"/>
    <w:rsid w:val="00F7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E842E-AA14-450C-9C68-74DCA67B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C68A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2381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VUGD</Company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Baltmanis</dc:creator>
  <cp:keywords/>
  <dc:description/>
  <cp:lastModifiedBy>Mārtiņš Baltmanis</cp:lastModifiedBy>
  <cp:revision>9</cp:revision>
  <dcterms:created xsi:type="dcterms:W3CDTF">2021-03-24T11:09:00Z</dcterms:created>
  <dcterms:modified xsi:type="dcterms:W3CDTF">2021-04-16T05:18:00Z</dcterms:modified>
</cp:coreProperties>
</file>