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543B" w14:textId="77777777" w:rsidR="00EB58E6" w:rsidRDefault="00EB58E6" w:rsidP="00DB0AC9">
      <w:pPr>
        <w:shd w:val="clear" w:color="auto" w:fill="FFFFFF"/>
        <w:spacing w:after="120"/>
        <w:jc w:val="center"/>
        <w:rPr>
          <w:b/>
          <w:bCs/>
        </w:rPr>
      </w:pPr>
    </w:p>
    <w:p w14:paraId="7E451BA0" w14:textId="2D446513" w:rsidR="004615F1" w:rsidRDefault="004615F1" w:rsidP="00DB0AC9">
      <w:pPr>
        <w:shd w:val="clear" w:color="auto" w:fill="FFFFFF"/>
        <w:spacing w:after="120"/>
        <w:jc w:val="center"/>
        <w:rPr>
          <w:b/>
          <w:bCs/>
        </w:rPr>
      </w:pPr>
      <w:r>
        <w:rPr>
          <w:b/>
          <w:bCs/>
        </w:rPr>
        <w:t>Likum</w:t>
      </w:r>
      <w:r w:rsidR="00AF3F05">
        <w:rPr>
          <w:b/>
          <w:bCs/>
        </w:rPr>
        <w:t>projekta “</w:t>
      </w:r>
      <w:r w:rsidR="00765CB2">
        <w:rPr>
          <w:b/>
          <w:bCs/>
        </w:rPr>
        <w:t>Grozījum</w:t>
      </w:r>
      <w:r w:rsidR="00B754E8">
        <w:rPr>
          <w:b/>
          <w:bCs/>
        </w:rPr>
        <w:t>s</w:t>
      </w:r>
      <w:r w:rsidR="00765CB2">
        <w:rPr>
          <w:b/>
          <w:bCs/>
        </w:rPr>
        <w:t xml:space="preserve"> </w:t>
      </w:r>
      <w:r>
        <w:rPr>
          <w:b/>
          <w:bCs/>
        </w:rPr>
        <w:t>Patvēruma likumā”</w:t>
      </w:r>
      <w:r w:rsidR="00DB0AC9" w:rsidRPr="00D829E0">
        <w:rPr>
          <w:b/>
          <w:bCs/>
        </w:rPr>
        <w:t xml:space="preserve"> </w:t>
      </w:r>
    </w:p>
    <w:p w14:paraId="3C41C9C7" w14:textId="77777777" w:rsidR="00DB0AC9" w:rsidRPr="00D829E0" w:rsidRDefault="00DB0AC9" w:rsidP="00DB0AC9">
      <w:pPr>
        <w:shd w:val="clear" w:color="auto" w:fill="FFFFFF"/>
        <w:spacing w:after="120"/>
        <w:jc w:val="center"/>
        <w:rPr>
          <w:b/>
          <w:bCs/>
        </w:rPr>
      </w:pPr>
      <w:r w:rsidRPr="00D829E0">
        <w:rPr>
          <w:b/>
          <w:bCs/>
        </w:rPr>
        <w:t>sākotnējās ietekmes novērtējuma ziņojums (anotācija)</w:t>
      </w:r>
    </w:p>
    <w:p w14:paraId="2673FF0B" w14:textId="77777777" w:rsidR="00DB0AC9" w:rsidRDefault="00DB0AC9" w:rsidP="00DB0AC9">
      <w:pPr>
        <w:shd w:val="clear" w:color="auto" w:fill="FFFFFF"/>
        <w:ind w:firstLine="300"/>
        <w:jc w:val="center"/>
        <w:rPr>
          <w:iCs/>
        </w:rPr>
      </w:pPr>
    </w:p>
    <w:tbl>
      <w:tblPr>
        <w:tblStyle w:val="TableGrid"/>
        <w:tblW w:w="0" w:type="auto"/>
        <w:shd w:val="clear" w:color="auto" w:fill="FFFFFF" w:themeFill="background1"/>
        <w:tblLook w:val="04A0" w:firstRow="1" w:lastRow="0" w:firstColumn="1" w:lastColumn="0" w:noHBand="0" w:noVBand="1"/>
      </w:tblPr>
      <w:tblGrid>
        <w:gridCol w:w="3039"/>
        <w:gridCol w:w="5257"/>
      </w:tblGrid>
      <w:tr w:rsidR="00C44ABC" w:rsidRPr="00796233" w14:paraId="299BD4B2" w14:textId="77777777" w:rsidTr="00973500">
        <w:tc>
          <w:tcPr>
            <w:tcW w:w="92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C1559" w14:textId="77777777" w:rsidR="00C44ABC" w:rsidRPr="00796233" w:rsidRDefault="00C44ABC" w:rsidP="00973500">
            <w:pPr>
              <w:jc w:val="center"/>
              <w:rPr>
                <w:b/>
                <w:iCs/>
              </w:rPr>
            </w:pPr>
            <w:r w:rsidRPr="00796233">
              <w:rPr>
                <w:b/>
                <w:iCs/>
              </w:rPr>
              <w:t xml:space="preserve">Tiesību akta projekta anotācijas kopsavilkums </w:t>
            </w:r>
          </w:p>
        </w:tc>
      </w:tr>
      <w:tr w:rsidR="00C44ABC" w:rsidRPr="00796233" w14:paraId="73E96AFD" w14:textId="77777777" w:rsidTr="00973500">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3B7094" w14:textId="77777777" w:rsidR="00C44ABC" w:rsidRPr="00796233" w:rsidRDefault="00C44ABC" w:rsidP="00973500">
            <w:pPr>
              <w:rPr>
                <w:iCs/>
              </w:rPr>
            </w:pPr>
            <w:r w:rsidRPr="00796233">
              <w:rPr>
                <w:iCs/>
              </w:rPr>
              <w:t xml:space="preserve">Mērķis, risinājums un projekta spēkā stāšanās laiks </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5AB548" w14:textId="77777777" w:rsidR="00C44ABC" w:rsidRPr="00132B03" w:rsidRDefault="00F7405F" w:rsidP="004615F1">
            <w:pPr>
              <w:jc w:val="both"/>
              <w:rPr>
                <w:i/>
                <w:iCs/>
              </w:rPr>
            </w:pPr>
            <w:r>
              <w:t>Kopsavilkums nav aizpildāms saskaņā ar Ministru kabineta 2009.gada 15.decembra instrukcijas Nr.19 “Tiesību akta projekta sākotnējās ietekmes izvērtēšanas kārtība 5.</w:t>
            </w:r>
            <w:r w:rsidRPr="00F7405F">
              <w:rPr>
                <w:vertAlign w:val="superscript"/>
              </w:rPr>
              <w:t>1</w:t>
            </w:r>
            <w:r>
              <w:rPr>
                <w:vertAlign w:val="superscript"/>
              </w:rPr>
              <w:t xml:space="preserve"> </w:t>
            </w:r>
            <w:r>
              <w:t>punktu.</w:t>
            </w:r>
          </w:p>
        </w:tc>
      </w:tr>
    </w:tbl>
    <w:p w14:paraId="5CBA51F6" w14:textId="77777777" w:rsidR="00C44ABC" w:rsidRDefault="00C44ABC" w:rsidP="00DB0AC9">
      <w:pPr>
        <w:shd w:val="clear" w:color="auto" w:fill="FFFFFF"/>
        <w:ind w:firstLine="300"/>
        <w:jc w:val="center"/>
        <w:rPr>
          <w:iCs/>
        </w:rPr>
      </w:pPr>
    </w:p>
    <w:p w14:paraId="72E7337D" w14:textId="77777777" w:rsidR="00C44ABC" w:rsidRPr="00796233" w:rsidRDefault="00C44ABC" w:rsidP="00DB0AC9">
      <w:pPr>
        <w:shd w:val="clear" w:color="auto" w:fill="FFFFFF"/>
        <w:ind w:firstLine="300"/>
        <w:jc w:val="center"/>
        <w:rPr>
          <w:iCs/>
        </w:rPr>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4"/>
        <w:gridCol w:w="2569"/>
        <w:gridCol w:w="5411"/>
      </w:tblGrid>
      <w:tr w:rsidR="00DB0AC9" w:rsidRPr="00796233" w14:paraId="1FB27D56" w14:textId="77777777" w:rsidTr="007B223C">
        <w:trPr>
          <w:trHeight w:val="249"/>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AAF3C8B" w14:textId="77777777" w:rsidR="00DB0AC9" w:rsidRPr="00796233" w:rsidRDefault="00DB0AC9" w:rsidP="007B223C">
            <w:pPr>
              <w:jc w:val="center"/>
              <w:rPr>
                <w:b/>
                <w:bCs/>
              </w:rPr>
            </w:pPr>
            <w:r w:rsidRPr="00796233">
              <w:rPr>
                <w:b/>
                <w:bCs/>
              </w:rPr>
              <w:t>I. Tiesību akta projekta izstrādes nepieciešamība</w:t>
            </w:r>
          </w:p>
        </w:tc>
      </w:tr>
      <w:tr w:rsidR="00DB0AC9" w:rsidRPr="00796233" w14:paraId="5F246FAB" w14:textId="77777777" w:rsidTr="007B223C">
        <w:trPr>
          <w:trHeight w:val="197"/>
        </w:trPr>
        <w:tc>
          <w:tcPr>
            <w:tcW w:w="303" w:type="pct"/>
            <w:tcBorders>
              <w:top w:val="outset" w:sz="6" w:space="0" w:color="414142"/>
              <w:left w:val="outset" w:sz="6" w:space="0" w:color="414142"/>
              <w:bottom w:val="outset" w:sz="6" w:space="0" w:color="414142"/>
              <w:right w:val="outset" w:sz="6" w:space="0" w:color="414142"/>
            </w:tcBorders>
            <w:hideMark/>
          </w:tcPr>
          <w:p w14:paraId="1D7F01BE" w14:textId="77777777" w:rsidR="00DB0AC9" w:rsidRPr="00796233" w:rsidRDefault="00DB0AC9" w:rsidP="007B223C">
            <w:pPr>
              <w:jc w:val="center"/>
            </w:pPr>
            <w:r w:rsidRPr="00796233">
              <w:t>1.</w:t>
            </w:r>
          </w:p>
        </w:tc>
        <w:tc>
          <w:tcPr>
            <w:tcW w:w="1512" w:type="pct"/>
            <w:tcBorders>
              <w:top w:val="outset" w:sz="6" w:space="0" w:color="414142"/>
              <w:left w:val="outset" w:sz="6" w:space="0" w:color="414142"/>
              <w:bottom w:val="outset" w:sz="6" w:space="0" w:color="414142"/>
              <w:right w:val="outset" w:sz="6" w:space="0" w:color="414142"/>
            </w:tcBorders>
            <w:hideMark/>
          </w:tcPr>
          <w:p w14:paraId="2C72A406" w14:textId="77777777" w:rsidR="00DB0AC9" w:rsidRPr="00796233" w:rsidRDefault="00DB0AC9" w:rsidP="007B223C">
            <w:r w:rsidRPr="00796233">
              <w:t>Pamatojums</w:t>
            </w:r>
          </w:p>
        </w:tc>
        <w:tc>
          <w:tcPr>
            <w:tcW w:w="3185" w:type="pct"/>
            <w:tcBorders>
              <w:top w:val="outset" w:sz="6" w:space="0" w:color="414142"/>
              <w:left w:val="outset" w:sz="6" w:space="0" w:color="414142"/>
              <w:bottom w:val="outset" w:sz="6" w:space="0" w:color="414142"/>
              <w:right w:val="outset" w:sz="6" w:space="0" w:color="414142"/>
            </w:tcBorders>
            <w:hideMark/>
          </w:tcPr>
          <w:p w14:paraId="450B5764" w14:textId="62F86E8D" w:rsidR="002755CA" w:rsidRPr="00A61A8C" w:rsidRDefault="001C5E43" w:rsidP="00E103AA">
            <w:pPr>
              <w:jc w:val="both"/>
            </w:pPr>
            <w:r w:rsidRPr="00A61A8C">
              <w:t>Iekšlietu ministrijas iniciatīva</w:t>
            </w:r>
          </w:p>
        </w:tc>
      </w:tr>
      <w:tr w:rsidR="00DB0AC9" w:rsidRPr="00796233" w14:paraId="4908252A" w14:textId="77777777" w:rsidTr="007B223C">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13DCD2E2" w14:textId="77777777" w:rsidR="00DB0AC9" w:rsidRPr="00796233" w:rsidRDefault="00DB0AC9" w:rsidP="007B223C">
            <w:pPr>
              <w:jc w:val="center"/>
            </w:pPr>
            <w:r w:rsidRPr="00796233">
              <w:t>2.</w:t>
            </w:r>
          </w:p>
        </w:tc>
        <w:tc>
          <w:tcPr>
            <w:tcW w:w="1512" w:type="pct"/>
            <w:tcBorders>
              <w:top w:val="outset" w:sz="6" w:space="0" w:color="414142"/>
              <w:left w:val="outset" w:sz="6" w:space="0" w:color="414142"/>
              <w:bottom w:val="outset" w:sz="6" w:space="0" w:color="414142"/>
              <w:right w:val="outset" w:sz="6" w:space="0" w:color="414142"/>
            </w:tcBorders>
            <w:hideMark/>
          </w:tcPr>
          <w:p w14:paraId="1992E0D3" w14:textId="77777777" w:rsidR="00DB0AC9" w:rsidRPr="00796233" w:rsidRDefault="00DB0AC9" w:rsidP="007B223C">
            <w:r w:rsidRPr="00796233">
              <w:t>Pašreizējā situācija un problēmas, kuru risināšanai tiesību akta projekts izstrādāts, tiesiskā regulējuma mērķis un būtība</w:t>
            </w:r>
          </w:p>
        </w:tc>
        <w:tc>
          <w:tcPr>
            <w:tcW w:w="3185" w:type="pct"/>
            <w:tcBorders>
              <w:top w:val="outset" w:sz="6" w:space="0" w:color="414142"/>
              <w:left w:val="outset" w:sz="6" w:space="0" w:color="414142"/>
              <w:bottom w:val="outset" w:sz="6" w:space="0" w:color="414142"/>
              <w:right w:val="outset" w:sz="6" w:space="0" w:color="414142"/>
            </w:tcBorders>
            <w:hideMark/>
          </w:tcPr>
          <w:p w14:paraId="56DD3B7B" w14:textId="13529AC5" w:rsidR="00E0057D" w:rsidRDefault="00191FB2" w:rsidP="0002741C">
            <w:pPr>
              <w:jc w:val="both"/>
            </w:pPr>
            <w:r w:rsidRPr="00A61A8C">
              <w:t xml:space="preserve">Tiesību akta projekts izstrādāts, lai </w:t>
            </w:r>
            <w:r w:rsidR="00E0057D">
              <w:t xml:space="preserve">pilnveidotu Patvēruma likumā paredzēto nosacījumu saistībā ar patvēruma meklētājam patvēruma procedūras laikā nodrošināmo tiesību izpildi, kas izriet no Eiropas Parlamenta un Padomes 2013.gada 26.jūnija direktīvas 2013/33/ES, ar ko nosaka standartus starptautiskās aizsardzības pieteikuma iesniedzēju uzņemšanai. </w:t>
            </w:r>
          </w:p>
          <w:p w14:paraId="27F49B68" w14:textId="77777777" w:rsidR="00E0057D" w:rsidRDefault="00E0057D" w:rsidP="0002741C">
            <w:pPr>
              <w:jc w:val="both"/>
            </w:pPr>
          </w:p>
          <w:p w14:paraId="5DEBD53A" w14:textId="28463222" w:rsidR="006B410A" w:rsidRPr="00171201" w:rsidRDefault="005C06F2" w:rsidP="006B410A">
            <w:pPr>
              <w:jc w:val="both"/>
              <w:rPr>
                <w:rFonts w:ascii="Calibri" w:hAnsi="Calibri" w:cs="Calibri"/>
              </w:rPr>
            </w:pPr>
            <w:r w:rsidRPr="00171201">
              <w:t>Fizisko personu reģistr</w:t>
            </w:r>
            <w:r w:rsidR="009A7CBF">
              <w:t xml:space="preserve">a likumā </w:t>
            </w:r>
            <w:r w:rsidRPr="00171201">
              <w:t>papildus Iedzīvotāju reģistra likuma subjektiem tiks iekļautas ziņas par ārzemniekiem, kuriem ir tiesiska saikne ar Latviju</w:t>
            </w:r>
            <w:r w:rsidR="00996CCB">
              <w:t>,</w:t>
            </w:r>
            <w:r w:rsidRPr="00171201">
              <w:t xml:space="preserve"> uz kuras pamata būs </w:t>
            </w:r>
            <w:r w:rsidRPr="00FF2A5E">
              <w:t xml:space="preserve">radušās savstarpējas tiesības un pienākumi nekustamā īpašuma, komercdarbības, veselības, nodokļu, pabalstu, </w:t>
            </w:r>
            <w:r w:rsidRPr="00F60D88">
              <w:t xml:space="preserve">patvēruma </w:t>
            </w:r>
            <w:r w:rsidR="009A7CBF" w:rsidRPr="00FF2A5E">
              <w:t xml:space="preserve">un izglītības </w:t>
            </w:r>
            <w:r w:rsidRPr="00FF2A5E">
              <w:t>jomā.</w:t>
            </w:r>
            <w:r w:rsidRPr="00171201">
              <w:t xml:space="preserve"> </w:t>
            </w:r>
            <w:r w:rsidR="00996CCB">
              <w:t xml:space="preserve">Atbilstoši </w:t>
            </w:r>
            <w:r w:rsidR="006B410A" w:rsidRPr="00171201">
              <w:t xml:space="preserve">Fizisko personu reģistrā </w:t>
            </w:r>
            <w:r w:rsidR="00996CCB">
              <w:t>tiks iekļautas ziņas</w:t>
            </w:r>
            <w:r w:rsidR="00D347E8">
              <w:t>, t.sk.</w:t>
            </w:r>
            <w:r w:rsidR="00996CCB">
              <w:t xml:space="preserve"> personas kods</w:t>
            </w:r>
            <w:r w:rsidR="00D347E8">
              <w:t>,</w:t>
            </w:r>
            <w:r w:rsidR="00996CCB">
              <w:t xml:space="preserve"> arī par patvēruma meklētājiem, lai nodrošinātu, ka informācija par minētajām personām </w:t>
            </w:r>
            <w:r w:rsidR="00996CCB" w:rsidRPr="00171201">
              <w:t xml:space="preserve">automātiski </w:t>
            </w:r>
            <w:r w:rsidR="00996CCB">
              <w:t xml:space="preserve">tiek </w:t>
            </w:r>
            <w:r w:rsidR="00996CCB" w:rsidRPr="00171201">
              <w:t>iekļaut</w:t>
            </w:r>
            <w:r w:rsidR="00996CCB">
              <w:t>a</w:t>
            </w:r>
            <w:r w:rsidR="00996CCB" w:rsidRPr="00171201">
              <w:t xml:space="preserve"> informācijas sistēmās (piemēram, Vienotās veselības nozares elektroniskās informācijas sistēma un Valsts izglītības informācijas sistēma), kas attiecīgi saņem kādas iestādes pakalpojumus.</w:t>
            </w:r>
            <w:r w:rsidR="00840726">
              <w:t xml:space="preserve"> Fizisko personu reģistra </w:t>
            </w:r>
            <w:r w:rsidR="006B410A" w:rsidRPr="00171201">
              <w:t>likuma mērķi</w:t>
            </w:r>
            <w:r w:rsidR="00CE6E53">
              <w:t>s</w:t>
            </w:r>
            <w:r w:rsidR="006B410A" w:rsidRPr="00171201">
              <w:t xml:space="preserve"> </w:t>
            </w:r>
            <w:r w:rsidR="00A53CF9">
              <w:t xml:space="preserve">ir </w:t>
            </w:r>
            <w:r w:rsidR="006B410A" w:rsidRPr="00171201">
              <w:t>nodrošināt personas viennozīmīgu identifikāciju valsts informācijas sistēmās – Fizisko personu reģistrs, Vienotās veselības nozares elektroniskās informācijas sistēma, Valsts izglītības informācijas sistēma, Nodarbinātības valsts aģentūras informācijas sistēma, savukārt ierakstu publiskā ticamība, gadījumā, ja ārzemnieks nevar uzrādīt personu apliecinošu dokumentu, tiks nodrošināta iekļaujot ziņas no dokumenta, kas apliecina personas identitāti un ko izdevusi Latvijas valsts iestāde.</w:t>
            </w:r>
          </w:p>
          <w:p w14:paraId="4F23DDB1" w14:textId="4ACEC882" w:rsidR="005C06F2" w:rsidRPr="00171201" w:rsidRDefault="009A7CBF" w:rsidP="005C06F2">
            <w:pPr>
              <w:jc w:val="both"/>
              <w:rPr>
                <w:rFonts w:ascii="Calibri" w:hAnsi="Calibri" w:cs="Calibri"/>
              </w:rPr>
            </w:pPr>
            <w:r>
              <w:lastRenderedPageBreak/>
              <w:t xml:space="preserve">Pašlaik, patvēruma meklētājiem netiek piešķirts personas kods un šīs personas nav Iedzīvotāju reģistra likuma subjekti, un, lai nodrošinātu patvēruma meklētājiem Patvēruma likumā noteiktās </w:t>
            </w:r>
            <w:r w:rsidR="005C06F2" w:rsidRPr="00171201">
              <w:t xml:space="preserve"> tiesības uz veselības un izglītības pakalpojumu saņemšanu, </w:t>
            </w:r>
            <w:r>
              <w:t xml:space="preserve">ir izveidota īpaša kārtība, un  </w:t>
            </w:r>
            <w:r w:rsidR="005C06F2" w:rsidRPr="00171201">
              <w:t>šo personu datu apstrād</w:t>
            </w:r>
            <w:r>
              <w:t>e</w:t>
            </w:r>
            <w:r w:rsidR="005C06F2" w:rsidRPr="00171201">
              <w:t xml:space="preserve"> veselības un izglītības informācijas sistēmās </w:t>
            </w:r>
            <w:r>
              <w:t xml:space="preserve">ir neefektīva un apgrūtināta. Tādejādi iekļaujot </w:t>
            </w:r>
            <w:r w:rsidR="00425179">
              <w:t xml:space="preserve">ziņas par </w:t>
            </w:r>
            <w:r>
              <w:t>patvēruma meklētāj</w:t>
            </w:r>
            <w:r w:rsidR="00425179">
              <w:t>iem</w:t>
            </w:r>
            <w:r>
              <w:t xml:space="preserve"> </w:t>
            </w:r>
            <w:r w:rsidR="005C06F2" w:rsidRPr="00171201">
              <w:t>Fizisko personu reģistrā</w:t>
            </w:r>
            <w:r w:rsidR="00245177">
              <w:t xml:space="preserve"> un izsniedzot minētajām personām </w:t>
            </w:r>
            <w:r w:rsidR="00052BB4">
              <w:t>ārzemnieka personas apliecību</w:t>
            </w:r>
            <w:r w:rsidR="005C06F2" w:rsidRPr="00171201">
              <w:t xml:space="preserve">, </w:t>
            </w:r>
            <w:r w:rsidR="00425179" w:rsidRPr="00384A42">
              <w:t xml:space="preserve">tiks nodrošināta </w:t>
            </w:r>
            <w:r w:rsidR="00245177" w:rsidRPr="00384A42">
              <w:t>patvēruma meklētāj</w:t>
            </w:r>
            <w:r w:rsidR="00EB58E6" w:rsidRPr="00384A42">
              <w:t xml:space="preserve">iem </w:t>
            </w:r>
            <w:r w:rsidR="00245177" w:rsidRPr="00384A42">
              <w:t xml:space="preserve"> </w:t>
            </w:r>
            <w:r w:rsidR="00245177">
              <w:t xml:space="preserve">paredzēto </w:t>
            </w:r>
            <w:r w:rsidR="00425179">
              <w:t>tiesību efektīva nodrošināšana</w:t>
            </w:r>
            <w:r w:rsidR="005C06F2" w:rsidRPr="00171201">
              <w:t>.</w:t>
            </w:r>
            <w:r w:rsidR="00245177">
              <w:t xml:space="preserve"> </w:t>
            </w:r>
            <w:r w:rsidR="00CE6E53">
              <w:t>N</w:t>
            </w:r>
            <w:r w:rsidR="00CE6E53" w:rsidRPr="00CE6E53">
              <w:t>odrošin</w:t>
            </w:r>
            <w:r w:rsidR="00CE6E53">
              <w:t>o</w:t>
            </w:r>
            <w:r w:rsidR="00CE6E53" w:rsidRPr="00CE6E53">
              <w:t xml:space="preserve">t </w:t>
            </w:r>
            <w:r w:rsidR="00B139D7">
              <w:t xml:space="preserve">iesaistītajām iestādēm centralizētu piekļuvi </w:t>
            </w:r>
            <w:r w:rsidR="00CE6E53" w:rsidRPr="00CE6E53">
              <w:t>personas dat</w:t>
            </w:r>
            <w:r w:rsidR="00B139D7">
              <w:t>iem</w:t>
            </w:r>
            <w:r w:rsidR="00CE6E53">
              <w:t>, k</w:t>
            </w:r>
            <w:r w:rsidR="003337AA">
              <w:t xml:space="preserve">opumā tiks </w:t>
            </w:r>
            <w:r w:rsidR="00245177">
              <w:t>samazināts administratīvais slogs</w:t>
            </w:r>
            <w:r w:rsidR="00CE6E53">
              <w:t xml:space="preserve">, jo </w:t>
            </w:r>
            <w:r w:rsidR="00245177" w:rsidRPr="00171201">
              <w:t xml:space="preserve">vienas iestādes iekļautie un aktualizētie dati uzreiz </w:t>
            </w:r>
            <w:r w:rsidR="00052BB4">
              <w:t xml:space="preserve">būs </w:t>
            </w:r>
            <w:r w:rsidR="00245177" w:rsidRPr="00171201">
              <w:t xml:space="preserve">pieejami visām iestādēm, kā rezultātā ārzemnieka apkalpošana nākamajā iestādē </w:t>
            </w:r>
            <w:r w:rsidR="00B139D7">
              <w:t xml:space="preserve">būs </w:t>
            </w:r>
            <w:r w:rsidR="00245177" w:rsidRPr="00171201">
              <w:t>ātrāka</w:t>
            </w:r>
            <w:r w:rsidR="00CE6E53">
              <w:t>.</w:t>
            </w:r>
          </w:p>
          <w:p w14:paraId="7CBB41E1" w14:textId="3F3EB7D3" w:rsidR="00E0057D" w:rsidRDefault="00245177" w:rsidP="0002741C">
            <w:pPr>
              <w:jc w:val="both"/>
            </w:pPr>
            <w:r>
              <w:t xml:space="preserve">Paredzēts, ka informāciju par patvēruma meklētājiem Fizisko personu reģistrā, izmantojot saskarni ar </w:t>
            </w:r>
            <w:r w:rsidR="00F60D88">
              <w:t>Vienotās migrācijas informācijas sistēmas apakšsistēmu - P</w:t>
            </w:r>
            <w:r>
              <w:t xml:space="preserve">atvēruma meklētāju reģistru, iekļaus Valsts robežsardze brīdī, kad tiek reģistrēts personas iesniegts iesniegums par bēgļa vai alternatīvo statusu Latvijas Republikā (turpmāk – iesniegums). </w:t>
            </w:r>
            <w:r w:rsidR="00052BB4">
              <w:t>Šobrīd a</w:t>
            </w:r>
            <w:r>
              <w:t xml:space="preserve">tbilstoši </w:t>
            </w:r>
            <w:r w:rsidR="007E533F">
              <w:t xml:space="preserve">Patvēruma likumā noteiktajam  </w:t>
            </w:r>
            <w:r>
              <w:t xml:space="preserve">Valsts robežsardze </w:t>
            </w:r>
            <w:r w:rsidR="007E533F">
              <w:t xml:space="preserve">patvēruma meklētājam izsniedz </w:t>
            </w:r>
            <w:r>
              <w:t>patvēruma meklētāja personas dokument</w:t>
            </w:r>
            <w:r w:rsidR="007E533F">
              <w:t>u, kas apliecina viņa statusu un dod tiesības uzturēties Latvijas Republikas teritorijā patvēruma procedūras laikā, proti laikā no iesnieguma iesniegšanas brīža līdz brīdim, kad noslēdzies administratīvais process par iesniegumu</w:t>
            </w:r>
            <w:r>
              <w:t>.</w:t>
            </w:r>
          </w:p>
          <w:p w14:paraId="29234483" w14:textId="02E67201" w:rsidR="007F1FBC" w:rsidRPr="005C06F2" w:rsidRDefault="007E533F" w:rsidP="006264ED">
            <w:pPr>
              <w:jc w:val="both"/>
            </w:pPr>
            <w:r>
              <w:t xml:space="preserve">Paredzēts, ka arī turpmāk </w:t>
            </w:r>
            <w:r w:rsidR="00A53CF9">
              <w:t>atbilstoši likumprojekta “Grozījum</w:t>
            </w:r>
            <w:r w:rsidR="0042204F">
              <w:t>s Patvēruma likumā</w:t>
            </w:r>
            <w:bookmarkStart w:id="0" w:name="_GoBack"/>
            <w:bookmarkEnd w:id="0"/>
            <w:r w:rsidR="006264ED">
              <w:t xml:space="preserve">” </w:t>
            </w:r>
            <w:proofErr w:type="gramStart"/>
            <w:r w:rsidR="006264ED">
              <w:t>8.panta</w:t>
            </w:r>
            <w:proofErr w:type="gramEnd"/>
            <w:r w:rsidR="006264ED">
              <w:t xml:space="preserve"> trešajā daļā noteiktajam pilnvarojumam </w:t>
            </w:r>
            <w:r>
              <w:t xml:space="preserve">patvēruma meklētāja personas dokumentu personai izsniegs Valsts robežsardze, nosakot, ka minētā dokumenta derīguma termiņš </w:t>
            </w:r>
            <w:r w:rsidR="00840726">
              <w:t xml:space="preserve">ir </w:t>
            </w:r>
            <w:r>
              <w:t xml:space="preserve">10 </w:t>
            </w:r>
            <w:r w:rsidR="00B9486F">
              <w:t xml:space="preserve">darba </w:t>
            </w:r>
            <w:r>
              <w:t xml:space="preserve">dienas. Minētajā periodā patvēruma meklētājam būs pienākums ierasties </w:t>
            </w:r>
            <w:r w:rsidR="00013239">
              <w:t>Pils</w:t>
            </w:r>
            <w:r w:rsidR="005C06F2" w:rsidRPr="00171201">
              <w:t>onības un migrācijas lietu pārvald</w:t>
            </w:r>
            <w:r w:rsidR="00013239">
              <w:t xml:space="preserve">ē, lai saņemtu </w:t>
            </w:r>
            <w:r w:rsidR="00052BB4">
              <w:t>ārzemnieka personas apliecību</w:t>
            </w:r>
            <w:r w:rsidR="005C06F2" w:rsidRPr="00171201">
              <w:t>. Attiecīgi tiks izstrādāti grozījumi Personu apliecinošu dokumentu likumā – grozot 5.panta pirmo daļu, lai precizētu Latvijā izsniegto personu apliecību veidus</w:t>
            </w:r>
            <w:r w:rsidR="00013239">
              <w:t>.</w:t>
            </w:r>
          </w:p>
        </w:tc>
      </w:tr>
      <w:tr w:rsidR="00DB0AC9" w:rsidRPr="00796233" w14:paraId="68493632" w14:textId="77777777" w:rsidTr="007B223C">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5886A95A" w14:textId="77777777" w:rsidR="00DB0AC9" w:rsidRPr="00796233" w:rsidRDefault="00DB0AC9" w:rsidP="007B223C">
            <w:pPr>
              <w:jc w:val="center"/>
            </w:pPr>
            <w:r w:rsidRPr="00796233">
              <w:lastRenderedPageBreak/>
              <w:t>3.</w:t>
            </w:r>
          </w:p>
        </w:tc>
        <w:tc>
          <w:tcPr>
            <w:tcW w:w="1512" w:type="pct"/>
            <w:tcBorders>
              <w:top w:val="outset" w:sz="6" w:space="0" w:color="414142"/>
              <w:left w:val="outset" w:sz="6" w:space="0" w:color="414142"/>
              <w:bottom w:val="outset" w:sz="6" w:space="0" w:color="414142"/>
              <w:right w:val="outset" w:sz="6" w:space="0" w:color="414142"/>
            </w:tcBorders>
            <w:hideMark/>
          </w:tcPr>
          <w:p w14:paraId="411BCD84" w14:textId="77777777" w:rsidR="00DB0AC9" w:rsidRPr="00796233" w:rsidRDefault="00DB0AC9" w:rsidP="007B223C">
            <w:r w:rsidRPr="00796233">
              <w:t>Projekta izstrādē iesaistītās institūcijas</w:t>
            </w:r>
            <w:r>
              <w:t xml:space="preserve"> un publiskas personas kapitālsabiedrības</w:t>
            </w:r>
          </w:p>
        </w:tc>
        <w:tc>
          <w:tcPr>
            <w:tcW w:w="3185" w:type="pct"/>
            <w:tcBorders>
              <w:top w:val="outset" w:sz="6" w:space="0" w:color="414142"/>
              <w:left w:val="outset" w:sz="6" w:space="0" w:color="414142"/>
              <w:bottom w:val="outset" w:sz="6" w:space="0" w:color="414142"/>
              <w:right w:val="outset" w:sz="6" w:space="0" w:color="414142"/>
            </w:tcBorders>
            <w:hideMark/>
          </w:tcPr>
          <w:p w14:paraId="62A82967" w14:textId="77777777" w:rsidR="00DB0AC9" w:rsidRPr="00D829E0" w:rsidRDefault="00DB0AC9" w:rsidP="00132B03">
            <w:pPr>
              <w:spacing w:after="120"/>
              <w:jc w:val="both"/>
            </w:pPr>
            <w:r w:rsidRPr="00D829E0">
              <w:t>Iekšlietu ministrija, Pilsonības un migrācijas lietu pārvalde</w:t>
            </w:r>
          </w:p>
        </w:tc>
      </w:tr>
      <w:tr w:rsidR="00DB0AC9" w:rsidRPr="00796233" w14:paraId="0D88CDB3" w14:textId="77777777" w:rsidTr="007B223C">
        <w:tc>
          <w:tcPr>
            <w:tcW w:w="303" w:type="pct"/>
            <w:tcBorders>
              <w:top w:val="outset" w:sz="6" w:space="0" w:color="414142"/>
              <w:left w:val="outset" w:sz="6" w:space="0" w:color="414142"/>
              <w:bottom w:val="outset" w:sz="6" w:space="0" w:color="414142"/>
              <w:right w:val="outset" w:sz="6" w:space="0" w:color="414142"/>
            </w:tcBorders>
            <w:hideMark/>
          </w:tcPr>
          <w:p w14:paraId="5BB11DF0" w14:textId="77777777" w:rsidR="00DB0AC9" w:rsidRPr="00796233" w:rsidRDefault="00DB0AC9" w:rsidP="007B223C">
            <w:pPr>
              <w:jc w:val="center"/>
            </w:pPr>
            <w:r w:rsidRPr="00796233">
              <w:t>4.</w:t>
            </w:r>
          </w:p>
        </w:tc>
        <w:tc>
          <w:tcPr>
            <w:tcW w:w="1512" w:type="pct"/>
            <w:tcBorders>
              <w:top w:val="outset" w:sz="6" w:space="0" w:color="414142"/>
              <w:left w:val="outset" w:sz="6" w:space="0" w:color="414142"/>
              <w:bottom w:val="outset" w:sz="6" w:space="0" w:color="414142"/>
              <w:right w:val="outset" w:sz="6" w:space="0" w:color="414142"/>
            </w:tcBorders>
            <w:hideMark/>
          </w:tcPr>
          <w:p w14:paraId="34D6711B" w14:textId="77777777" w:rsidR="00DB0AC9" w:rsidRPr="00796233" w:rsidRDefault="00DB0AC9" w:rsidP="007B223C">
            <w:r w:rsidRPr="00796233">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14:paraId="21BDE862" w14:textId="77777777" w:rsidR="00DB0AC9" w:rsidRPr="00796233" w:rsidRDefault="00DB0AC9" w:rsidP="007B223C">
            <w:r>
              <w:t>Nav</w:t>
            </w:r>
          </w:p>
        </w:tc>
      </w:tr>
      <w:tr w:rsidR="00DB0AC9" w:rsidRPr="00796233" w14:paraId="44B4F0AB" w14:textId="77777777" w:rsidTr="007B223C">
        <w:trPr>
          <w:trHeight w:val="2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76FBD10" w14:textId="77777777" w:rsidR="00DB0AC9" w:rsidRPr="00796233" w:rsidRDefault="00DB0AC9" w:rsidP="007B223C">
            <w:pPr>
              <w:jc w:val="center"/>
              <w:rPr>
                <w:b/>
                <w:bCs/>
              </w:rPr>
            </w:pPr>
            <w:r w:rsidRPr="00796233">
              <w:rPr>
                <w:b/>
                <w:bCs/>
              </w:rPr>
              <w:lastRenderedPageBreak/>
              <w:t>II. Tiesību akta projekta ietekme uz sabiedrību, tautsaimniecības attīstību un administratīvo slogu</w:t>
            </w:r>
          </w:p>
        </w:tc>
      </w:tr>
      <w:tr w:rsidR="00DB0AC9" w:rsidRPr="00796233" w14:paraId="573B7485" w14:textId="77777777" w:rsidTr="007B223C">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6C81B280" w14:textId="77777777" w:rsidR="00DB0AC9" w:rsidRPr="00796233" w:rsidRDefault="00DB0AC9" w:rsidP="007B223C">
            <w:r w:rsidRPr="00796233">
              <w:t>1.</w:t>
            </w:r>
          </w:p>
        </w:tc>
        <w:tc>
          <w:tcPr>
            <w:tcW w:w="1512" w:type="pct"/>
            <w:tcBorders>
              <w:top w:val="outset" w:sz="6" w:space="0" w:color="414142"/>
              <w:left w:val="outset" w:sz="6" w:space="0" w:color="414142"/>
              <w:bottom w:val="outset" w:sz="6" w:space="0" w:color="414142"/>
              <w:right w:val="outset" w:sz="6" w:space="0" w:color="414142"/>
            </w:tcBorders>
            <w:hideMark/>
          </w:tcPr>
          <w:p w14:paraId="46A9C54C" w14:textId="77777777" w:rsidR="00DB0AC9" w:rsidRPr="00796233" w:rsidRDefault="00DB0AC9" w:rsidP="007B223C">
            <w:r w:rsidRPr="00796233">
              <w:t>Sabiedrības mērķgrupas, kuras tiesiskais regulējums ietekmē vai varētu ietekmēt</w:t>
            </w:r>
          </w:p>
        </w:tc>
        <w:tc>
          <w:tcPr>
            <w:tcW w:w="3185" w:type="pct"/>
            <w:tcBorders>
              <w:top w:val="outset" w:sz="6" w:space="0" w:color="414142"/>
              <w:left w:val="outset" w:sz="6" w:space="0" w:color="414142"/>
              <w:bottom w:val="outset" w:sz="6" w:space="0" w:color="414142"/>
              <w:right w:val="outset" w:sz="6" w:space="0" w:color="414142"/>
            </w:tcBorders>
            <w:hideMark/>
          </w:tcPr>
          <w:p w14:paraId="7A02C48E" w14:textId="631BE85E" w:rsidR="00DB0AC9" w:rsidRPr="00592688" w:rsidRDefault="00592688" w:rsidP="004364D3">
            <w:pPr>
              <w:spacing w:after="120"/>
              <w:ind w:left="110"/>
              <w:jc w:val="both"/>
            </w:pPr>
            <w:r>
              <w:t xml:space="preserve">Laikā no </w:t>
            </w:r>
            <w:r w:rsidR="008C5E43">
              <w:t>1998.gada līdz 2</w:t>
            </w:r>
            <w:r w:rsidR="00AE062F">
              <w:t>0</w:t>
            </w:r>
            <w:r w:rsidR="008C5E43">
              <w:t>20</w:t>
            </w:r>
            <w:r w:rsidR="00AE062F">
              <w:t>.gada 3</w:t>
            </w:r>
            <w:r w:rsidR="00E34A81">
              <w:t>0</w:t>
            </w:r>
            <w:r w:rsidR="00AE062F">
              <w:t>.</w:t>
            </w:r>
            <w:r w:rsidR="003337AA">
              <w:t>novembrim</w:t>
            </w:r>
            <w:r w:rsidR="00AE062F">
              <w:t xml:space="preserve"> </w:t>
            </w:r>
            <w:r w:rsidR="008C5E43">
              <w:t xml:space="preserve">patvēruma iesniegumus iesniegušas </w:t>
            </w:r>
            <w:r w:rsidR="00FF009C" w:rsidRPr="004364D3">
              <w:t>29</w:t>
            </w:r>
            <w:r w:rsidR="004364D3" w:rsidRPr="004364D3">
              <w:t>8</w:t>
            </w:r>
            <w:r w:rsidR="00E34A81" w:rsidRPr="004364D3">
              <w:t>5</w:t>
            </w:r>
            <w:r w:rsidR="002A3953" w:rsidRPr="004364D3">
              <w:t xml:space="preserve"> </w:t>
            </w:r>
            <w:r w:rsidR="002A3953">
              <w:t>personas</w:t>
            </w:r>
            <w:r w:rsidR="00FF009C">
              <w:t>.</w:t>
            </w:r>
            <w:r w:rsidR="008C5E43">
              <w:t xml:space="preserve"> </w:t>
            </w:r>
            <w:r w:rsidR="00E34A81">
              <w:t xml:space="preserve">Laikā no 2015. līdz 2019.gadam vidējais </w:t>
            </w:r>
            <w:r w:rsidR="00FF009C">
              <w:t xml:space="preserve">patvēruma meklētāju skaits viena gada laikā </w:t>
            </w:r>
            <w:r w:rsidR="00E34A81">
              <w:t>bija 275 personas.</w:t>
            </w:r>
          </w:p>
        </w:tc>
      </w:tr>
      <w:tr w:rsidR="00DB0AC9" w:rsidRPr="00796233" w14:paraId="1899AA3A" w14:textId="77777777" w:rsidTr="007B223C">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1EF1F2C0" w14:textId="77777777" w:rsidR="00DB0AC9" w:rsidRPr="00796233" w:rsidRDefault="00DB0AC9" w:rsidP="007B223C">
            <w:r w:rsidRPr="00796233">
              <w:t>2.</w:t>
            </w:r>
          </w:p>
        </w:tc>
        <w:tc>
          <w:tcPr>
            <w:tcW w:w="1512" w:type="pct"/>
            <w:tcBorders>
              <w:top w:val="outset" w:sz="6" w:space="0" w:color="414142"/>
              <w:left w:val="outset" w:sz="6" w:space="0" w:color="414142"/>
              <w:bottom w:val="outset" w:sz="6" w:space="0" w:color="414142"/>
              <w:right w:val="outset" w:sz="6" w:space="0" w:color="414142"/>
            </w:tcBorders>
            <w:hideMark/>
          </w:tcPr>
          <w:p w14:paraId="42FA80D3" w14:textId="77777777" w:rsidR="00DB0AC9" w:rsidRPr="00796233" w:rsidRDefault="00DB0AC9" w:rsidP="007B223C">
            <w:r w:rsidRPr="00796233">
              <w:t>Tiesiskā regulējuma ietekme uz tautsaimniecību un administratīvo slogu</w:t>
            </w:r>
          </w:p>
        </w:tc>
        <w:tc>
          <w:tcPr>
            <w:tcW w:w="3185" w:type="pct"/>
            <w:tcBorders>
              <w:top w:val="outset" w:sz="6" w:space="0" w:color="414142"/>
              <w:left w:val="outset" w:sz="6" w:space="0" w:color="414142"/>
              <w:bottom w:val="outset" w:sz="6" w:space="0" w:color="414142"/>
              <w:right w:val="outset" w:sz="6" w:space="0" w:color="414142"/>
            </w:tcBorders>
            <w:hideMark/>
          </w:tcPr>
          <w:p w14:paraId="1F2CE6A9" w14:textId="13BF2303" w:rsidR="00A60EA9" w:rsidRPr="00D829E0" w:rsidRDefault="00CB57CA" w:rsidP="003337AA">
            <w:pPr>
              <w:spacing w:after="120"/>
              <w:jc w:val="both"/>
            </w:pPr>
            <w:r>
              <w:t>P</w:t>
            </w:r>
            <w:r w:rsidR="00FF009C">
              <w:t>atvēruma procedūras ietvaros vienai personai tiks izsniegti divi dokumenti, kas</w:t>
            </w:r>
            <w:r w:rsidR="00682EA5">
              <w:t>,</w:t>
            </w:r>
            <w:r w:rsidR="00FF009C">
              <w:t xml:space="preserve"> viens otru secīgi nomainot</w:t>
            </w:r>
            <w:r w:rsidR="00682EA5">
              <w:t>,</w:t>
            </w:r>
            <w:r w:rsidR="00FF009C">
              <w:t xml:space="preserve"> apliecinās personas tiesisko statusu valstī un tās tiesības uzturēties Latvijas Republikā</w:t>
            </w:r>
            <w:r>
              <w:t>. Tādejādi administratīvais slogs kopumā pieaugs par 50%</w:t>
            </w:r>
            <w:r w:rsidR="00D92CE0">
              <w:t xml:space="preserve"> -</w:t>
            </w:r>
            <w:r>
              <w:t xml:space="preserve"> </w:t>
            </w:r>
            <w:r w:rsidR="00D92CE0">
              <w:t>Valsts robežsardzei,</w:t>
            </w:r>
            <w:r>
              <w:t xml:space="preserve"> kas ir atbild</w:t>
            </w:r>
            <w:r w:rsidR="00D92CE0">
              <w:t>īga par patvēruma meklētāja personas dokumenta izsniegšanu administratīvais slogs saglabājas nemainīgs, savukārt Pilsonības un migrācijas lietu pārvaldei administratīvais slogs pieaugs, jo būs jānodrošina ārzemnieka personas apliecības izsniegšana ikvienam patvēruma meklētājam</w:t>
            </w:r>
            <w:r>
              <w:t xml:space="preserve">. </w:t>
            </w:r>
            <w:r w:rsidR="003337AA">
              <w:t xml:space="preserve">Vienlaikus </w:t>
            </w:r>
            <w:r w:rsidR="003337AA" w:rsidRPr="003337AA">
              <w:t>k</w:t>
            </w:r>
            <w:r w:rsidR="00FF009C" w:rsidRPr="003337AA">
              <w:t>atra</w:t>
            </w:r>
            <w:r w:rsidR="00E34A81" w:rsidRPr="003337AA">
              <w:t>i</w:t>
            </w:r>
            <w:r w:rsidR="00FF009C" w:rsidRPr="003337AA">
              <w:t xml:space="preserve"> institūcija</w:t>
            </w:r>
            <w:r w:rsidR="00E34A81" w:rsidRPr="003337AA">
              <w:t xml:space="preserve">i nebūs nepieciešams </w:t>
            </w:r>
            <w:r w:rsidR="00FF009C" w:rsidRPr="003337AA">
              <w:t xml:space="preserve"> veik</w:t>
            </w:r>
            <w:r w:rsidR="00E34A81" w:rsidRPr="003337AA">
              <w:t>t</w:t>
            </w:r>
            <w:r w:rsidR="00FF009C" w:rsidRPr="003337AA">
              <w:t xml:space="preserve"> savu personu uzskaiti</w:t>
            </w:r>
            <w:r w:rsidR="00E34A81" w:rsidRPr="003337AA">
              <w:t xml:space="preserve">, jo tā </w:t>
            </w:r>
            <w:r w:rsidR="00FF009C" w:rsidRPr="003337AA">
              <w:t xml:space="preserve">būs vienota un tiks nodrošināta efektīva informācijas aktualizācija un </w:t>
            </w:r>
            <w:r w:rsidR="002A3953" w:rsidRPr="003337AA">
              <w:t>aprite</w:t>
            </w:r>
            <w:r w:rsidR="003337AA">
              <w:t>.</w:t>
            </w:r>
            <w:r>
              <w:t xml:space="preserve"> </w:t>
            </w:r>
          </w:p>
        </w:tc>
      </w:tr>
      <w:tr w:rsidR="00DB0AC9" w:rsidRPr="00796233" w14:paraId="0BB7761A" w14:textId="77777777" w:rsidTr="007B223C">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5A243BD3" w14:textId="77777777" w:rsidR="00DB0AC9" w:rsidRPr="00796233" w:rsidRDefault="00DB0AC9" w:rsidP="007B223C">
            <w:r w:rsidRPr="00796233">
              <w:t>3.</w:t>
            </w:r>
          </w:p>
        </w:tc>
        <w:tc>
          <w:tcPr>
            <w:tcW w:w="1512" w:type="pct"/>
            <w:tcBorders>
              <w:top w:val="outset" w:sz="6" w:space="0" w:color="414142"/>
              <w:left w:val="outset" w:sz="6" w:space="0" w:color="414142"/>
              <w:bottom w:val="outset" w:sz="6" w:space="0" w:color="414142"/>
              <w:right w:val="outset" w:sz="6" w:space="0" w:color="414142"/>
            </w:tcBorders>
            <w:hideMark/>
          </w:tcPr>
          <w:p w14:paraId="3B17F5CE" w14:textId="77777777" w:rsidR="00DB0AC9" w:rsidRPr="00796233" w:rsidRDefault="00DB0AC9" w:rsidP="007B223C">
            <w:r w:rsidRPr="00796233">
              <w:t>Administratīvo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14:paraId="1EF53E7E" w14:textId="01FDC749" w:rsidR="00CB57CA" w:rsidRDefault="00CB57CA" w:rsidP="00CB57CA">
            <w:pPr>
              <w:jc w:val="both"/>
            </w:pPr>
            <w:r>
              <w:t xml:space="preserve">Ņemot vērā </w:t>
            </w:r>
            <w:r w:rsidR="00D92CE0">
              <w:t xml:space="preserve">vidējo patvēruma meklētāju skaitu valstī pēdējo piecu gadu laikā, </w:t>
            </w:r>
            <w:r>
              <w:t xml:space="preserve">katru gadu </w:t>
            </w:r>
            <w:r w:rsidR="00D92CE0">
              <w:t xml:space="preserve">patvēruma meklētājiem </w:t>
            </w:r>
            <w:r w:rsidR="00E35C72">
              <w:t xml:space="preserve">Pilsonības un migrācijas lietu pārvalde </w:t>
            </w:r>
            <w:r w:rsidR="00D92CE0">
              <w:t xml:space="preserve"> </w:t>
            </w:r>
            <w:r>
              <w:t xml:space="preserve">izsniegs  </w:t>
            </w:r>
            <w:r w:rsidR="00D92CE0">
              <w:t xml:space="preserve">275 ārzemnieka </w:t>
            </w:r>
            <w:r>
              <w:t>person</w:t>
            </w:r>
            <w:r w:rsidR="00D92CE0">
              <w:t>as apliecības</w:t>
            </w:r>
            <w:r>
              <w:t xml:space="preserve">. </w:t>
            </w:r>
          </w:p>
          <w:p w14:paraId="416B1841" w14:textId="168F49DB" w:rsidR="00CB57CA" w:rsidRDefault="00CB57CA" w:rsidP="00CB57CA">
            <w:pPr>
              <w:jc w:val="both"/>
            </w:pPr>
            <w:r>
              <w:t xml:space="preserve">Administratīvo izmaksu </w:t>
            </w:r>
            <w:r w:rsidR="00E35C72">
              <w:t>aprēķins</w:t>
            </w:r>
            <w:r>
              <w:t xml:space="preserve">: </w:t>
            </w:r>
          </w:p>
          <w:p w14:paraId="448E3D18" w14:textId="491E026C" w:rsidR="00CB57CA" w:rsidRDefault="00CB57CA" w:rsidP="00CB57CA">
            <w:pPr>
              <w:jc w:val="both"/>
            </w:pPr>
            <w:r>
              <w:t>C (</w:t>
            </w:r>
            <w:r w:rsidR="0087243A">
              <w:t xml:space="preserve">elektroniska iesnieguma </w:t>
            </w:r>
            <w:r w:rsidR="00574A4B">
              <w:t xml:space="preserve">ārzemnieka personas apliecības </w:t>
            </w:r>
            <w:r w:rsidR="0087243A">
              <w:t>saņemšanai noformēšana, t.sk. informācijas</w:t>
            </w:r>
            <w:r>
              <w:t xml:space="preserve"> pārbaude informācijas sistēmās) = (atalgojums </w:t>
            </w:r>
            <w:r w:rsidR="00AB3013" w:rsidRPr="00AB3013">
              <w:t>4</w:t>
            </w:r>
            <w:r w:rsidRPr="00AB3013">
              <w:t>,</w:t>
            </w:r>
            <w:r w:rsidR="00AB3013" w:rsidRPr="00AB3013">
              <w:t>60</w:t>
            </w:r>
            <w:r>
              <w:t xml:space="preserve"> </w:t>
            </w:r>
            <w:proofErr w:type="spellStart"/>
            <w:r>
              <w:t>euro</w:t>
            </w:r>
            <w:proofErr w:type="spellEnd"/>
            <w:r>
              <w:t xml:space="preserve">/h x </w:t>
            </w:r>
            <w:r w:rsidR="00D92CE0">
              <w:t>0,5</w:t>
            </w:r>
            <w:r>
              <w:t>h) x (</w:t>
            </w:r>
            <w:r w:rsidR="00D92CE0">
              <w:t>275 patvēruma meklētāji</w:t>
            </w:r>
            <w:r>
              <w:t xml:space="preserve"> x 1</w:t>
            </w:r>
            <w:r w:rsidR="00D92CE0">
              <w:t xml:space="preserve"> iesniegums ārzemnieka personas apliecības saņemšanai</w:t>
            </w:r>
            <w:r w:rsidR="00D72A47">
              <w:t xml:space="preserve"> noformēšana</w:t>
            </w:r>
            <w:r>
              <w:t xml:space="preserve">) = </w:t>
            </w:r>
            <w:r w:rsidR="00AB3013">
              <w:t>632,5</w:t>
            </w:r>
            <w:r>
              <w:rPr>
                <w:i/>
              </w:rPr>
              <w:t>euro</w:t>
            </w:r>
            <w:r>
              <w:t xml:space="preserve">). </w:t>
            </w:r>
          </w:p>
          <w:p w14:paraId="1FCAA680" w14:textId="77777777" w:rsidR="00CB57CA" w:rsidRDefault="00CB57CA" w:rsidP="00CB57CA">
            <w:pPr>
              <w:jc w:val="both"/>
            </w:pPr>
            <w:r>
              <w:t xml:space="preserve">Administratīvās izmaksas ārzemniekam: </w:t>
            </w:r>
          </w:p>
          <w:p w14:paraId="1F9AA731" w14:textId="639F705C" w:rsidR="00CB57CA" w:rsidRDefault="00CB57CA" w:rsidP="00CB57CA">
            <w:pPr>
              <w:jc w:val="both"/>
            </w:pPr>
            <w:r>
              <w:t xml:space="preserve">C (ierašanās Pārvaldē </w:t>
            </w:r>
            <w:r w:rsidR="00D92CE0">
              <w:t>iesniegum</w:t>
            </w:r>
            <w:r w:rsidR="00F0753A">
              <w:t>a</w:t>
            </w:r>
            <w:r w:rsidR="00D92CE0">
              <w:t xml:space="preserve"> ārzemnieka personas apliecības saņemšanai</w:t>
            </w:r>
            <w:r w:rsidR="00F0753A">
              <w:t xml:space="preserve"> </w:t>
            </w:r>
            <w:r>
              <w:t xml:space="preserve">iesniegšanai) = (atalgojums </w:t>
            </w:r>
            <w:r w:rsidRPr="00AB3013">
              <w:t>4,47</w:t>
            </w:r>
            <w:r w:rsidRPr="00F0753A">
              <w:rPr>
                <w:i/>
              </w:rPr>
              <w:t xml:space="preserve"> </w:t>
            </w:r>
            <w:proofErr w:type="spellStart"/>
            <w:r w:rsidRPr="00F0753A">
              <w:rPr>
                <w:i/>
              </w:rPr>
              <w:t>euro</w:t>
            </w:r>
            <w:proofErr w:type="spellEnd"/>
            <w:r w:rsidRPr="00F0753A">
              <w:rPr>
                <w:i/>
              </w:rPr>
              <w:t>/h x 3h</w:t>
            </w:r>
            <w:r>
              <w:t>) x (</w:t>
            </w:r>
            <w:r w:rsidR="00F0753A">
              <w:t xml:space="preserve">275 patvēruma meklētāji </w:t>
            </w:r>
            <w:r>
              <w:t xml:space="preserve">x 1 procedūra) = </w:t>
            </w:r>
            <w:r w:rsidR="00AB3013">
              <w:t xml:space="preserve">3688 </w:t>
            </w:r>
            <w:proofErr w:type="spellStart"/>
            <w:r>
              <w:rPr>
                <w:i/>
              </w:rPr>
              <w:t>euro</w:t>
            </w:r>
            <w:proofErr w:type="spellEnd"/>
            <w:r>
              <w:t>).</w:t>
            </w:r>
          </w:p>
          <w:p w14:paraId="0B0CBB00" w14:textId="77777777" w:rsidR="00CB57CA" w:rsidRDefault="00CB57CA" w:rsidP="00CB57CA">
            <w:pPr>
              <w:jc w:val="both"/>
            </w:pPr>
          </w:p>
          <w:p w14:paraId="1BCC67D1" w14:textId="5865C084" w:rsidR="00DB0AC9" w:rsidRPr="00D829E0" w:rsidRDefault="00CB57CA" w:rsidP="00AB3013">
            <w:r>
              <w:t>Administratīvo izmaks</w:t>
            </w:r>
            <w:r w:rsidR="00AB3013">
              <w:t>as</w:t>
            </w:r>
            <w:r>
              <w:t xml:space="preserve"> kopā: </w:t>
            </w:r>
            <w:r w:rsidR="00AB3013" w:rsidRPr="00AB3013">
              <w:t>4320,5</w:t>
            </w:r>
            <w:r>
              <w:t xml:space="preserve"> </w:t>
            </w:r>
            <w:proofErr w:type="spellStart"/>
            <w:r>
              <w:rPr>
                <w:i/>
              </w:rPr>
              <w:t>euro</w:t>
            </w:r>
            <w:proofErr w:type="spellEnd"/>
            <w:r>
              <w:t>.</w:t>
            </w:r>
          </w:p>
        </w:tc>
      </w:tr>
      <w:tr w:rsidR="00DB0AC9" w:rsidRPr="00796233" w14:paraId="19B28AF5" w14:textId="77777777" w:rsidTr="007B223C">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183A72C4" w14:textId="77777777" w:rsidR="00DB0AC9" w:rsidRPr="00796233" w:rsidRDefault="00DB0AC9" w:rsidP="007B223C">
            <w:r w:rsidRPr="00796233">
              <w:t>4.</w:t>
            </w:r>
          </w:p>
        </w:tc>
        <w:tc>
          <w:tcPr>
            <w:tcW w:w="1512" w:type="pct"/>
            <w:tcBorders>
              <w:top w:val="outset" w:sz="6" w:space="0" w:color="414142"/>
              <w:left w:val="outset" w:sz="6" w:space="0" w:color="414142"/>
              <w:bottom w:val="outset" w:sz="6" w:space="0" w:color="414142"/>
              <w:right w:val="outset" w:sz="6" w:space="0" w:color="414142"/>
            </w:tcBorders>
            <w:hideMark/>
          </w:tcPr>
          <w:p w14:paraId="15518496" w14:textId="77777777" w:rsidR="00DB0AC9" w:rsidRPr="00796233" w:rsidRDefault="00DB0AC9" w:rsidP="007B223C">
            <w:r w:rsidRPr="00796233">
              <w:t>Atbilstības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14:paraId="7358333C" w14:textId="77777777" w:rsidR="00DB0AC9" w:rsidRPr="00796233" w:rsidRDefault="00DB0AC9" w:rsidP="007B223C">
            <w:r>
              <w:t>Projekts šo jomu neskar.</w:t>
            </w:r>
          </w:p>
        </w:tc>
      </w:tr>
      <w:tr w:rsidR="00DB0AC9" w:rsidRPr="00796233" w14:paraId="627B3DD6" w14:textId="77777777" w:rsidTr="007B223C">
        <w:trPr>
          <w:trHeight w:val="345"/>
        </w:trPr>
        <w:tc>
          <w:tcPr>
            <w:tcW w:w="303" w:type="pct"/>
            <w:tcBorders>
              <w:top w:val="outset" w:sz="6" w:space="0" w:color="414142"/>
              <w:left w:val="outset" w:sz="6" w:space="0" w:color="414142"/>
              <w:bottom w:val="outset" w:sz="6" w:space="0" w:color="414142"/>
              <w:right w:val="outset" w:sz="6" w:space="0" w:color="414142"/>
            </w:tcBorders>
            <w:hideMark/>
          </w:tcPr>
          <w:p w14:paraId="7189A880" w14:textId="77777777" w:rsidR="00DB0AC9" w:rsidRPr="00796233" w:rsidRDefault="00DB0AC9" w:rsidP="007B223C">
            <w:r w:rsidRPr="00796233">
              <w:t>5.</w:t>
            </w:r>
          </w:p>
        </w:tc>
        <w:tc>
          <w:tcPr>
            <w:tcW w:w="1512" w:type="pct"/>
            <w:tcBorders>
              <w:top w:val="outset" w:sz="6" w:space="0" w:color="414142"/>
              <w:left w:val="outset" w:sz="6" w:space="0" w:color="414142"/>
              <w:bottom w:val="outset" w:sz="6" w:space="0" w:color="414142"/>
              <w:right w:val="outset" w:sz="6" w:space="0" w:color="414142"/>
            </w:tcBorders>
            <w:hideMark/>
          </w:tcPr>
          <w:p w14:paraId="49122BFD" w14:textId="77777777" w:rsidR="00DB0AC9" w:rsidRPr="00796233" w:rsidRDefault="00DB0AC9" w:rsidP="007B223C">
            <w:r w:rsidRPr="00796233">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14:paraId="592E5B8E" w14:textId="77777777" w:rsidR="00DB0AC9" w:rsidRPr="00796233" w:rsidRDefault="00DB0AC9" w:rsidP="007B223C">
            <w:r>
              <w:t>Nav</w:t>
            </w:r>
          </w:p>
        </w:tc>
      </w:tr>
    </w:tbl>
    <w:p w14:paraId="78DD15E2" w14:textId="33187D9C" w:rsidR="00DB0AC9" w:rsidRDefault="00DB0AC9" w:rsidP="00390B30">
      <w:pPr>
        <w:shd w:val="clear" w:color="auto" w:fill="FFFFFF"/>
        <w:ind w:firstLine="300"/>
      </w:pPr>
      <w:r w:rsidRPr="00796233">
        <w:rPr>
          <w:rFonts w:ascii="Arial" w:hAnsi="Arial" w:cs="Arial"/>
        </w:rPr>
        <w:t> </w:t>
      </w:r>
    </w:p>
    <w:tbl>
      <w:tblPr>
        <w:tblW w:w="5106"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10"/>
        <w:gridCol w:w="5356"/>
      </w:tblGrid>
      <w:tr w:rsidR="00DB0AC9" w:rsidRPr="00D829E0" w14:paraId="35F949D0" w14:textId="77777777" w:rsidTr="005B0473">
        <w:trPr>
          <w:trHeight w:val="288"/>
          <w:jc w:val="center"/>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549D6A06" w14:textId="77777777" w:rsidR="00DB0AC9" w:rsidRPr="00D829E0" w:rsidRDefault="00DB0AC9" w:rsidP="007B223C">
            <w:pPr>
              <w:spacing w:after="120"/>
              <w:jc w:val="center"/>
              <w:rPr>
                <w:b/>
                <w:bCs/>
              </w:rPr>
            </w:pPr>
            <w:r w:rsidRPr="00D829E0">
              <w:rPr>
                <w:b/>
                <w:bCs/>
              </w:rPr>
              <w:t>III. Tiesību akta projekta ietekme uz valsts budžetu un pašvaldību budžetiem</w:t>
            </w:r>
          </w:p>
        </w:tc>
      </w:tr>
      <w:tr w:rsidR="00DB0AC9" w:rsidRPr="00D829E0" w14:paraId="639D186D" w14:textId="77777777" w:rsidTr="002320D4">
        <w:trPr>
          <w:trHeight w:val="288"/>
          <w:jc w:val="center"/>
        </w:trPr>
        <w:tc>
          <w:tcPr>
            <w:tcW w:w="5000" w:type="pct"/>
            <w:gridSpan w:val="2"/>
            <w:tcBorders>
              <w:top w:val="outset" w:sz="6" w:space="0" w:color="414142"/>
              <w:left w:val="outset" w:sz="6" w:space="0" w:color="414142"/>
              <w:bottom w:val="single" w:sz="4" w:space="0" w:color="auto"/>
              <w:right w:val="outset" w:sz="6" w:space="0" w:color="414142"/>
            </w:tcBorders>
            <w:vAlign w:val="center"/>
          </w:tcPr>
          <w:p w14:paraId="37917E0A" w14:textId="77777777" w:rsidR="00DB0AC9" w:rsidRPr="00D829E0" w:rsidRDefault="00926F5A" w:rsidP="007B223C">
            <w:pPr>
              <w:spacing w:after="120"/>
              <w:jc w:val="center"/>
              <w:rPr>
                <w:b/>
                <w:bCs/>
              </w:rPr>
            </w:pPr>
            <w:r w:rsidRPr="00D829E0">
              <w:t>Projekts šo jomu neskar.</w:t>
            </w:r>
          </w:p>
        </w:tc>
      </w:tr>
      <w:tr w:rsidR="0084721F" w:rsidRPr="00D829E0" w14:paraId="5DB4578B" w14:textId="77777777" w:rsidTr="00F55DD4">
        <w:trPr>
          <w:trHeight w:val="484"/>
          <w:jc w:val="center"/>
        </w:trPr>
        <w:tc>
          <w:tcPr>
            <w:tcW w:w="5000" w:type="pct"/>
            <w:gridSpan w:val="2"/>
            <w:tcBorders>
              <w:top w:val="outset" w:sz="6" w:space="0" w:color="414142"/>
              <w:left w:val="nil"/>
              <w:bottom w:val="single" w:sz="4" w:space="0" w:color="auto"/>
              <w:right w:val="nil"/>
            </w:tcBorders>
            <w:vAlign w:val="center"/>
          </w:tcPr>
          <w:p w14:paraId="5EB4EB50" w14:textId="77777777" w:rsidR="0084721F" w:rsidRPr="00D829E0" w:rsidRDefault="0084721F" w:rsidP="007B223C">
            <w:pPr>
              <w:spacing w:after="120"/>
              <w:jc w:val="center"/>
            </w:pPr>
          </w:p>
        </w:tc>
      </w:tr>
      <w:tr w:rsidR="005B0473" w:rsidRPr="003A34EC" w14:paraId="2494ACB4" w14:textId="77777777" w:rsidTr="002320D4">
        <w:trPr>
          <w:trHeight w:val="288"/>
          <w:jc w:val="center"/>
        </w:trPr>
        <w:tc>
          <w:tcPr>
            <w:tcW w:w="5000" w:type="pct"/>
            <w:gridSpan w:val="2"/>
            <w:tcBorders>
              <w:top w:val="single" w:sz="4" w:space="0" w:color="auto"/>
              <w:left w:val="outset" w:sz="6" w:space="0" w:color="414142"/>
              <w:bottom w:val="outset" w:sz="6" w:space="0" w:color="414142"/>
              <w:right w:val="outset" w:sz="6" w:space="0" w:color="414142"/>
            </w:tcBorders>
            <w:vAlign w:val="center"/>
          </w:tcPr>
          <w:p w14:paraId="6AE66A9B" w14:textId="6D936806" w:rsidR="005B0473" w:rsidRPr="005B0473" w:rsidRDefault="005B0473" w:rsidP="005B0473">
            <w:pPr>
              <w:spacing w:after="120"/>
              <w:jc w:val="center"/>
            </w:pPr>
            <w:r w:rsidRPr="003A34EC">
              <w:rPr>
                <w:b/>
                <w:bCs/>
              </w:rPr>
              <w:lastRenderedPageBreak/>
              <w:t>IV. Tiesību akta projekta ietekme uz spēkā esošo tiesību normu sistēmu</w:t>
            </w:r>
          </w:p>
        </w:tc>
      </w:tr>
      <w:tr w:rsidR="005B0473" w:rsidRPr="00882A44" w14:paraId="0C6E2787" w14:textId="77777777" w:rsidTr="005B0473">
        <w:tblPrEx>
          <w:jc w:val="left"/>
          <w:tblCellMar>
            <w:top w:w="30" w:type="dxa"/>
            <w:left w:w="30" w:type="dxa"/>
            <w:bottom w:w="30" w:type="dxa"/>
            <w:right w:w="30" w:type="dxa"/>
          </w:tblCellMar>
        </w:tblPrEx>
        <w:tc>
          <w:tcPr>
            <w:tcW w:w="1837" w:type="pct"/>
            <w:tcBorders>
              <w:top w:val="outset" w:sz="6" w:space="0" w:color="414142"/>
              <w:left w:val="outset" w:sz="6" w:space="0" w:color="414142"/>
              <w:bottom w:val="outset" w:sz="6" w:space="0" w:color="414142"/>
              <w:right w:val="outset" w:sz="6" w:space="0" w:color="414142"/>
            </w:tcBorders>
            <w:hideMark/>
          </w:tcPr>
          <w:p w14:paraId="76B23A8C" w14:textId="71D10E5E" w:rsidR="005B0473" w:rsidRPr="003A34EC" w:rsidRDefault="005B0473" w:rsidP="005B0473">
            <w:r>
              <w:t>Saistītie tiesību aktu projekti</w:t>
            </w:r>
          </w:p>
        </w:tc>
        <w:tc>
          <w:tcPr>
            <w:tcW w:w="3163" w:type="pct"/>
            <w:tcBorders>
              <w:top w:val="outset" w:sz="6" w:space="0" w:color="414142"/>
              <w:left w:val="outset" w:sz="6" w:space="0" w:color="414142"/>
              <w:bottom w:val="outset" w:sz="6" w:space="0" w:color="414142"/>
              <w:right w:val="outset" w:sz="6" w:space="0" w:color="414142"/>
            </w:tcBorders>
            <w:hideMark/>
          </w:tcPr>
          <w:p w14:paraId="03C8B849" w14:textId="77777777" w:rsidR="005A4291" w:rsidRDefault="005B0473" w:rsidP="005A4291">
            <w:pPr>
              <w:jc w:val="both"/>
            </w:pPr>
            <w:r w:rsidRPr="00A61A8C">
              <w:t>Likumprojekt</w:t>
            </w:r>
            <w:r w:rsidR="0061166D">
              <w:t>s</w:t>
            </w:r>
            <w:r w:rsidR="00E34A81">
              <w:t xml:space="preserve"> “Grozījumi fizisko personu reģistra</w:t>
            </w:r>
            <w:r w:rsidR="0061166D">
              <w:t xml:space="preserve"> likumā”. </w:t>
            </w:r>
          </w:p>
          <w:p w14:paraId="17EE8BE4" w14:textId="65E9F337" w:rsidR="005A4291" w:rsidRDefault="0061166D" w:rsidP="005A4291">
            <w:pPr>
              <w:jc w:val="both"/>
            </w:pPr>
            <w:r>
              <w:t>Tiesību akta projektā paredzēts</w:t>
            </w:r>
            <w:r w:rsidR="00E34A81">
              <w:t xml:space="preserve"> </w:t>
            </w:r>
            <w:r>
              <w:t xml:space="preserve">Fizisko personu reģistra </w:t>
            </w:r>
            <w:r w:rsidR="00E34A81">
              <w:t>likum</w:t>
            </w:r>
            <w:r w:rsidR="005A4291">
              <w:t>ā</w:t>
            </w:r>
            <w:r w:rsidR="005A4291" w:rsidRPr="00F87DCA">
              <w:t xml:space="preserve"> iekļaut ziņas par patvēruma meklētājiem, norādot statusu “aktīvs”</w:t>
            </w:r>
            <w:r w:rsidR="005A4291">
              <w:t>,</w:t>
            </w:r>
            <w:r w:rsidR="005A4291" w:rsidRPr="00F87DCA">
              <w:t xml:space="preserve"> un izsniedzot</w:t>
            </w:r>
            <w:r w:rsidR="005A4291">
              <w:t xml:space="preserve"> minētajām personām</w:t>
            </w:r>
            <w:r w:rsidR="005A4291" w:rsidRPr="00F87DCA">
              <w:t xml:space="preserve"> </w:t>
            </w:r>
            <w:r w:rsidR="005A4291">
              <w:t xml:space="preserve">ārzemnieka </w:t>
            </w:r>
            <w:r w:rsidR="005A4291" w:rsidRPr="00F87DCA">
              <w:t>personas apliecību</w:t>
            </w:r>
            <w:r w:rsidR="005A4291">
              <w:t>.</w:t>
            </w:r>
          </w:p>
          <w:p w14:paraId="2F39250B" w14:textId="77777777" w:rsidR="005A4291" w:rsidRDefault="0061166D" w:rsidP="005A4291">
            <w:pPr>
              <w:jc w:val="both"/>
            </w:pPr>
            <w:r>
              <w:t xml:space="preserve">Likumprojekts </w:t>
            </w:r>
            <w:r w:rsidR="002A3953">
              <w:t>“Grozījum</w:t>
            </w:r>
            <w:r w:rsidR="00E34A81">
              <w:t>i</w:t>
            </w:r>
            <w:r w:rsidR="002A3953">
              <w:t xml:space="preserve"> Personu apliecinošu dokumentu likumā’</w:t>
            </w:r>
            <w:r>
              <w:t xml:space="preserve">. </w:t>
            </w:r>
          </w:p>
          <w:p w14:paraId="27A73D90" w14:textId="77777777" w:rsidR="005A4291" w:rsidRDefault="0061166D" w:rsidP="005A4291">
            <w:pPr>
              <w:jc w:val="both"/>
            </w:pPr>
            <w:r>
              <w:t>Tiesību akta projektā paredzēts</w:t>
            </w:r>
            <w:r w:rsidR="00190ED4">
              <w:t xml:space="preserve"> </w:t>
            </w:r>
            <w:r w:rsidR="00190ED4" w:rsidRPr="00EB235B">
              <w:t xml:space="preserve">papildināt </w:t>
            </w:r>
            <w:r w:rsidR="00190ED4" w:rsidRPr="001050AC">
              <w:t>Pers</w:t>
            </w:r>
            <w:r w:rsidR="00190ED4">
              <w:t>onu apliecinošu dokumentu likuma</w:t>
            </w:r>
            <w:r w:rsidR="00190ED4" w:rsidRPr="00EB235B">
              <w:t xml:space="preserve"> 5.panta pirmo daļu ar 6.punktu, ieviešot jaunu </w:t>
            </w:r>
            <w:proofErr w:type="spellStart"/>
            <w:r w:rsidR="00190ED4" w:rsidRPr="00EB235B">
              <w:t>eID</w:t>
            </w:r>
            <w:proofErr w:type="spellEnd"/>
            <w:r w:rsidR="00190ED4" w:rsidRPr="00EB235B">
              <w:t xml:space="preserve"> kartes tipu – ārzemnieka personas apliecība</w:t>
            </w:r>
            <w:r w:rsidR="00190ED4">
              <w:t>.</w:t>
            </w:r>
            <w:r w:rsidR="002A3953">
              <w:t xml:space="preserve"> </w:t>
            </w:r>
          </w:p>
          <w:p w14:paraId="2E7CFFCD" w14:textId="6BB20644" w:rsidR="005B0473" w:rsidRPr="00882A44" w:rsidRDefault="0061166D" w:rsidP="005A4291">
            <w:pPr>
              <w:jc w:val="both"/>
            </w:pPr>
            <w:r>
              <w:t xml:space="preserve">Likumprojekts </w:t>
            </w:r>
            <w:r w:rsidR="005B0473" w:rsidRPr="00A61A8C">
              <w:t>“</w:t>
            </w:r>
            <w:r w:rsidR="005B0473" w:rsidRPr="0061166D">
              <w:t xml:space="preserve">Grozījumi </w:t>
            </w:r>
            <w:r w:rsidR="0039684F" w:rsidRPr="0061166D">
              <w:t xml:space="preserve">Imigrācijas </w:t>
            </w:r>
            <w:r w:rsidR="005B0473" w:rsidRPr="0061166D">
              <w:t>likumā</w:t>
            </w:r>
            <w:r w:rsidR="005B0473" w:rsidRPr="00A61A8C">
              <w:t>”</w:t>
            </w:r>
            <w:r w:rsidR="00E34A81">
              <w:t>.</w:t>
            </w:r>
            <w:r w:rsidR="000D3815">
              <w:t xml:space="preserve"> Tiesību akta projektā paredzēts papildināt 9.panta piektās daļas 23.punktu ar nosacījumu, ka patvēruma meklētājs ir saņēmis ārzemnieka personas apliecību.</w:t>
            </w:r>
          </w:p>
        </w:tc>
      </w:tr>
      <w:tr w:rsidR="005B0473" w:rsidRPr="00D829E0" w14:paraId="001120EF" w14:textId="77777777" w:rsidTr="005B0473">
        <w:tblPrEx>
          <w:jc w:val="left"/>
          <w:tblCellMar>
            <w:top w:w="30" w:type="dxa"/>
            <w:left w:w="30" w:type="dxa"/>
            <w:bottom w:w="30" w:type="dxa"/>
            <w:right w:w="30" w:type="dxa"/>
          </w:tblCellMar>
        </w:tblPrEx>
        <w:tc>
          <w:tcPr>
            <w:tcW w:w="1837" w:type="pct"/>
            <w:tcBorders>
              <w:top w:val="outset" w:sz="6" w:space="0" w:color="414142"/>
              <w:left w:val="outset" w:sz="6" w:space="0" w:color="414142"/>
              <w:bottom w:val="outset" w:sz="6" w:space="0" w:color="414142"/>
              <w:right w:val="outset" w:sz="6" w:space="0" w:color="414142"/>
            </w:tcBorders>
            <w:hideMark/>
          </w:tcPr>
          <w:p w14:paraId="78EF2787" w14:textId="46748FA0" w:rsidR="005B0473" w:rsidRPr="003A34EC" w:rsidRDefault="005B0473" w:rsidP="005B0473">
            <w:r>
              <w:t>Atbildīgā institūcija</w:t>
            </w:r>
          </w:p>
        </w:tc>
        <w:sdt>
          <w:sdtPr>
            <w:id w:val="473097692"/>
            <w:placeholder>
              <w:docPart w:val="3F6D0B18045E456AB520F9F4F6583E17"/>
            </w:placeholder>
            <w:text/>
          </w:sdtPr>
          <w:sdtEndPr/>
          <w:sdtContent>
            <w:tc>
              <w:tcPr>
                <w:tcW w:w="3163" w:type="pct"/>
                <w:tcBorders>
                  <w:top w:val="outset" w:sz="6" w:space="0" w:color="414142"/>
                  <w:left w:val="outset" w:sz="6" w:space="0" w:color="414142"/>
                  <w:bottom w:val="outset" w:sz="6" w:space="0" w:color="414142"/>
                  <w:right w:val="outset" w:sz="6" w:space="0" w:color="414142"/>
                </w:tcBorders>
                <w:hideMark/>
              </w:tcPr>
              <w:p w14:paraId="09CC5CCF" w14:textId="7E1B8D7C" w:rsidR="005B0473" w:rsidRPr="00D829E0" w:rsidRDefault="005B0473" w:rsidP="005B0473">
                <w:r>
                  <w:t>Iekšlietu ministrija.</w:t>
                </w:r>
              </w:p>
            </w:tc>
          </w:sdtContent>
        </w:sdt>
      </w:tr>
      <w:tr w:rsidR="005B0473" w:rsidRPr="00D829E0" w14:paraId="6CD97E7A" w14:textId="77777777" w:rsidTr="005B0473">
        <w:tblPrEx>
          <w:jc w:val="left"/>
          <w:tblCellMar>
            <w:top w:w="30" w:type="dxa"/>
            <w:left w:w="30" w:type="dxa"/>
            <w:bottom w:w="30" w:type="dxa"/>
            <w:right w:w="30" w:type="dxa"/>
          </w:tblCellMar>
        </w:tblPrEx>
        <w:tc>
          <w:tcPr>
            <w:tcW w:w="1837" w:type="pct"/>
            <w:tcBorders>
              <w:top w:val="outset" w:sz="6" w:space="0" w:color="414142"/>
              <w:left w:val="outset" w:sz="6" w:space="0" w:color="414142"/>
              <w:bottom w:val="outset" w:sz="6" w:space="0" w:color="414142"/>
              <w:right w:val="outset" w:sz="6" w:space="0" w:color="414142"/>
            </w:tcBorders>
            <w:hideMark/>
          </w:tcPr>
          <w:p w14:paraId="2C2918FD" w14:textId="0BDDFA49" w:rsidR="005B0473" w:rsidRPr="003A34EC" w:rsidRDefault="005B0473" w:rsidP="005B0473">
            <w:r w:rsidRPr="003A34EC">
              <w:t>Cita informācija</w:t>
            </w:r>
          </w:p>
        </w:tc>
        <w:sdt>
          <w:sdtPr>
            <w:id w:val="-1659456594"/>
            <w:placeholder>
              <w:docPart w:val="15F8569A6C6144239F44CBB61C8651B5"/>
            </w:placeholder>
            <w:text/>
          </w:sdtPr>
          <w:sdtEndPr/>
          <w:sdtContent>
            <w:tc>
              <w:tcPr>
                <w:tcW w:w="3163" w:type="pct"/>
                <w:tcBorders>
                  <w:top w:val="outset" w:sz="6" w:space="0" w:color="414142"/>
                  <w:left w:val="outset" w:sz="6" w:space="0" w:color="414142"/>
                  <w:bottom w:val="outset" w:sz="6" w:space="0" w:color="414142"/>
                  <w:right w:val="outset" w:sz="6" w:space="0" w:color="414142"/>
                </w:tcBorders>
                <w:hideMark/>
              </w:tcPr>
              <w:p w14:paraId="3FB0632D" w14:textId="2D9A2C07" w:rsidR="005B0473" w:rsidRPr="00D829E0" w:rsidRDefault="005B0473" w:rsidP="005B0473">
                <w:r w:rsidRPr="00D829E0">
                  <w:t>Nav.</w:t>
                </w:r>
              </w:p>
            </w:tc>
          </w:sdtContent>
        </w:sdt>
      </w:tr>
    </w:tbl>
    <w:p w14:paraId="23FEBC6A" w14:textId="77777777" w:rsidR="00DB0AC9" w:rsidRPr="003A34EC" w:rsidRDefault="00DB0AC9" w:rsidP="00DB0AC9">
      <w:pPr>
        <w:shd w:val="clear" w:color="auto" w:fill="FFFFFF"/>
        <w:ind w:firstLine="300"/>
      </w:pPr>
      <w:r w:rsidRPr="003A34EC">
        <w:rPr>
          <w:rFonts w:ascii="Arial" w:hAnsi="Arial" w:cs="Arial"/>
        </w:rPr>
        <w:t> </w:t>
      </w: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6"/>
        <w:gridCol w:w="2404"/>
        <w:gridCol w:w="5574"/>
      </w:tblGrid>
      <w:tr w:rsidR="00EB0160" w:rsidRPr="003A34EC" w14:paraId="4FAAA23B" w14:textId="77777777" w:rsidTr="00674CFF">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E8F0473" w14:textId="77777777" w:rsidR="00EB0160" w:rsidRPr="003A34EC" w:rsidRDefault="00EB0160" w:rsidP="00674CFF">
            <w:pPr>
              <w:jc w:val="center"/>
              <w:rPr>
                <w:b/>
                <w:bCs/>
              </w:rPr>
            </w:pPr>
            <w:r w:rsidRPr="003A34EC">
              <w:rPr>
                <w:b/>
                <w:bCs/>
              </w:rPr>
              <w:t>V. Tiesību akta projekta atbilstība Latvijas Republikas starptautiskajām saistībām</w:t>
            </w:r>
          </w:p>
        </w:tc>
      </w:tr>
      <w:tr w:rsidR="00EB0160" w:rsidRPr="003A34EC" w14:paraId="5DB7BF81" w14:textId="77777777" w:rsidTr="00674CFF">
        <w:tc>
          <w:tcPr>
            <w:tcW w:w="304" w:type="pct"/>
            <w:tcBorders>
              <w:top w:val="outset" w:sz="6" w:space="0" w:color="414142"/>
              <w:left w:val="outset" w:sz="6" w:space="0" w:color="414142"/>
              <w:bottom w:val="outset" w:sz="6" w:space="0" w:color="414142"/>
              <w:right w:val="outset" w:sz="6" w:space="0" w:color="414142"/>
            </w:tcBorders>
            <w:hideMark/>
          </w:tcPr>
          <w:p w14:paraId="601E899F" w14:textId="77777777" w:rsidR="00EB0160" w:rsidRPr="003A34EC" w:rsidRDefault="00EB0160" w:rsidP="00674CFF">
            <w:r w:rsidRPr="003A34EC">
              <w:t>1.</w:t>
            </w:r>
          </w:p>
        </w:tc>
        <w:tc>
          <w:tcPr>
            <w:tcW w:w="1415" w:type="pct"/>
            <w:tcBorders>
              <w:top w:val="outset" w:sz="6" w:space="0" w:color="414142"/>
              <w:left w:val="outset" w:sz="6" w:space="0" w:color="414142"/>
              <w:bottom w:val="outset" w:sz="6" w:space="0" w:color="414142"/>
              <w:right w:val="outset" w:sz="6" w:space="0" w:color="414142"/>
            </w:tcBorders>
            <w:hideMark/>
          </w:tcPr>
          <w:p w14:paraId="0E9290F3" w14:textId="77777777" w:rsidR="00EB0160" w:rsidRPr="003A34EC" w:rsidRDefault="00EB0160" w:rsidP="00674CFF">
            <w:r w:rsidRPr="003A34EC">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14:paraId="27CF7B3E" w14:textId="2C435B15" w:rsidR="00EB0160" w:rsidRPr="00882A44" w:rsidRDefault="002A3953" w:rsidP="00674CFF">
            <w:pPr>
              <w:jc w:val="both"/>
            </w:pPr>
            <w:r>
              <w:t>Eiropas Parlamenta un Padomes 2013.gada 26.jūnija direktīvas 2013/33/ES, ar ko nosaka standartus starptautiskās aizsardzības pieteikuma iesniedzēju uzņemšanai.</w:t>
            </w:r>
          </w:p>
        </w:tc>
      </w:tr>
      <w:tr w:rsidR="00EB0160" w:rsidRPr="003A34EC" w14:paraId="0F1357EB" w14:textId="77777777" w:rsidTr="00674CFF">
        <w:tc>
          <w:tcPr>
            <w:tcW w:w="304" w:type="pct"/>
            <w:tcBorders>
              <w:top w:val="outset" w:sz="6" w:space="0" w:color="414142"/>
              <w:left w:val="outset" w:sz="6" w:space="0" w:color="414142"/>
              <w:bottom w:val="outset" w:sz="6" w:space="0" w:color="414142"/>
              <w:right w:val="outset" w:sz="6" w:space="0" w:color="414142"/>
            </w:tcBorders>
            <w:hideMark/>
          </w:tcPr>
          <w:p w14:paraId="6D3AAABA" w14:textId="77777777" w:rsidR="00EB0160" w:rsidRPr="003A34EC" w:rsidRDefault="00EB0160" w:rsidP="00674CFF">
            <w:r w:rsidRPr="003A34EC">
              <w:t>2.</w:t>
            </w:r>
          </w:p>
        </w:tc>
        <w:tc>
          <w:tcPr>
            <w:tcW w:w="1415" w:type="pct"/>
            <w:tcBorders>
              <w:top w:val="outset" w:sz="6" w:space="0" w:color="414142"/>
              <w:left w:val="outset" w:sz="6" w:space="0" w:color="414142"/>
              <w:bottom w:val="outset" w:sz="6" w:space="0" w:color="414142"/>
              <w:right w:val="outset" w:sz="6" w:space="0" w:color="414142"/>
            </w:tcBorders>
            <w:hideMark/>
          </w:tcPr>
          <w:p w14:paraId="7EB48CDD" w14:textId="77777777" w:rsidR="00EB0160" w:rsidRPr="003A34EC" w:rsidRDefault="00EB0160" w:rsidP="00674CFF">
            <w:r w:rsidRPr="003A34EC">
              <w:t>Citas starptautiskās saistības</w:t>
            </w:r>
          </w:p>
        </w:tc>
        <w:sdt>
          <w:sdtPr>
            <w:id w:val="-1661541750"/>
            <w:placeholder>
              <w:docPart w:val="E85975BC37FE44A2815929C298074AAD"/>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6F8CFEAE" w14:textId="77777777" w:rsidR="00EB0160" w:rsidRPr="00D829E0" w:rsidRDefault="00EB0160" w:rsidP="00674CFF">
                <w:r w:rsidRPr="00D829E0">
                  <w:t>Projekts šo jomu neskar.</w:t>
                </w:r>
              </w:p>
            </w:tc>
          </w:sdtContent>
        </w:sdt>
      </w:tr>
      <w:tr w:rsidR="00EB0160" w:rsidRPr="003A34EC" w14:paraId="091B30CE" w14:textId="77777777" w:rsidTr="00674CFF">
        <w:tc>
          <w:tcPr>
            <w:tcW w:w="304" w:type="pct"/>
            <w:tcBorders>
              <w:top w:val="outset" w:sz="6" w:space="0" w:color="414142"/>
              <w:left w:val="outset" w:sz="6" w:space="0" w:color="414142"/>
              <w:bottom w:val="outset" w:sz="6" w:space="0" w:color="414142"/>
              <w:right w:val="outset" w:sz="6" w:space="0" w:color="414142"/>
            </w:tcBorders>
            <w:hideMark/>
          </w:tcPr>
          <w:p w14:paraId="74208BD7" w14:textId="77777777" w:rsidR="00EB0160" w:rsidRPr="003A34EC" w:rsidRDefault="00EB0160" w:rsidP="00674CFF">
            <w:r w:rsidRPr="003A34EC">
              <w:t>3.</w:t>
            </w:r>
          </w:p>
        </w:tc>
        <w:tc>
          <w:tcPr>
            <w:tcW w:w="1415" w:type="pct"/>
            <w:tcBorders>
              <w:top w:val="outset" w:sz="6" w:space="0" w:color="414142"/>
              <w:left w:val="outset" w:sz="6" w:space="0" w:color="414142"/>
              <w:bottom w:val="outset" w:sz="6" w:space="0" w:color="414142"/>
              <w:right w:val="outset" w:sz="6" w:space="0" w:color="414142"/>
            </w:tcBorders>
            <w:hideMark/>
          </w:tcPr>
          <w:p w14:paraId="1FA19D29" w14:textId="77777777" w:rsidR="00EB0160" w:rsidRPr="003A34EC" w:rsidRDefault="00EB0160" w:rsidP="00674CFF">
            <w:r w:rsidRPr="003A34EC">
              <w:t>Cita informācija</w:t>
            </w:r>
          </w:p>
        </w:tc>
        <w:sdt>
          <w:sdtPr>
            <w:id w:val="-1700385175"/>
            <w:placeholder>
              <w:docPart w:val="8C32843E2C4D43649A0627964D35B27F"/>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1616F0A9" w14:textId="77777777" w:rsidR="00EB0160" w:rsidRPr="00D829E0" w:rsidRDefault="00EB0160" w:rsidP="00674CFF">
                <w:r w:rsidRPr="00D829E0">
                  <w:t>Nav.</w:t>
                </w:r>
              </w:p>
            </w:tc>
          </w:sdtContent>
        </w:sdt>
      </w:tr>
    </w:tbl>
    <w:p w14:paraId="7ACEC3D1" w14:textId="77777777" w:rsidR="00EB0160" w:rsidRDefault="00EB0160" w:rsidP="00EB0160">
      <w:pPr>
        <w:shd w:val="clear" w:color="auto" w:fill="FFFFFF"/>
        <w:ind w:firstLine="300"/>
        <w:rPr>
          <w:rFonts w:ascii="Arial" w:hAnsi="Arial" w:cs="Arial"/>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17"/>
        <w:gridCol w:w="1505"/>
        <w:gridCol w:w="982"/>
        <w:gridCol w:w="985"/>
        <w:gridCol w:w="2322"/>
        <w:gridCol w:w="2133"/>
        <w:gridCol w:w="80"/>
      </w:tblGrid>
      <w:tr w:rsidR="00EB0160" w:rsidRPr="00D829E0" w14:paraId="1D1BAEF2" w14:textId="77777777" w:rsidTr="00390B30">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93B2588" w14:textId="77777777" w:rsidR="00EB0160" w:rsidRPr="00D829E0" w:rsidRDefault="00EB0160" w:rsidP="00674CFF">
            <w:pPr>
              <w:spacing w:before="100" w:beforeAutospacing="1" w:after="100" w:afterAutospacing="1" w:line="293" w:lineRule="atLeast"/>
              <w:jc w:val="center"/>
              <w:rPr>
                <w:b/>
                <w:bCs/>
              </w:rPr>
            </w:pPr>
            <w:r w:rsidRPr="00D829E0">
              <w:rPr>
                <w:b/>
                <w:bCs/>
              </w:rPr>
              <w:t>1. tabula</w:t>
            </w:r>
            <w:r w:rsidRPr="00D829E0">
              <w:rPr>
                <w:b/>
                <w:bCs/>
              </w:rPr>
              <w:br/>
              <w:t>Tiesību akta projekta atbilstība ES tiesību aktiem</w:t>
            </w:r>
          </w:p>
        </w:tc>
      </w:tr>
      <w:tr w:rsidR="00EB0160" w:rsidRPr="00D829E0" w14:paraId="68F11821"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4A1339E7" w14:textId="77777777" w:rsidR="00EB0160" w:rsidRPr="00D829E0" w:rsidRDefault="00EB0160" w:rsidP="00674CFF">
            <w:r w:rsidRPr="00D829E0">
              <w:t>Attiecīgā ES tiesību akta datums, numurs un nosaukums</w:t>
            </w:r>
          </w:p>
        </w:tc>
        <w:tc>
          <w:tcPr>
            <w:tcW w:w="3814" w:type="pct"/>
            <w:gridSpan w:val="5"/>
            <w:tcBorders>
              <w:top w:val="outset" w:sz="6" w:space="0" w:color="414142"/>
              <w:left w:val="outset" w:sz="6" w:space="0" w:color="414142"/>
              <w:bottom w:val="outset" w:sz="6" w:space="0" w:color="414142"/>
              <w:right w:val="outset" w:sz="6" w:space="0" w:color="414142"/>
            </w:tcBorders>
            <w:hideMark/>
          </w:tcPr>
          <w:p w14:paraId="5EA13167" w14:textId="03F7EDEA" w:rsidR="00EB0160" w:rsidRPr="0035527F" w:rsidRDefault="002A3953" w:rsidP="00674CFF">
            <w:pPr>
              <w:jc w:val="both"/>
            </w:pPr>
            <w:r>
              <w:t>Eiropas Parlamenta un Padomes 2013.gada 26.jūnija direktīvas 2013/33/ES, ar ko nosaka standartus starptautiskās aizsardzības pieteikuma iesniedzēju uzņemšanai</w:t>
            </w:r>
          </w:p>
        </w:tc>
      </w:tr>
      <w:tr w:rsidR="00EB0160" w:rsidRPr="00D829E0" w14:paraId="05BE90C5"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vAlign w:val="center"/>
            <w:hideMark/>
          </w:tcPr>
          <w:p w14:paraId="0437906B" w14:textId="77777777" w:rsidR="00EB0160" w:rsidRPr="00D829E0" w:rsidRDefault="00EB0160" w:rsidP="00674CFF">
            <w:pPr>
              <w:spacing w:before="100" w:beforeAutospacing="1" w:after="100" w:afterAutospacing="1" w:line="293" w:lineRule="atLeast"/>
              <w:jc w:val="center"/>
            </w:pPr>
            <w:r w:rsidRPr="00D829E0">
              <w:t>A</w:t>
            </w:r>
          </w:p>
        </w:tc>
        <w:tc>
          <w:tcPr>
            <w:tcW w:w="1154" w:type="pct"/>
            <w:gridSpan w:val="2"/>
            <w:tcBorders>
              <w:top w:val="outset" w:sz="6" w:space="0" w:color="414142"/>
              <w:left w:val="outset" w:sz="6" w:space="0" w:color="414142"/>
              <w:bottom w:val="outset" w:sz="6" w:space="0" w:color="414142"/>
              <w:right w:val="outset" w:sz="6" w:space="0" w:color="414142"/>
            </w:tcBorders>
            <w:vAlign w:val="center"/>
            <w:hideMark/>
          </w:tcPr>
          <w:p w14:paraId="62AC17F5" w14:textId="77777777" w:rsidR="00EB0160" w:rsidRPr="00D829E0" w:rsidRDefault="00EB0160" w:rsidP="00674CFF">
            <w:pPr>
              <w:spacing w:before="100" w:beforeAutospacing="1" w:after="100" w:afterAutospacing="1" w:line="293" w:lineRule="atLeast"/>
              <w:jc w:val="center"/>
            </w:pPr>
            <w:r w:rsidRPr="00D829E0">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7F200FF4" w14:textId="77777777" w:rsidR="00EB0160" w:rsidRPr="00D829E0" w:rsidRDefault="00EB0160" w:rsidP="00674CFF">
            <w:pPr>
              <w:spacing w:before="100" w:beforeAutospacing="1" w:after="100" w:afterAutospacing="1" w:line="293" w:lineRule="atLeast"/>
              <w:jc w:val="center"/>
            </w:pPr>
            <w:r w:rsidRPr="00D829E0">
              <w:t>C</w:t>
            </w:r>
          </w:p>
        </w:tc>
        <w:tc>
          <w:tcPr>
            <w:tcW w:w="1298" w:type="pct"/>
            <w:gridSpan w:val="2"/>
            <w:tcBorders>
              <w:top w:val="outset" w:sz="6" w:space="0" w:color="414142"/>
              <w:left w:val="outset" w:sz="6" w:space="0" w:color="414142"/>
              <w:bottom w:val="outset" w:sz="6" w:space="0" w:color="414142"/>
              <w:right w:val="outset" w:sz="6" w:space="0" w:color="414142"/>
            </w:tcBorders>
            <w:vAlign w:val="center"/>
            <w:hideMark/>
          </w:tcPr>
          <w:p w14:paraId="0C1110CF" w14:textId="77777777" w:rsidR="00EB0160" w:rsidRPr="00D829E0" w:rsidRDefault="00EB0160" w:rsidP="00674CFF">
            <w:pPr>
              <w:spacing w:before="100" w:beforeAutospacing="1" w:after="100" w:afterAutospacing="1" w:line="293" w:lineRule="atLeast"/>
              <w:jc w:val="center"/>
            </w:pPr>
            <w:r w:rsidRPr="00D829E0">
              <w:t>D</w:t>
            </w:r>
          </w:p>
        </w:tc>
      </w:tr>
      <w:tr w:rsidR="00EB0160" w:rsidRPr="00D829E0" w14:paraId="1F4BCCA6"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7AC4988D" w14:textId="77777777" w:rsidR="00EB0160" w:rsidRPr="00D829E0" w:rsidRDefault="00EB0160" w:rsidP="00674CFF">
            <w:r w:rsidRPr="00D829E0">
              <w:t>Attiecīgā ES tiesību akta panta numurs (uzskaitot katru tiesību akta vienību – pantu, daļu, punktu, apakšpunktu)</w:t>
            </w:r>
          </w:p>
        </w:tc>
        <w:tc>
          <w:tcPr>
            <w:tcW w:w="1154" w:type="pct"/>
            <w:gridSpan w:val="2"/>
            <w:tcBorders>
              <w:top w:val="outset" w:sz="6" w:space="0" w:color="414142"/>
              <w:left w:val="outset" w:sz="6" w:space="0" w:color="414142"/>
              <w:bottom w:val="outset" w:sz="6" w:space="0" w:color="414142"/>
              <w:right w:val="outset" w:sz="6" w:space="0" w:color="414142"/>
            </w:tcBorders>
            <w:hideMark/>
          </w:tcPr>
          <w:p w14:paraId="631D41E5" w14:textId="77777777" w:rsidR="00EB0160" w:rsidRPr="00D829E0" w:rsidRDefault="00EB0160" w:rsidP="00674CFF">
            <w:r w:rsidRPr="00D829E0">
              <w:t xml:space="preserve">Projekta vienība, kas pārņem vai ievieš katru šīs tabulas A ailē minēto ES tiesību akta vienību, vai tiesību akts, kur attiecīgā ES tiesību akta vienība </w:t>
            </w:r>
            <w:r w:rsidRPr="00D829E0">
              <w:lastRenderedPageBreak/>
              <w:t>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7475E4F3" w14:textId="77777777" w:rsidR="00EB0160" w:rsidRPr="00D829E0" w:rsidRDefault="00EB0160" w:rsidP="00674CFF">
            <w:r w:rsidRPr="00D829E0">
              <w:lastRenderedPageBreak/>
              <w:t>Informācija par to, vai šīs tabulas A ailē minētās ES tiesību akta vienības tiek pārņemtas vai ieviestas pilnībā vai daļēji.</w:t>
            </w:r>
          </w:p>
          <w:p w14:paraId="69DD3AA8" w14:textId="77777777" w:rsidR="00EB0160" w:rsidRPr="00D829E0" w:rsidRDefault="00EB0160" w:rsidP="00674CFF">
            <w:pPr>
              <w:spacing w:before="100" w:beforeAutospacing="1" w:after="100" w:afterAutospacing="1" w:line="293" w:lineRule="atLeast"/>
            </w:pPr>
            <w:r w:rsidRPr="00D829E0">
              <w:t xml:space="preserve">Ja attiecīgā ES tiesību akta vienība tiek </w:t>
            </w:r>
            <w:r w:rsidRPr="00D829E0">
              <w:lastRenderedPageBreak/>
              <w:t>pārņemta vai ieviesta daļēji, sniedz attiecīgu skaidrojumu, kā arī precīzi norāda, kad un kādā veidā ES tiesību akta vienība tiks pārņemta vai ieviesta pilnībā.</w:t>
            </w:r>
          </w:p>
          <w:p w14:paraId="67202CF3" w14:textId="77777777" w:rsidR="00EB0160" w:rsidRPr="00D829E0" w:rsidRDefault="00EB0160" w:rsidP="00674CFF">
            <w:pPr>
              <w:spacing w:before="100" w:beforeAutospacing="1" w:after="100" w:afterAutospacing="1" w:line="293" w:lineRule="atLeast"/>
            </w:pPr>
            <w:r w:rsidRPr="00D829E0">
              <w:t>Norāda institūciju, kas ir atbildīga par šo saistību izpildi pilnībā</w:t>
            </w:r>
          </w:p>
        </w:tc>
        <w:tc>
          <w:tcPr>
            <w:tcW w:w="1298" w:type="pct"/>
            <w:gridSpan w:val="2"/>
            <w:tcBorders>
              <w:top w:val="outset" w:sz="6" w:space="0" w:color="414142"/>
              <w:left w:val="outset" w:sz="6" w:space="0" w:color="414142"/>
              <w:bottom w:val="outset" w:sz="6" w:space="0" w:color="414142"/>
              <w:right w:val="outset" w:sz="6" w:space="0" w:color="414142"/>
            </w:tcBorders>
            <w:hideMark/>
          </w:tcPr>
          <w:p w14:paraId="58695206" w14:textId="77777777" w:rsidR="00EB0160" w:rsidRPr="00D829E0" w:rsidRDefault="00EB0160" w:rsidP="00674CFF">
            <w:r w:rsidRPr="00D829E0">
              <w:lastRenderedPageBreak/>
              <w:t>Informācija par to, vai šīs tabulas B ailē minētās projekta vienības paredz stingrākas prasības nekā šīs tabulas A ailē minētās ES tiesību akta vienības.</w:t>
            </w:r>
          </w:p>
          <w:p w14:paraId="5B7C91A9" w14:textId="77777777" w:rsidR="00EB0160" w:rsidRPr="00D829E0" w:rsidRDefault="00EB0160" w:rsidP="00674CFF">
            <w:pPr>
              <w:spacing w:before="100" w:beforeAutospacing="1" w:after="100" w:afterAutospacing="1" w:line="293" w:lineRule="atLeast"/>
            </w:pPr>
            <w:r w:rsidRPr="00D829E0">
              <w:lastRenderedPageBreak/>
              <w:t>Ja projekts satur stingrākas prasības nekā attiecīgais ES tiesību akts, norāda pamatojumu un samērīgumu.</w:t>
            </w:r>
          </w:p>
          <w:p w14:paraId="54ECE64C" w14:textId="77777777" w:rsidR="00EB0160" w:rsidRPr="00D829E0" w:rsidRDefault="00EB0160" w:rsidP="00674CFF">
            <w:pPr>
              <w:spacing w:before="100" w:beforeAutospacing="1" w:after="100" w:afterAutospacing="1" w:line="293" w:lineRule="atLeast"/>
            </w:pPr>
            <w:r w:rsidRPr="00D829E0">
              <w:t>Norāda iespējamās alternatīvas (t.sk. alternatīvas, kas neparedz tiesiskā regulējuma izstrādi) – kādos gadījumos būtu iespējams izvairīties no stingrāku prasību noteikšanas, nekā paredzēts attiecīgajos ES tiesību aktos</w:t>
            </w:r>
          </w:p>
        </w:tc>
      </w:tr>
      <w:tr w:rsidR="00EB0160" w:rsidRPr="00D829E0" w14:paraId="017DF10D"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39F6CA61" w14:textId="03E6BAB1" w:rsidR="00EB0160" w:rsidRPr="00D829E0" w:rsidRDefault="002A3953" w:rsidP="00674CFF">
            <w:r>
              <w:lastRenderedPageBreak/>
              <w:t>6.panta 1.punkts</w:t>
            </w:r>
          </w:p>
        </w:tc>
        <w:tc>
          <w:tcPr>
            <w:tcW w:w="1154" w:type="pct"/>
            <w:gridSpan w:val="2"/>
            <w:tcBorders>
              <w:top w:val="outset" w:sz="6" w:space="0" w:color="414142"/>
              <w:left w:val="outset" w:sz="6" w:space="0" w:color="414142"/>
              <w:bottom w:val="outset" w:sz="6" w:space="0" w:color="414142"/>
              <w:right w:val="outset" w:sz="6" w:space="0" w:color="414142"/>
            </w:tcBorders>
            <w:hideMark/>
          </w:tcPr>
          <w:p w14:paraId="4BBECF6B" w14:textId="4D5147C5" w:rsidR="00EB0160" w:rsidRPr="00D829E0" w:rsidRDefault="00F62BD1" w:rsidP="00F62BD1">
            <w:r>
              <w:t>8.panta otrā un trešā daļa</w:t>
            </w:r>
          </w:p>
        </w:tc>
        <w:tc>
          <w:tcPr>
            <w:tcW w:w="1362" w:type="pct"/>
            <w:tcBorders>
              <w:top w:val="outset" w:sz="6" w:space="0" w:color="414142"/>
              <w:left w:val="outset" w:sz="6" w:space="0" w:color="414142"/>
              <w:bottom w:val="outset" w:sz="6" w:space="0" w:color="414142"/>
              <w:right w:val="outset" w:sz="6" w:space="0" w:color="414142"/>
            </w:tcBorders>
            <w:hideMark/>
          </w:tcPr>
          <w:p w14:paraId="72281016" w14:textId="589E2E8D" w:rsidR="00EB0160" w:rsidRPr="000674CA" w:rsidRDefault="00EB0160" w:rsidP="001F7CE0">
            <w:r w:rsidRPr="000674CA">
              <w:t xml:space="preserve">Pārņemts </w:t>
            </w:r>
            <w:r w:rsidRPr="001F7CE0">
              <w:t>pilnībā</w:t>
            </w:r>
            <w:r w:rsidR="00F62BD1" w:rsidRPr="001F7CE0">
              <w:t xml:space="preserve"> </w:t>
            </w:r>
          </w:p>
        </w:tc>
        <w:tc>
          <w:tcPr>
            <w:tcW w:w="1298" w:type="pct"/>
            <w:gridSpan w:val="2"/>
            <w:tcBorders>
              <w:top w:val="outset" w:sz="6" w:space="0" w:color="414142"/>
              <w:left w:val="outset" w:sz="6" w:space="0" w:color="414142"/>
              <w:bottom w:val="outset" w:sz="6" w:space="0" w:color="414142"/>
              <w:right w:val="outset" w:sz="6" w:space="0" w:color="414142"/>
            </w:tcBorders>
            <w:hideMark/>
          </w:tcPr>
          <w:p w14:paraId="05FE227E" w14:textId="77777777" w:rsidR="00EB0160" w:rsidRPr="00D829E0" w:rsidRDefault="00EB0160" w:rsidP="00674CFF">
            <w:r w:rsidRPr="00D829E0">
              <w:t>Projekts nesatur stingrākas prasības nekā attiecīgais ES tiesību akts.</w:t>
            </w:r>
          </w:p>
        </w:tc>
      </w:tr>
      <w:tr w:rsidR="00F62BD1" w:rsidRPr="00D829E0" w14:paraId="3E26D26F"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tcPr>
          <w:p w14:paraId="0EC88AE4" w14:textId="6F1A1E47" w:rsidR="00F62BD1" w:rsidRDefault="00F62BD1" w:rsidP="00674CFF">
            <w:r>
              <w:t>6.panta 2.punkts</w:t>
            </w:r>
          </w:p>
        </w:tc>
        <w:tc>
          <w:tcPr>
            <w:tcW w:w="1154" w:type="pct"/>
            <w:gridSpan w:val="2"/>
            <w:tcBorders>
              <w:top w:val="outset" w:sz="6" w:space="0" w:color="414142"/>
              <w:left w:val="outset" w:sz="6" w:space="0" w:color="414142"/>
              <w:bottom w:val="outset" w:sz="6" w:space="0" w:color="414142"/>
              <w:right w:val="outset" w:sz="6" w:space="0" w:color="414142"/>
            </w:tcBorders>
          </w:tcPr>
          <w:p w14:paraId="3E850E17" w14:textId="1CD2A9FC" w:rsidR="00F62BD1" w:rsidRDefault="00F62BD1" w:rsidP="00F62BD1">
            <w:r>
              <w:t>8.panta trešā daļa</w:t>
            </w:r>
          </w:p>
        </w:tc>
        <w:tc>
          <w:tcPr>
            <w:tcW w:w="1362" w:type="pct"/>
            <w:tcBorders>
              <w:top w:val="outset" w:sz="6" w:space="0" w:color="414142"/>
              <w:left w:val="outset" w:sz="6" w:space="0" w:color="414142"/>
              <w:bottom w:val="outset" w:sz="6" w:space="0" w:color="414142"/>
              <w:right w:val="outset" w:sz="6" w:space="0" w:color="414142"/>
            </w:tcBorders>
          </w:tcPr>
          <w:p w14:paraId="117A6A37" w14:textId="1B264421" w:rsidR="00F62BD1" w:rsidRPr="000674CA" w:rsidRDefault="00840726" w:rsidP="001D779B">
            <w:r w:rsidRPr="000674CA">
              <w:t>Pārņemts pilnībā</w:t>
            </w:r>
            <w:r>
              <w:t xml:space="preserve">  </w:t>
            </w:r>
          </w:p>
        </w:tc>
        <w:tc>
          <w:tcPr>
            <w:tcW w:w="1298" w:type="pct"/>
            <w:gridSpan w:val="2"/>
            <w:tcBorders>
              <w:top w:val="outset" w:sz="6" w:space="0" w:color="414142"/>
              <w:left w:val="outset" w:sz="6" w:space="0" w:color="414142"/>
              <w:bottom w:val="outset" w:sz="6" w:space="0" w:color="414142"/>
              <w:right w:val="outset" w:sz="6" w:space="0" w:color="414142"/>
            </w:tcBorders>
          </w:tcPr>
          <w:p w14:paraId="20497C00" w14:textId="3133BF9B" w:rsidR="00F62BD1" w:rsidRPr="00D829E0" w:rsidRDefault="00F62BD1" w:rsidP="00674CFF">
            <w:r w:rsidRPr="00D829E0">
              <w:t>Projekts nesatur stingrākas prasības nekā attiecīgais ES tiesību akts.</w:t>
            </w:r>
          </w:p>
        </w:tc>
      </w:tr>
      <w:tr w:rsidR="00F62BD1" w:rsidRPr="00D829E0" w14:paraId="7D10487A"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tcPr>
          <w:p w14:paraId="1097BAB1" w14:textId="67BDAB78" w:rsidR="00F62BD1" w:rsidRDefault="00F62BD1" w:rsidP="00F62BD1">
            <w:r>
              <w:t>6.panta 3.punkts</w:t>
            </w:r>
          </w:p>
        </w:tc>
        <w:tc>
          <w:tcPr>
            <w:tcW w:w="1154" w:type="pct"/>
            <w:gridSpan w:val="2"/>
            <w:tcBorders>
              <w:top w:val="outset" w:sz="6" w:space="0" w:color="414142"/>
              <w:left w:val="outset" w:sz="6" w:space="0" w:color="414142"/>
              <w:bottom w:val="outset" w:sz="6" w:space="0" w:color="414142"/>
              <w:right w:val="outset" w:sz="6" w:space="0" w:color="414142"/>
            </w:tcBorders>
          </w:tcPr>
          <w:p w14:paraId="27E1E135" w14:textId="3E2B2443" w:rsidR="00F62BD1" w:rsidRDefault="00F62BD1" w:rsidP="00F62BD1">
            <w:r>
              <w:t>8.panta otrā daļa</w:t>
            </w:r>
          </w:p>
        </w:tc>
        <w:tc>
          <w:tcPr>
            <w:tcW w:w="1362" w:type="pct"/>
            <w:tcBorders>
              <w:top w:val="outset" w:sz="6" w:space="0" w:color="414142"/>
              <w:left w:val="outset" w:sz="6" w:space="0" w:color="414142"/>
              <w:bottom w:val="outset" w:sz="6" w:space="0" w:color="414142"/>
              <w:right w:val="outset" w:sz="6" w:space="0" w:color="414142"/>
            </w:tcBorders>
          </w:tcPr>
          <w:p w14:paraId="1F897DFB" w14:textId="60584FD8" w:rsidR="00F62BD1" w:rsidRPr="000674CA" w:rsidRDefault="00F62BD1" w:rsidP="00F62BD1">
            <w:r w:rsidRPr="000674CA">
              <w:t>Pārņemts pilnībā</w:t>
            </w:r>
          </w:p>
        </w:tc>
        <w:tc>
          <w:tcPr>
            <w:tcW w:w="1298" w:type="pct"/>
            <w:gridSpan w:val="2"/>
            <w:tcBorders>
              <w:top w:val="outset" w:sz="6" w:space="0" w:color="414142"/>
              <w:left w:val="outset" w:sz="6" w:space="0" w:color="414142"/>
              <w:bottom w:val="outset" w:sz="6" w:space="0" w:color="414142"/>
              <w:right w:val="outset" w:sz="6" w:space="0" w:color="414142"/>
            </w:tcBorders>
          </w:tcPr>
          <w:p w14:paraId="78B2C3D9" w14:textId="5D95227D" w:rsidR="00F62BD1" w:rsidRPr="00D829E0" w:rsidRDefault="00F62BD1" w:rsidP="00674CFF">
            <w:r w:rsidRPr="00D829E0">
              <w:t>Projekts nesatur stingrākas prasības nekā attiecīgais ES tiesību akts.</w:t>
            </w:r>
          </w:p>
        </w:tc>
      </w:tr>
      <w:tr w:rsidR="00F62BD1" w:rsidRPr="00D829E0" w14:paraId="27363C11"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tcPr>
          <w:p w14:paraId="64F32E6F" w14:textId="507D0756" w:rsidR="00F62BD1" w:rsidRDefault="00F62BD1" w:rsidP="00F62BD1">
            <w:r>
              <w:t>6.pants 4.punkts</w:t>
            </w:r>
          </w:p>
        </w:tc>
        <w:tc>
          <w:tcPr>
            <w:tcW w:w="1154" w:type="pct"/>
            <w:gridSpan w:val="2"/>
            <w:tcBorders>
              <w:top w:val="outset" w:sz="6" w:space="0" w:color="414142"/>
              <w:left w:val="outset" w:sz="6" w:space="0" w:color="414142"/>
              <w:bottom w:val="outset" w:sz="6" w:space="0" w:color="414142"/>
              <w:right w:val="outset" w:sz="6" w:space="0" w:color="414142"/>
            </w:tcBorders>
          </w:tcPr>
          <w:p w14:paraId="604951C8" w14:textId="2F1120A1" w:rsidR="00F62BD1" w:rsidRDefault="00F62BD1" w:rsidP="00F62BD1">
            <w:r>
              <w:t>8.panta otrā daļa</w:t>
            </w:r>
          </w:p>
        </w:tc>
        <w:tc>
          <w:tcPr>
            <w:tcW w:w="1362" w:type="pct"/>
            <w:tcBorders>
              <w:top w:val="outset" w:sz="6" w:space="0" w:color="414142"/>
              <w:left w:val="outset" w:sz="6" w:space="0" w:color="414142"/>
              <w:bottom w:val="outset" w:sz="6" w:space="0" w:color="414142"/>
              <w:right w:val="outset" w:sz="6" w:space="0" w:color="414142"/>
            </w:tcBorders>
          </w:tcPr>
          <w:p w14:paraId="77D3505A" w14:textId="3F1D8067" w:rsidR="00F62BD1" w:rsidRPr="000674CA" w:rsidRDefault="00F62BD1" w:rsidP="00F62BD1">
            <w:r w:rsidRPr="000674CA">
              <w:t>Pārņemts pilnībā</w:t>
            </w:r>
          </w:p>
        </w:tc>
        <w:tc>
          <w:tcPr>
            <w:tcW w:w="1298" w:type="pct"/>
            <w:gridSpan w:val="2"/>
            <w:tcBorders>
              <w:top w:val="outset" w:sz="6" w:space="0" w:color="414142"/>
              <w:left w:val="outset" w:sz="6" w:space="0" w:color="414142"/>
              <w:bottom w:val="outset" w:sz="6" w:space="0" w:color="414142"/>
              <w:right w:val="outset" w:sz="6" w:space="0" w:color="414142"/>
            </w:tcBorders>
          </w:tcPr>
          <w:p w14:paraId="00BE7FB7" w14:textId="69D3D26F" w:rsidR="00F62BD1" w:rsidRPr="00D829E0" w:rsidRDefault="00F62BD1" w:rsidP="00F62BD1">
            <w:r w:rsidRPr="00D829E0">
              <w:t>Projekts nesatur stingrākas prasības nekā attiecīgais ES tiesību akts.</w:t>
            </w:r>
          </w:p>
        </w:tc>
      </w:tr>
      <w:tr w:rsidR="00F62BD1" w:rsidRPr="00D829E0" w14:paraId="09BED90B"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tcPr>
          <w:p w14:paraId="56A86C17" w14:textId="12464C46" w:rsidR="00F62BD1" w:rsidRDefault="00F62BD1" w:rsidP="00F62BD1">
            <w:r>
              <w:t>6.pants 5.punkts</w:t>
            </w:r>
          </w:p>
        </w:tc>
        <w:tc>
          <w:tcPr>
            <w:tcW w:w="1154" w:type="pct"/>
            <w:gridSpan w:val="2"/>
            <w:tcBorders>
              <w:top w:val="outset" w:sz="6" w:space="0" w:color="414142"/>
              <w:left w:val="outset" w:sz="6" w:space="0" w:color="414142"/>
              <w:bottom w:val="outset" w:sz="6" w:space="0" w:color="414142"/>
              <w:right w:val="outset" w:sz="6" w:space="0" w:color="414142"/>
            </w:tcBorders>
          </w:tcPr>
          <w:p w14:paraId="164789D9" w14:textId="4EAA3DF2" w:rsidR="00F62BD1" w:rsidRDefault="00F62BD1" w:rsidP="00F62BD1"/>
        </w:tc>
        <w:tc>
          <w:tcPr>
            <w:tcW w:w="1362" w:type="pct"/>
            <w:tcBorders>
              <w:top w:val="outset" w:sz="6" w:space="0" w:color="414142"/>
              <w:left w:val="outset" w:sz="6" w:space="0" w:color="414142"/>
              <w:bottom w:val="outset" w:sz="6" w:space="0" w:color="414142"/>
              <w:right w:val="outset" w:sz="6" w:space="0" w:color="414142"/>
            </w:tcBorders>
          </w:tcPr>
          <w:p w14:paraId="517FF4FD" w14:textId="27965CD0" w:rsidR="00F62BD1" w:rsidRPr="000674CA" w:rsidRDefault="00F62BD1" w:rsidP="00F62BD1">
            <w:r>
              <w:t>Kā izvēles nosacījums nav p</w:t>
            </w:r>
            <w:r w:rsidRPr="000674CA">
              <w:t xml:space="preserve">ārņemts </w:t>
            </w:r>
          </w:p>
        </w:tc>
        <w:tc>
          <w:tcPr>
            <w:tcW w:w="1298" w:type="pct"/>
            <w:gridSpan w:val="2"/>
            <w:tcBorders>
              <w:top w:val="outset" w:sz="6" w:space="0" w:color="414142"/>
              <w:left w:val="outset" w:sz="6" w:space="0" w:color="414142"/>
              <w:bottom w:val="outset" w:sz="6" w:space="0" w:color="414142"/>
              <w:right w:val="outset" w:sz="6" w:space="0" w:color="414142"/>
            </w:tcBorders>
          </w:tcPr>
          <w:p w14:paraId="34E67FBA" w14:textId="1201A5B7" w:rsidR="00F62BD1" w:rsidRPr="00D829E0" w:rsidRDefault="00F62BD1" w:rsidP="00F62BD1"/>
        </w:tc>
      </w:tr>
      <w:tr w:rsidR="00F62BD1" w:rsidRPr="00D829E0" w14:paraId="68E329D9"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tcPr>
          <w:p w14:paraId="7D34159B" w14:textId="629ECBF4" w:rsidR="00F62BD1" w:rsidRDefault="00F62BD1" w:rsidP="00F62BD1">
            <w:r>
              <w:t>6.pants 6.punkts</w:t>
            </w:r>
          </w:p>
        </w:tc>
        <w:tc>
          <w:tcPr>
            <w:tcW w:w="1154" w:type="pct"/>
            <w:gridSpan w:val="2"/>
            <w:tcBorders>
              <w:top w:val="outset" w:sz="6" w:space="0" w:color="414142"/>
              <w:left w:val="outset" w:sz="6" w:space="0" w:color="414142"/>
              <w:bottom w:val="outset" w:sz="6" w:space="0" w:color="414142"/>
              <w:right w:val="outset" w:sz="6" w:space="0" w:color="414142"/>
            </w:tcBorders>
          </w:tcPr>
          <w:p w14:paraId="522DD0B8" w14:textId="45D63BD0" w:rsidR="00F62BD1" w:rsidRDefault="00F62BD1" w:rsidP="00F62BD1">
            <w:r>
              <w:t>8.panta otrā un trešā daļa</w:t>
            </w:r>
          </w:p>
        </w:tc>
        <w:tc>
          <w:tcPr>
            <w:tcW w:w="1362" w:type="pct"/>
            <w:tcBorders>
              <w:top w:val="outset" w:sz="6" w:space="0" w:color="414142"/>
              <w:left w:val="outset" w:sz="6" w:space="0" w:color="414142"/>
              <w:bottom w:val="outset" w:sz="6" w:space="0" w:color="414142"/>
              <w:right w:val="outset" w:sz="6" w:space="0" w:color="414142"/>
            </w:tcBorders>
          </w:tcPr>
          <w:p w14:paraId="42AD14F6" w14:textId="300C6B2E" w:rsidR="00F62BD1" w:rsidRDefault="00F62BD1" w:rsidP="00A93571">
            <w:r w:rsidRPr="000674CA">
              <w:t xml:space="preserve">Pārņemts </w:t>
            </w:r>
            <w:r w:rsidRPr="00A93571">
              <w:t xml:space="preserve">pilnībā </w:t>
            </w:r>
          </w:p>
        </w:tc>
        <w:tc>
          <w:tcPr>
            <w:tcW w:w="1298" w:type="pct"/>
            <w:gridSpan w:val="2"/>
            <w:tcBorders>
              <w:top w:val="outset" w:sz="6" w:space="0" w:color="414142"/>
              <w:left w:val="outset" w:sz="6" w:space="0" w:color="414142"/>
              <w:bottom w:val="outset" w:sz="6" w:space="0" w:color="414142"/>
              <w:right w:val="outset" w:sz="6" w:space="0" w:color="414142"/>
            </w:tcBorders>
          </w:tcPr>
          <w:p w14:paraId="0509ED59" w14:textId="77777777" w:rsidR="00F62BD1" w:rsidRPr="00D829E0" w:rsidRDefault="00F62BD1" w:rsidP="00F62BD1"/>
        </w:tc>
      </w:tr>
      <w:tr w:rsidR="00F62BD1" w:rsidRPr="00B56895" w14:paraId="4174782E"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579538D1" w14:textId="77777777" w:rsidR="00F62BD1" w:rsidRPr="00D829E0" w:rsidRDefault="00F62BD1" w:rsidP="00F62BD1">
            <w:r w:rsidRPr="00D829E0">
              <w:t>Kā ir izmantota ES tiesību aktā paredzētā rīcības brīvība dalībvalstij pārņemt vai ieviest noteiktas ES tiesību akta normas?</w:t>
            </w:r>
            <w:r w:rsidRPr="00D829E0">
              <w:br/>
              <w:t>Kādēļ?</w:t>
            </w:r>
          </w:p>
        </w:tc>
        <w:tc>
          <w:tcPr>
            <w:tcW w:w="3814" w:type="pct"/>
            <w:gridSpan w:val="5"/>
            <w:tcBorders>
              <w:top w:val="outset" w:sz="6" w:space="0" w:color="414142"/>
              <w:left w:val="outset" w:sz="6" w:space="0" w:color="414142"/>
              <w:bottom w:val="outset" w:sz="6" w:space="0" w:color="414142"/>
              <w:right w:val="outset" w:sz="6" w:space="0" w:color="414142"/>
            </w:tcBorders>
            <w:hideMark/>
          </w:tcPr>
          <w:p w14:paraId="20E1B060" w14:textId="77777777" w:rsidR="00F62BD1" w:rsidRDefault="00651683" w:rsidP="001F4D75">
            <w:pPr>
              <w:jc w:val="both"/>
            </w:pPr>
            <w:r>
              <w:t xml:space="preserve">6.panta 2.punktā paredzētā rīcības brīvība – neizsniegt patvēruma meklētājam patvēruma meklētāja personas dokumentu, viņš ir aizturēts, kā arī, kamēr izskata starptautiskās aizsardzības pieteikumu, kas sagatavots pie robežas, vai saistībā ar procedūru, ar ko izlemj, vai pieteikuma iesniedzējam ir tiesības ieceļot dalībvalsts teritorijā, tiks izmantotu iepriekšminēto regulējumu iekļaujot Ministru kabineta noteikumos, kuru izdošanu paredz </w:t>
            </w:r>
            <w:r w:rsidR="001F4D75">
              <w:t>Patvēruma likuma 8.panta otrā daļa.</w:t>
            </w:r>
            <w:r>
              <w:t xml:space="preserve"> </w:t>
            </w:r>
          </w:p>
          <w:p w14:paraId="12B19381" w14:textId="0B0DC876" w:rsidR="00B40108" w:rsidRPr="00B40108" w:rsidRDefault="00ED36FD" w:rsidP="009D28EF">
            <w:pPr>
              <w:jc w:val="both"/>
              <w:rPr>
                <w:b/>
              </w:rPr>
            </w:pPr>
            <w:r>
              <w:lastRenderedPageBreak/>
              <w:t>6.panta 5.punktā paredzētā rīcības brīvība – izsniegt pieteikuma iesniedzējam ceļošanas dokumentu, ja radušies nopietni humāni iemesli, kuru dēļ viņiem nepieciešams būt citā valstī, netiks izmantota, jo Personu apliecinošu dokumentu likums neparedz patvēruma meklētājiem izsniegt ceļošanas dokumentu.</w:t>
            </w:r>
          </w:p>
        </w:tc>
      </w:tr>
      <w:tr w:rsidR="00F62BD1" w:rsidRPr="00D829E0" w14:paraId="72515839"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2C335F05" w14:textId="462283F2" w:rsidR="00F62BD1" w:rsidRPr="00D829E0" w:rsidRDefault="00F62BD1" w:rsidP="00F62BD1">
            <w:r w:rsidRPr="00D829E0">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14" w:type="pct"/>
            <w:gridSpan w:val="5"/>
            <w:tcBorders>
              <w:top w:val="outset" w:sz="6" w:space="0" w:color="414142"/>
              <w:left w:val="outset" w:sz="6" w:space="0" w:color="414142"/>
              <w:bottom w:val="outset" w:sz="6" w:space="0" w:color="414142"/>
              <w:right w:val="outset" w:sz="6" w:space="0" w:color="414142"/>
            </w:tcBorders>
            <w:hideMark/>
          </w:tcPr>
          <w:p w14:paraId="49D10248" w14:textId="77777777" w:rsidR="00F62BD1" w:rsidRPr="00D829E0" w:rsidRDefault="00F62BD1" w:rsidP="00F62BD1">
            <w:r w:rsidRPr="00D829E0">
              <w:t>Projekts šo jomu neskar.</w:t>
            </w:r>
          </w:p>
        </w:tc>
      </w:tr>
      <w:tr w:rsidR="00F62BD1" w:rsidRPr="00D829E0" w14:paraId="126F09D7" w14:textId="77777777" w:rsidTr="00390B30">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35B27B45" w14:textId="77777777" w:rsidR="00F62BD1" w:rsidRPr="00D829E0" w:rsidRDefault="00F62BD1" w:rsidP="00F62BD1">
            <w:r>
              <w:t>Cita informācija</w:t>
            </w:r>
          </w:p>
        </w:tc>
        <w:tc>
          <w:tcPr>
            <w:tcW w:w="3814" w:type="pct"/>
            <w:gridSpan w:val="5"/>
            <w:tcBorders>
              <w:top w:val="outset" w:sz="6" w:space="0" w:color="414142"/>
              <w:left w:val="outset" w:sz="6" w:space="0" w:color="414142"/>
              <w:bottom w:val="outset" w:sz="6" w:space="0" w:color="414142"/>
              <w:right w:val="outset" w:sz="6" w:space="0" w:color="414142"/>
            </w:tcBorders>
            <w:hideMark/>
          </w:tcPr>
          <w:p w14:paraId="1B2FC396" w14:textId="2534407A" w:rsidR="00F62BD1" w:rsidRPr="00D829E0" w:rsidRDefault="001F7CE0" w:rsidP="00D72A47">
            <w:pPr>
              <w:spacing w:after="120"/>
              <w:jc w:val="both"/>
            </w:pPr>
            <w:r>
              <w:t>Eiropas Parlamenta un Padomes 2013.gada 26.jūnija direktīvas 2013/33/ES, ar ko nosaka standartus starptautiskās aizsardzības pieteikuma iesniedzēju uzņemšanai</w:t>
            </w:r>
            <w:r w:rsidR="001D779B">
              <w:t xml:space="preserve">, </w:t>
            </w:r>
            <w:r>
              <w:t>6.panta 1.</w:t>
            </w:r>
            <w:r w:rsidR="00913183">
              <w:t xml:space="preserve">, 2. </w:t>
            </w:r>
            <w:r w:rsidR="00234210">
              <w:t>u</w:t>
            </w:r>
            <w:r w:rsidR="00913183">
              <w:t>n 6.</w:t>
            </w:r>
            <w:r>
              <w:t xml:space="preserve">punktā </w:t>
            </w:r>
            <w:r w:rsidR="00913183">
              <w:t xml:space="preserve">paredzētie nosacījumi </w:t>
            </w:r>
            <w:r w:rsidR="001D779B">
              <w:t xml:space="preserve">saistībā ar patvēruma meklētājam izsniedzamo patvēruma meklētāja personas dokumentu </w:t>
            </w:r>
            <w:r w:rsidR="00913183">
              <w:t>tiks ietverti Ministru kabineta noteikumos par</w:t>
            </w:r>
            <w:r>
              <w:t xml:space="preserve"> </w:t>
            </w:r>
            <w:r w:rsidR="00913183">
              <w:t>p</w:t>
            </w:r>
            <w:r w:rsidR="00913183" w:rsidRPr="00913183">
              <w:t>atvēruma meklētāja personas dokumenta formu, tā derīguma termiņu, izsniegšanas un anulēšanas kārtību</w:t>
            </w:r>
            <w:r w:rsidR="00913183">
              <w:t xml:space="preserve">, </w:t>
            </w:r>
            <w:r w:rsidR="00813787">
              <w:t>saskaņā ar l</w:t>
            </w:r>
            <w:r w:rsidR="00913183">
              <w:t xml:space="preserve">ikumprojekta 8.panta trešajā daļā </w:t>
            </w:r>
            <w:r w:rsidR="001D779B">
              <w:t>noteikt</w:t>
            </w:r>
            <w:r w:rsidR="00813787">
              <w:t>o</w:t>
            </w:r>
            <w:r w:rsidR="00AB3013">
              <w:t xml:space="preserve"> – atbilstoši </w:t>
            </w:r>
            <w:r w:rsidR="00813787">
              <w:t>paredzot</w:t>
            </w:r>
            <w:r w:rsidR="00AB3013">
              <w:t xml:space="preserve">, ka patvēruma meklētāja personas dokumentu izsniedz trīs dienu laikā </w:t>
            </w:r>
            <w:r w:rsidR="004E1BF6">
              <w:t xml:space="preserve">pēc iesnieguma saņemšanas ikvienam patvēruma meklētājam neatkarīgi no viņa vecuma, minēto dokumentu neizsniedz, ja patvēruma meklētājs ir aizturēts vai iesniegums iesniegts robežšķērsošanas vietā vai robežšķērsošanas </w:t>
            </w:r>
            <w:proofErr w:type="spellStart"/>
            <w:r w:rsidR="004E1BF6">
              <w:t>tranzītzonā</w:t>
            </w:r>
            <w:proofErr w:type="spellEnd"/>
            <w:r w:rsidR="00234210">
              <w:t xml:space="preserve">, savukārt </w:t>
            </w:r>
            <w:r w:rsidR="001D779B">
              <w:t xml:space="preserve">direktīvas </w:t>
            </w:r>
            <w:r w:rsidR="00813787">
              <w:t xml:space="preserve"> </w:t>
            </w:r>
            <w:r w:rsidR="00234210">
              <w:t xml:space="preserve">6.panta 3.punkts pārņemts </w:t>
            </w:r>
            <w:r w:rsidR="00813787">
              <w:t xml:space="preserve">ar Personu apliecinošu dokumentu likuma </w:t>
            </w:r>
            <w:r w:rsidR="00D013E9">
              <w:t xml:space="preserve">4.panta pirmo daļu, kā </w:t>
            </w:r>
            <w:r w:rsidR="00234210">
              <w:t>ar likumprojekta 8.panta otro daļu.</w:t>
            </w:r>
            <w:r w:rsidR="00886B57">
              <w:t xml:space="preserve"> Attiecībā uz patvēruma meklētājam izsniedzamo ārzemnieka personas apliecību direktīvas 6.panta 4.punktā noteiktais tiks pārņemts, papildinot </w:t>
            </w:r>
            <w:r w:rsidR="00886B57" w:rsidRPr="001050AC">
              <w:t>Pers</w:t>
            </w:r>
            <w:r w:rsidR="00886B57">
              <w:t>onu apliecinošu dokumentu likuma</w:t>
            </w:r>
            <w:r w:rsidR="00886B57" w:rsidRPr="00EB235B">
              <w:t xml:space="preserve"> 5.panta pirmo daļu ar 6.punktu,</w:t>
            </w:r>
            <w:r w:rsidR="00886B57">
              <w:t xml:space="preserve"> kā arī izdarot grozījumus  2012.gada 21.februāra Ministru kabineta noteikumos Nr.134 “Personu apliecinošu dokumentu noteikumi”</w:t>
            </w:r>
            <w:r w:rsidR="00D72A47">
              <w:t>, kas vienlaikus ietvers arī d</w:t>
            </w:r>
            <w:r w:rsidR="00886B57">
              <w:t>irektīvas 6.panta 6.punktā noteikt</w:t>
            </w:r>
            <w:r w:rsidR="00D72A47">
              <w:t xml:space="preserve">o. </w:t>
            </w:r>
          </w:p>
        </w:tc>
      </w:tr>
      <w:tr w:rsidR="00F62BD1" w:rsidRPr="00537804" w14:paraId="61CDD426" w14:textId="77777777" w:rsidTr="00390B30">
        <w:tblPrEx>
          <w:tblCellMar>
            <w:top w:w="30" w:type="dxa"/>
            <w:left w:w="30" w:type="dxa"/>
            <w:bottom w:w="30" w:type="dxa"/>
            <w:right w:w="30" w:type="dxa"/>
          </w:tblCellMar>
        </w:tblPrEx>
        <w:trPr>
          <w:gridAfter w:val="1"/>
          <w:wAfter w:w="47" w:type="pct"/>
          <w:trHeight w:val="420"/>
          <w:jc w:val="center"/>
        </w:trPr>
        <w:tc>
          <w:tcPr>
            <w:tcW w:w="4953" w:type="pct"/>
            <w:gridSpan w:val="6"/>
            <w:tcBorders>
              <w:top w:val="outset" w:sz="6" w:space="0" w:color="414142"/>
              <w:left w:val="outset" w:sz="6" w:space="0" w:color="414142"/>
              <w:bottom w:val="outset" w:sz="6" w:space="0" w:color="414142"/>
              <w:right w:val="outset" w:sz="6" w:space="0" w:color="414142"/>
            </w:tcBorders>
            <w:vAlign w:val="center"/>
            <w:hideMark/>
          </w:tcPr>
          <w:p w14:paraId="7D02719F" w14:textId="77777777" w:rsidR="00F62BD1" w:rsidRPr="00537804" w:rsidRDefault="00F62BD1" w:rsidP="00F62BD1">
            <w:pPr>
              <w:jc w:val="center"/>
              <w:rPr>
                <w:b/>
                <w:bCs/>
              </w:rPr>
            </w:pPr>
            <w:r w:rsidRPr="00537804">
              <w:rPr>
                <w:b/>
                <w:bCs/>
              </w:rPr>
              <w:t>VI. Sabiedrības līdzdalība un komunikācijas aktivitātes</w:t>
            </w:r>
          </w:p>
        </w:tc>
      </w:tr>
      <w:tr w:rsidR="00F62BD1" w:rsidRPr="00537804" w14:paraId="23DC7D41" w14:textId="77777777" w:rsidTr="00390B30">
        <w:tblPrEx>
          <w:tblCellMar>
            <w:top w:w="30" w:type="dxa"/>
            <w:left w:w="30" w:type="dxa"/>
            <w:bottom w:w="30" w:type="dxa"/>
            <w:right w:w="30" w:type="dxa"/>
          </w:tblCellMar>
        </w:tblPrEx>
        <w:trPr>
          <w:gridAfter w:val="1"/>
          <w:wAfter w:w="47" w:type="pct"/>
          <w:trHeight w:val="540"/>
          <w:jc w:val="center"/>
        </w:trPr>
        <w:tc>
          <w:tcPr>
            <w:tcW w:w="303" w:type="pct"/>
            <w:tcBorders>
              <w:top w:val="outset" w:sz="6" w:space="0" w:color="414142"/>
              <w:left w:val="outset" w:sz="6" w:space="0" w:color="414142"/>
              <w:bottom w:val="outset" w:sz="6" w:space="0" w:color="414142"/>
              <w:right w:val="outset" w:sz="6" w:space="0" w:color="414142"/>
            </w:tcBorders>
            <w:hideMark/>
          </w:tcPr>
          <w:p w14:paraId="3050AB85" w14:textId="77777777" w:rsidR="00F62BD1" w:rsidRPr="00537804" w:rsidRDefault="00F62BD1" w:rsidP="00F62BD1">
            <w:r w:rsidRPr="00537804">
              <w:t>1.</w:t>
            </w:r>
          </w:p>
        </w:tc>
        <w:tc>
          <w:tcPr>
            <w:tcW w:w="1459" w:type="pct"/>
            <w:gridSpan w:val="2"/>
            <w:tcBorders>
              <w:top w:val="outset" w:sz="6" w:space="0" w:color="414142"/>
              <w:left w:val="outset" w:sz="6" w:space="0" w:color="414142"/>
              <w:bottom w:val="outset" w:sz="6" w:space="0" w:color="414142"/>
              <w:right w:val="outset" w:sz="6" w:space="0" w:color="414142"/>
            </w:tcBorders>
            <w:hideMark/>
          </w:tcPr>
          <w:p w14:paraId="21D0CE82" w14:textId="77777777" w:rsidR="00F62BD1" w:rsidRPr="00537804" w:rsidRDefault="00F62BD1" w:rsidP="00F62BD1">
            <w:r w:rsidRPr="00537804">
              <w:t xml:space="preserve">Plānotās sabiedrības līdzdalības un komunikācijas </w:t>
            </w:r>
            <w:r w:rsidRPr="00537804">
              <w:lastRenderedPageBreak/>
              <w:t>aktivitātes saistībā ar projektu</w:t>
            </w:r>
          </w:p>
        </w:tc>
        <w:tc>
          <w:tcPr>
            <w:tcW w:w="3191" w:type="pct"/>
            <w:gridSpan w:val="3"/>
            <w:tcBorders>
              <w:top w:val="outset" w:sz="6" w:space="0" w:color="414142"/>
              <w:left w:val="outset" w:sz="6" w:space="0" w:color="414142"/>
              <w:bottom w:val="outset" w:sz="6" w:space="0" w:color="414142"/>
              <w:right w:val="outset" w:sz="6" w:space="0" w:color="414142"/>
            </w:tcBorders>
            <w:hideMark/>
          </w:tcPr>
          <w:p w14:paraId="628F05C0" w14:textId="42B50841" w:rsidR="00935F62" w:rsidRPr="00D829E0" w:rsidRDefault="00F62BD1" w:rsidP="00935F62">
            <w:pPr>
              <w:spacing w:after="120"/>
              <w:jc w:val="both"/>
            </w:pPr>
            <w:r>
              <w:lastRenderedPageBreak/>
              <w:t>P</w:t>
            </w:r>
            <w:r w:rsidRPr="00D829E0">
              <w:t>rojekt</w:t>
            </w:r>
            <w:r>
              <w:t>s un tā sākotnējās ietekmes novērtējuma ziņojums (anotācija) pirms tā iesniegšanas Valsts sekretāru sanāksmē</w:t>
            </w:r>
            <w:r w:rsidRPr="00D829E0">
              <w:t xml:space="preserve"> </w:t>
            </w:r>
            <w:r>
              <w:t xml:space="preserve">tika ievietots </w:t>
            </w:r>
            <w:r w:rsidRPr="00D829E0">
              <w:t>Iekšlietu ministrijas tīmekļ</w:t>
            </w:r>
            <w:r>
              <w:t xml:space="preserve">a </w:t>
            </w:r>
            <w:r w:rsidRPr="00D829E0">
              <w:t>vietnē</w:t>
            </w:r>
            <w:r>
              <w:t xml:space="preserve"> </w:t>
            </w:r>
            <w:hyperlink r:id="rId8" w:history="1">
              <w:r w:rsidRPr="00954AB2">
                <w:rPr>
                  <w:rStyle w:val="Hyperlink"/>
                </w:rPr>
                <w:t>www.iem.gov.lv</w:t>
              </w:r>
            </w:hyperlink>
            <w:r>
              <w:t xml:space="preserve"> sadaļā “Sabiedrības </w:t>
            </w:r>
            <w:r>
              <w:lastRenderedPageBreak/>
              <w:t>līdzdalība”, aicinot sabiedrību izteikt savu viedokli par projektu.</w:t>
            </w:r>
          </w:p>
        </w:tc>
      </w:tr>
      <w:tr w:rsidR="00F62BD1" w:rsidRPr="00537804" w14:paraId="7F272868" w14:textId="77777777" w:rsidTr="00390B30">
        <w:tblPrEx>
          <w:tblCellMar>
            <w:top w:w="30" w:type="dxa"/>
            <w:left w:w="30" w:type="dxa"/>
            <w:bottom w:w="30" w:type="dxa"/>
            <w:right w:w="30" w:type="dxa"/>
          </w:tblCellMar>
        </w:tblPrEx>
        <w:trPr>
          <w:gridAfter w:val="1"/>
          <w:wAfter w:w="47" w:type="pct"/>
          <w:trHeight w:val="330"/>
          <w:jc w:val="center"/>
        </w:trPr>
        <w:tc>
          <w:tcPr>
            <w:tcW w:w="303" w:type="pct"/>
            <w:tcBorders>
              <w:top w:val="outset" w:sz="6" w:space="0" w:color="414142"/>
              <w:left w:val="outset" w:sz="6" w:space="0" w:color="414142"/>
              <w:bottom w:val="outset" w:sz="6" w:space="0" w:color="414142"/>
              <w:right w:val="outset" w:sz="6" w:space="0" w:color="414142"/>
            </w:tcBorders>
            <w:hideMark/>
          </w:tcPr>
          <w:p w14:paraId="5CBDECAB" w14:textId="77777777" w:rsidR="00F62BD1" w:rsidRPr="00537804" w:rsidRDefault="00F62BD1" w:rsidP="00F62BD1">
            <w:r w:rsidRPr="00537804">
              <w:lastRenderedPageBreak/>
              <w:t>2.</w:t>
            </w:r>
          </w:p>
        </w:tc>
        <w:tc>
          <w:tcPr>
            <w:tcW w:w="1459" w:type="pct"/>
            <w:gridSpan w:val="2"/>
            <w:tcBorders>
              <w:top w:val="outset" w:sz="6" w:space="0" w:color="414142"/>
              <w:left w:val="outset" w:sz="6" w:space="0" w:color="414142"/>
              <w:bottom w:val="outset" w:sz="6" w:space="0" w:color="414142"/>
              <w:right w:val="outset" w:sz="6" w:space="0" w:color="414142"/>
            </w:tcBorders>
            <w:hideMark/>
          </w:tcPr>
          <w:p w14:paraId="7D2D55F3" w14:textId="77777777" w:rsidR="00F62BD1" w:rsidRPr="00537804" w:rsidRDefault="00F62BD1" w:rsidP="00F62BD1">
            <w:r w:rsidRPr="00537804">
              <w:t>Sabiedrības līdzdalība projekta izstrādē</w:t>
            </w:r>
          </w:p>
        </w:tc>
        <w:tc>
          <w:tcPr>
            <w:tcW w:w="3191" w:type="pct"/>
            <w:gridSpan w:val="3"/>
            <w:tcBorders>
              <w:top w:val="outset" w:sz="6" w:space="0" w:color="414142"/>
              <w:left w:val="outset" w:sz="6" w:space="0" w:color="414142"/>
              <w:bottom w:val="outset" w:sz="6" w:space="0" w:color="414142"/>
              <w:right w:val="outset" w:sz="6" w:space="0" w:color="414142"/>
            </w:tcBorders>
            <w:hideMark/>
          </w:tcPr>
          <w:p w14:paraId="4F4758D1" w14:textId="50AD23C8" w:rsidR="00935F62" w:rsidRPr="00D829E0" w:rsidRDefault="00F62BD1" w:rsidP="00B22ABF">
            <w:pPr>
              <w:spacing w:after="120"/>
              <w:jc w:val="both"/>
            </w:pPr>
            <w:r w:rsidRPr="00212B13">
              <w:t xml:space="preserve">Saskaņā ar Ministru kabineta 2009. gada 25. augusta noteikumu Nr. 970 ”Sabiedrības līdzdalības kārtība attīstības plānošanas procesā” 7.4.1 apakšpunktu sabiedrības pārstāvji ir aicināti līdzdarboties, rakstiski sniedzot viedokli par projektu tā izstrādes stadijā. </w:t>
            </w:r>
            <w:r w:rsidR="00935F62">
              <w:rPr>
                <w:rFonts w:eastAsia="Calibri"/>
              </w:rPr>
              <w:t>Lai nodrošinātu efektīvu, atklātu, ietverošu, savlaicīgu un atbildīgu sabiedrības līdzdalību, un sabiedrības pārstāvjiem nodrošinātu iespēju rakstiski sniegt viedokli par likumprojektu tā izstrādes stadijā, informācija par likumprojektu ievietota Iekšlietu ministrijas tīmekļa vietnē sadaļas ,,Sabiedrības līdzdalība” apakšsada</w:t>
            </w:r>
            <w:r w:rsidR="00B22ABF">
              <w:rPr>
                <w:rFonts w:eastAsia="Calibri"/>
              </w:rPr>
              <w:t>ļ</w:t>
            </w:r>
            <w:r w:rsidR="00935F62">
              <w:rPr>
                <w:rFonts w:eastAsia="Calibri"/>
              </w:rPr>
              <w:t>ā ,,Diskusiju dokumenti”.</w:t>
            </w:r>
          </w:p>
        </w:tc>
      </w:tr>
      <w:tr w:rsidR="00F62BD1" w:rsidRPr="00537804" w14:paraId="73064AD9" w14:textId="77777777" w:rsidTr="00390B30">
        <w:tblPrEx>
          <w:tblCellMar>
            <w:top w:w="30" w:type="dxa"/>
            <w:left w:w="30" w:type="dxa"/>
            <w:bottom w:w="30" w:type="dxa"/>
            <w:right w:w="30" w:type="dxa"/>
          </w:tblCellMar>
        </w:tblPrEx>
        <w:trPr>
          <w:gridAfter w:val="1"/>
          <w:wAfter w:w="47" w:type="pct"/>
          <w:trHeight w:val="465"/>
          <w:jc w:val="center"/>
        </w:trPr>
        <w:tc>
          <w:tcPr>
            <w:tcW w:w="303" w:type="pct"/>
            <w:tcBorders>
              <w:top w:val="outset" w:sz="6" w:space="0" w:color="414142"/>
              <w:left w:val="outset" w:sz="6" w:space="0" w:color="414142"/>
              <w:bottom w:val="outset" w:sz="6" w:space="0" w:color="414142"/>
              <w:right w:val="outset" w:sz="6" w:space="0" w:color="414142"/>
            </w:tcBorders>
            <w:hideMark/>
          </w:tcPr>
          <w:p w14:paraId="1C461FDC" w14:textId="77777777" w:rsidR="00F62BD1" w:rsidRPr="00537804" w:rsidRDefault="00F62BD1" w:rsidP="00F62BD1">
            <w:r w:rsidRPr="00537804">
              <w:t>3.</w:t>
            </w:r>
          </w:p>
        </w:tc>
        <w:tc>
          <w:tcPr>
            <w:tcW w:w="1459" w:type="pct"/>
            <w:gridSpan w:val="2"/>
            <w:tcBorders>
              <w:top w:val="outset" w:sz="6" w:space="0" w:color="414142"/>
              <w:left w:val="outset" w:sz="6" w:space="0" w:color="414142"/>
              <w:bottom w:val="outset" w:sz="6" w:space="0" w:color="414142"/>
              <w:right w:val="outset" w:sz="6" w:space="0" w:color="414142"/>
            </w:tcBorders>
            <w:hideMark/>
          </w:tcPr>
          <w:p w14:paraId="4940FAFC" w14:textId="77777777" w:rsidR="00F62BD1" w:rsidRPr="00537804" w:rsidRDefault="00F62BD1" w:rsidP="00F62BD1">
            <w:r w:rsidRPr="00537804">
              <w:t>Sabiedrības līdzdalības rezultāti</w:t>
            </w:r>
          </w:p>
        </w:tc>
        <w:tc>
          <w:tcPr>
            <w:tcW w:w="3191" w:type="pct"/>
            <w:gridSpan w:val="3"/>
            <w:tcBorders>
              <w:top w:val="outset" w:sz="6" w:space="0" w:color="414142"/>
              <w:left w:val="outset" w:sz="6" w:space="0" w:color="414142"/>
              <w:bottom w:val="outset" w:sz="6" w:space="0" w:color="414142"/>
              <w:right w:val="outset" w:sz="6" w:space="0" w:color="414142"/>
            </w:tcBorders>
            <w:hideMark/>
          </w:tcPr>
          <w:p w14:paraId="1F67FA9E" w14:textId="5B954BE6" w:rsidR="00F62BD1" w:rsidRPr="00935F62" w:rsidRDefault="00935F62" w:rsidP="00F62BD1">
            <w:pPr>
              <w:pStyle w:val="ListParagraph"/>
              <w:spacing w:after="120"/>
              <w:ind w:left="0"/>
              <w:jc w:val="both"/>
              <w:rPr>
                <w:rFonts w:ascii="Times New Roman" w:hAnsi="Times New Roman" w:cs="Times New Roman"/>
                <w:sz w:val="24"/>
                <w:szCs w:val="24"/>
              </w:rPr>
            </w:pPr>
            <w:r w:rsidRPr="00935F62">
              <w:rPr>
                <w:rFonts w:ascii="Times New Roman" w:hAnsi="Times New Roman" w:cs="Times New Roman"/>
                <w:color w:val="000000"/>
                <w:sz w:val="24"/>
                <w:szCs w:val="24"/>
              </w:rPr>
              <w:t>Sadaļa tiks aizpildīta pēc viedokļu saņemšanas.</w:t>
            </w:r>
          </w:p>
        </w:tc>
      </w:tr>
      <w:tr w:rsidR="00F62BD1" w:rsidRPr="00537804" w14:paraId="7876016E" w14:textId="77777777" w:rsidTr="00390B30">
        <w:tblPrEx>
          <w:tblCellMar>
            <w:top w:w="30" w:type="dxa"/>
            <w:left w:w="30" w:type="dxa"/>
            <w:bottom w:w="30" w:type="dxa"/>
            <w:right w:w="30" w:type="dxa"/>
          </w:tblCellMar>
        </w:tblPrEx>
        <w:trPr>
          <w:gridAfter w:val="1"/>
          <w:wAfter w:w="47" w:type="pct"/>
          <w:trHeight w:val="465"/>
          <w:jc w:val="center"/>
        </w:trPr>
        <w:tc>
          <w:tcPr>
            <w:tcW w:w="303" w:type="pct"/>
            <w:tcBorders>
              <w:top w:val="outset" w:sz="6" w:space="0" w:color="414142"/>
              <w:left w:val="outset" w:sz="6" w:space="0" w:color="414142"/>
              <w:bottom w:val="outset" w:sz="6" w:space="0" w:color="414142"/>
              <w:right w:val="outset" w:sz="6" w:space="0" w:color="414142"/>
            </w:tcBorders>
            <w:hideMark/>
          </w:tcPr>
          <w:p w14:paraId="537263A9" w14:textId="77777777" w:rsidR="00F62BD1" w:rsidRPr="00537804" w:rsidRDefault="00F62BD1" w:rsidP="00F62BD1">
            <w:r w:rsidRPr="00537804">
              <w:t>4.</w:t>
            </w:r>
          </w:p>
        </w:tc>
        <w:tc>
          <w:tcPr>
            <w:tcW w:w="1459" w:type="pct"/>
            <w:gridSpan w:val="2"/>
            <w:tcBorders>
              <w:top w:val="outset" w:sz="6" w:space="0" w:color="414142"/>
              <w:left w:val="outset" w:sz="6" w:space="0" w:color="414142"/>
              <w:bottom w:val="outset" w:sz="6" w:space="0" w:color="414142"/>
              <w:right w:val="outset" w:sz="6" w:space="0" w:color="414142"/>
            </w:tcBorders>
            <w:hideMark/>
          </w:tcPr>
          <w:p w14:paraId="66663BE9" w14:textId="77777777" w:rsidR="00F62BD1" w:rsidRPr="00537804" w:rsidRDefault="00F62BD1" w:rsidP="00F62BD1">
            <w:r w:rsidRPr="00537804">
              <w:t>Cita informācija</w:t>
            </w:r>
          </w:p>
        </w:tc>
        <w:tc>
          <w:tcPr>
            <w:tcW w:w="3191" w:type="pct"/>
            <w:gridSpan w:val="3"/>
            <w:tcBorders>
              <w:top w:val="outset" w:sz="6" w:space="0" w:color="414142"/>
              <w:left w:val="outset" w:sz="6" w:space="0" w:color="414142"/>
              <w:bottom w:val="outset" w:sz="6" w:space="0" w:color="414142"/>
              <w:right w:val="outset" w:sz="6" w:space="0" w:color="414142"/>
            </w:tcBorders>
            <w:hideMark/>
          </w:tcPr>
          <w:p w14:paraId="7B153A99" w14:textId="77777777" w:rsidR="00F62BD1" w:rsidRPr="00D829E0" w:rsidRDefault="00F62BD1" w:rsidP="00F62BD1">
            <w:pPr>
              <w:spacing w:after="120"/>
            </w:pPr>
            <w:r>
              <w:t>Nav</w:t>
            </w:r>
          </w:p>
        </w:tc>
      </w:tr>
    </w:tbl>
    <w:p w14:paraId="6221D0EB" w14:textId="77777777" w:rsidR="00EF63B3" w:rsidRDefault="00EF63B3" w:rsidP="00DB0AC9">
      <w:pPr>
        <w:shd w:val="clear" w:color="auto" w:fill="FFFFFF"/>
        <w:ind w:firstLine="300"/>
        <w:rPr>
          <w:rFonts w:ascii="Arial" w:hAnsi="Arial" w:cs="Arial"/>
        </w:rPr>
      </w:pPr>
    </w:p>
    <w:tbl>
      <w:tblPr>
        <w:tblW w:w="5092"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4"/>
        <w:gridCol w:w="3151"/>
        <w:gridCol w:w="4828"/>
      </w:tblGrid>
      <w:tr w:rsidR="00DB0AC9" w:rsidRPr="00537804" w14:paraId="2B993D02" w14:textId="77777777" w:rsidTr="007B223C">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5D370BF" w14:textId="5641BDBA" w:rsidR="00DB0AC9" w:rsidRPr="00537804" w:rsidRDefault="00DB0AC9" w:rsidP="007B223C">
            <w:pPr>
              <w:jc w:val="center"/>
              <w:rPr>
                <w:b/>
                <w:bCs/>
              </w:rPr>
            </w:pPr>
            <w:r w:rsidRPr="00537804">
              <w:rPr>
                <w:rFonts w:ascii="Arial" w:hAnsi="Arial" w:cs="Arial"/>
              </w:rPr>
              <w:t> </w:t>
            </w:r>
            <w:r w:rsidRPr="00537804">
              <w:rPr>
                <w:b/>
                <w:bCs/>
              </w:rPr>
              <w:t>VII. Tiesību akta projekta izpildes nodrošināšana un tās ietekme uz institūcijām</w:t>
            </w:r>
          </w:p>
        </w:tc>
      </w:tr>
      <w:tr w:rsidR="005E5398" w:rsidRPr="00537804" w14:paraId="62136676" w14:textId="77777777" w:rsidTr="007B223C">
        <w:trPr>
          <w:trHeight w:val="420"/>
          <w:jc w:val="center"/>
        </w:trPr>
        <w:tc>
          <w:tcPr>
            <w:tcW w:w="275" w:type="pct"/>
            <w:tcBorders>
              <w:top w:val="outset" w:sz="6" w:space="0" w:color="414142"/>
              <w:left w:val="outset" w:sz="6" w:space="0" w:color="414142"/>
              <w:bottom w:val="outset" w:sz="6" w:space="0" w:color="414142"/>
              <w:right w:val="outset" w:sz="6" w:space="0" w:color="414142"/>
            </w:tcBorders>
            <w:hideMark/>
          </w:tcPr>
          <w:p w14:paraId="30C6459A" w14:textId="77777777" w:rsidR="005E5398" w:rsidRPr="00537804" w:rsidRDefault="005E5398" w:rsidP="007B223C">
            <w:r w:rsidRPr="00537804">
              <w:t>1.</w:t>
            </w:r>
          </w:p>
        </w:tc>
        <w:tc>
          <w:tcPr>
            <w:tcW w:w="1866" w:type="pct"/>
            <w:tcBorders>
              <w:top w:val="outset" w:sz="6" w:space="0" w:color="414142"/>
              <w:left w:val="outset" w:sz="6" w:space="0" w:color="414142"/>
              <w:bottom w:val="outset" w:sz="6" w:space="0" w:color="414142"/>
              <w:right w:val="outset" w:sz="6" w:space="0" w:color="414142"/>
            </w:tcBorders>
            <w:hideMark/>
          </w:tcPr>
          <w:p w14:paraId="4168F08C" w14:textId="77777777" w:rsidR="005E5398" w:rsidRPr="00537804" w:rsidRDefault="005E5398" w:rsidP="007B223C">
            <w:r w:rsidRPr="00537804">
              <w:t>Projekta izpildē iesaistītās institūcijas</w:t>
            </w:r>
          </w:p>
        </w:tc>
        <w:tc>
          <w:tcPr>
            <w:tcW w:w="2859" w:type="pct"/>
            <w:tcBorders>
              <w:top w:val="outset" w:sz="6" w:space="0" w:color="414142"/>
              <w:left w:val="outset" w:sz="6" w:space="0" w:color="414142"/>
              <w:bottom w:val="outset" w:sz="6" w:space="0" w:color="414142"/>
              <w:right w:val="outset" w:sz="6" w:space="0" w:color="414142"/>
            </w:tcBorders>
            <w:hideMark/>
          </w:tcPr>
          <w:p w14:paraId="71E10F43" w14:textId="197B9A14" w:rsidR="005E5398" w:rsidRPr="00D829E0" w:rsidRDefault="005E5398" w:rsidP="00E83373">
            <w:pPr>
              <w:spacing w:after="120"/>
              <w:jc w:val="both"/>
            </w:pPr>
            <w:r w:rsidRPr="00D829E0">
              <w:t>Pilsonības un mi</w:t>
            </w:r>
            <w:r w:rsidR="00E83373">
              <w:t>grācijas lietu pārvalde</w:t>
            </w:r>
            <w:r w:rsidR="00802273">
              <w:t>, Valsts robežsard</w:t>
            </w:r>
            <w:r w:rsidR="002C0910">
              <w:t>z</w:t>
            </w:r>
            <w:r w:rsidR="00802273">
              <w:t>e</w:t>
            </w:r>
          </w:p>
        </w:tc>
      </w:tr>
      <w:tr w:rsidR="005E5398" w:rsidRPr="00537804" w14:paraId="04AE7AD3" w14:textId="77777777" w:rsidTr="007B223C">
        <w:trPr>
          <w:trHeight w:val="450"/>
          <w:jc w:val="center"/>
        </w:trPr>
        <w:tc>
          <w:tcPr>
            <w:tcW w:w="275" w:type="pct"/>
            <w:tcBorders>
              <w:top w:val="outset" w:sz="6" w:space="0" w:color="414142"/>
              <w:left w:val="outset" w:sz="6" w:space="0" w:color="414142"/>
              <w:bottom w:val="outset" w:sz="6" w:space="0" w:color="414142"/>
              <w:right w:val="outset" w:sz="6" w:space="0" w:color="414142"/>
            </w:tcBorders>
            <w:hideMark/>
          </w:tcPr>
          <w:p w14:paraId="1D4EB714" w14:textId="77777777" w:rsidR="005E5398" w:rsidRPr="00537804" w:rsidRDefault="005E5398" w:rsidP="007B223C">
            <w:r w:rsidRPr="00537804">
              <w:t>2.</w:t>
            </w:r>
          </w:p>
        </w:tc>
        <w:tc>
          <w:tcPr>
            <w:tcW w:w="1866" w:type="pct"/>
            <w:tcBorders>
              <w:top w:val="outset" w:sz="6" w:space="0" w:color="414142"/>
              <w:left w:val="outset" w:sz="6" w:space="0" w:color="414142"/>
              <w:bottom w:val="outset" w:sz="6" w:space="0" w:color="414142"/>
              <w:right w:val="outset" w:sz="6" w:space="0" w:color="414142"/>
            </w:tcBorders>
            <w:hideMark/>
          </w:tcPr>
          <w:p w14:paraId="6FD2378E" w14:textId="77777777" w:rsidR="005E5398" w:rsidRPr="00537804" w:rsidRDefault="005E5398" w:rsidP="007B223C">
            <w:r w:rsidRPr="00537804">
              <w:t>Projekta izpildes ietekme uz pārvaldes funkcijām un institucionālo struktūru.</w:t>
            </w:r>
          </w:p>
          <w:p w14:paraId="6EAA32C0" w14:textId="77777777" w:rsidR="005E5398" w:rsidRPr="00537804" w:rsidRDefault="005E5398" w:rsidP="007B223C">
            <w:r w:rsidRPr="00537804">
              <w:t>Jaunu institūciju izveide, esošu institūciju likvidācija vai reorganizācija, to ietekme uz institūcijas cilvēkresursiem</w:t>
            </w:r>
          </w:p>
        </w:tc>
        <w:tc>
          <w:tcPr>
            <w:tcW w:w="2859" w:type="pct"/>
            <w:tcBorders>
              <w:top w:val="outset" w:sz="6" w:space="0" w:color="414142"/>
              <w:left w:val="outset" w:sz="6" w:space="0" w:color="414142"/>
              <w:bottom w:val="outset" w:sz="6" w:space="0" w:color="414142"/>
              <w:right w:val="outset" w:sz="6" w:space="0" w:color="414142"/>
            </w:tcBorders>
            <w:hideMark/>
          </w:tcPr>
          <w:p w14:paraId="1269ECCF" w14:textId="77777777" w:rsidR="005E5398" w:rsidRPr="00D829E0" w:rsidRDefault="005E5398" w:rsidP="007B223C">
            <w:pPr>
              <w:spacing w:after="120"/>
              <w:jc w:val="both"/>
            </w:pPr>
            <w:r w:rsidRPr="00D829E0">
              <w:t>Projekta izpildes rezultātā nav paredzēta esošu institūciju likvidācija vai reorganizācija. Iestāžu institucionālā struktūra netiek ietekmēta, papildus cilvēkresursi nav nepieciešami.</w:t>
            </w:r>
          </w:p>
        </w:tc>
      </w:tr>
      <w:tr w:rsidR="005E5398" w:rsidRPr="00537804" w14:paraId="67582731" w14:textId="77777777" w:rsidTr="007B223C">
        <w:trPr>
          <w:trHeight w:val="390"/>
          <w:jc w:val="center"/>
        </w:trPr>
        <w:tc>
          <w:tcPr>
            <w:tcW w:w="275" w:type="pct"/>
            <w:tcBorders>
              <w:top w:val="outset" w:sz="6" w:space="0" w:color="414142"/>
              <w:left w:val="outset" w:sz="6" w:space="0" w:color="414142"/>
              <w:bottom w:val="outset" w:sz="6" w:space="0" w:color="414142"/>
              <w:right w:val="outset" w:sz="6" w:space="0" w:color="414142"/>
            </w:tcBorders>
            <w:hideMark/>
          </w:tcPr>
          <w:p w14:paraId="34AA97EA" w14:textId="77777777" w:rsidR="005E5398" w:rsidRPr="00537804" w:rsidRDefault="005E5398" w:rsidP="007B223C">
            <w:r w:rsidRPr="00537804">
              <w:t>3.</w:t>
            </w:r>
          </w:p>
        </w:tc>
        <w:tc>
          <w:tcPr>
            <w:tcW w:w="1866" w:type="pct"/>
            <w:tcBorders>
              <w:top w:val="outset" w:sz="6" w:space="0" w:color="414142"/>
              <w:left w:val="outset" w:sz="6" w:space="0" w:color="414142"/>
              <w:bottom w:val="outset" w:sz="6" w:space="0" w:color="414142"/>
              <w:right w:val="outset" w:sz="6" w:space="0" w:color="414142"/>
            </w:tcBorders>
            <w:hideMark/>
          </w:tcPr>
          <w:p w14:paraId="0F92CCBE" w14:textId="77777777" w:rsidR="005E5398" w:rsidRPr="00537804" w:rsidRDefault="005E5398" w:rsidP="007B223C">
            <w:r w:rsidRPr="00537804">
              <w:t>Cita informācija</w:t>
            </w:r>
          </w:p>
        </w:tc>
        <w:tc>
          <w:tcPr>
            <w:tcW w:w="2859" w:type="pct"/>
            <w:tcBorders>
              <w:top w:val="outset" w:sz="6" w:space="0" w:color="414142"/>
              <w:left w:val="outset" w:sz="6" w:space="0" w:color="414142"/>
              <w:bottom w:val="outset" w:sz="6" w:space="0" w:color="414142"/>
              <w:right w:val="outset" w:sz="6" w:space="0" w:color="414142"/>
            </w:tcBorders>
            <w:hideMark/>
          </w:tcPr>
          <w:p w14:paraId="0DC55B9C" w14:textId="77777777" w:rsidR="005E5398" w:rsidRPr="00D829E0" w:rsidRDefault="005E5398" w:rsidP="007B223C">
            <w:pPr>
              <w:spacing w:after="120"/>
            </w:pPr>
            <w:r w:rsidRPr="00D829E0">
              <w:t>Nav</w:t>
            </w:r>
          </w:p>
        </w:tc>
      </w:tr>
    </w:tbl>
    <w:p w14:paraId="3BE4737E" w14:textId="77777777" w:rsidR="005E5398" w:rsidRPr="00D829E0" w:rsidRDefault="005E5398" w:rsidP="005E5398">
      <w:pPr>
        <w:tabs>
          <w:tab w:val="left" w:pos="6237"/>
        </w:tabs>
        <w:spacing w:after="120"/>
      </w:pPr>
    </w:p>
    <w:p w14:paraId="751B405B" w14:textId="77777777" w:rsidR="00B32214" w:rsidRDefault="00B32214" w:rsidP="005E5398">
      <w:pPr>
        <w:tabs>
          <w:tab w:val="left" w:pos="6237"/>
        </w:tabs>
        <w:spacing w:after="120"/>
      </w:pPr>
    </w:p>
    <w:p w14:paraId="462F89CE" w14:textId="1DC452D8" w:rsidR="005E5398" w:rsidRPr="00D829E0" w:rsidRDefault="005E5398" w:rsidP="005E5398">
      <w:pPr>
        <w:tabs>
          <w:tab w:val="left" w:pos="6237"/>
        </w:tabs>
        <w:spacing w:after="120"/>
      </w:pPr>
      <w:r w:rsidRPr="00D829E0">
        <w:t>Iekšlietu ministrs</w:t>
      </w:r>
      <w:r w:rsidRPr="00D829E0">
        <w:tab/>
      </w:r>
      <w:r w:rsidR="002320D4">
        <w:tab/>
      </w:r>
      <w:r w:rsidR="002320D4">
        <w:tab/>
      </w:r>
      <w:r w:rsidR="002755CA">
        <w:t>S</w:t>
      </w:r>
      <w:r w:rsidR="002320D4">
        <w:t>.</w:t>
      </w:r>
      <w:r w:rsidR="002755CA">
        <w:t xml:space="preserve"> </w:t>
      </w:r>
      <w:proofErr w:type="spellStart"/>
      <w:r w:rsidR="002755CA">
        <w:t>Ģirģens</w:t>
      </w:r>
      <w:proofErr w:type="spellEnd"/>
    </w:p>
    <w:p w14:paraId="28C6864B" w14:textId="77777777" w:rsidR="005E5398" w:rsidRPr="00D829E0" w:rsidRDefault="005E5398" w:rsidP="005E5398">
      <w:pPr>
        <w:spacing w:after="120"/>
        <w:ind w:firstLine="720"/>
      </w:pPr>
    </w:p>
    <w:p w14:paraId="631AB8A5" w14:textId="77777777" w:rsidR="005E5398" w:rsidRPr="00D829E0" w:rsidRDefault="005E5398" w:rsidP="005E5398">
      <w:pPr>
        <w:spacing w:after="120"/>
      </w:pPr>
      <w:r w:rsidRPr="00D829E0">
        <w:t>Vīza:</w:t>
      </w:r>
    </w:p>
    <w:p w14:paraId="132A8423" w14:textId="78C5E42D" w:rsidR="005E5398" w:rsidRPr="00D829E0" w:rsidRDefault="005E5398" w:rsidP="005E5398">
      <w:pPr>
        <w:tabs>
          <w:tab w:val="left" w:pos="6237"/>
        </w:tabs>
        <w:spacing w:after="120"/>
      </w:pPr>
      <w:r w:rsidRPr="00D829E0">
        <w:t>valsts sekretārs</w:t>
      </w:r>
      <w:r w:rsidRPr="00D829E0">
        <w:tab/>
      </w:r>
      <w:r w:rsidR="002320D4">
        <w:tab/>
        <w:t xml:space="preserve">       </w:t>
      </w:r>
      <w:r w:rsidRPr="00D829E0">
        <w:t>D</w:t>
      </w:r>
      <w:r w:rsidR="002320D4">
        <w:t>.</w:t>
      </w:r>
      <w:r w:rsidRPr="00D829E0">
        <w:t xml:space="preserve"> Trofimovs</w:t>
      </w:r>
    </w:p>
    <w:p w14:paraId="611BDF4C" w14:textId="77777777" w:rsidR="005E5398" w:rsidRPr="00D829E0" w:rsidRDefault="005E5398" w:rsidP="005E5398">
      <w:pPr>
        <w:tabs>
          <w:tab w:val="left" w:pos="6237"/>
        </w:tabs>
        <w:spacing w:after="120"/>
        <w:ind w:firstLine="720"/>
      </w:pPr>
    </w:p>
    <w:p w14:paraId="73AE9018" w14:textId="77777777" w:rsidR="00886B57" w:rsidRDefault="00886B57" w:rsidP="00295881">
      <w:pPr>
        <w:tabs>
          <w:tab w:val="left" w:pos="6237"/>
        </w:tabs>
      </w:pPr>
    </w:p>
    <w:p w14:paraId="303D0749" w14:textId="77777777" w:rsidR="00886B57" w:rsidRDefault="00886B57" w:rsidP="00295881">
      <w:pPr>
        <w:tabs>
          <w:tab w:val="left" w:pos="6237"/>
        </w:tabs>
      </w:pPr>
    </w:p>
    <w:p w14:paraId="0C95F70B" w14:textId="77777777" w:rsidR="00886B57" w:rsidRDefault="00886B57" w:rsidP="00295881">
      <w:pPr>
        <w:tabs>
          <w:tab w:val="left" w:pos="6237"/>
        </w:tabs>
      </w:pPr>
    </w:p>
    <w:p w14:paraId="6CE47474" w14:textId="77777777" w:rsidR="00886B57" w:rsidRDefault="00886B57" w:rsidP="00295881">
      <w:pPr>
        <w:tabs>
          <w:tab w:val="left" w:pos="6237"/>
        </w:tabs>
      </w:pPr>
    </w:p>
    <w:p w14:paraId="3FEF6868" w14:textId="0A2FF55C" w:rsidR="00AC5A41" w:rsidRDefault="00AC5A41" w:rsidP="00295881">
      <w:pPr>
        <w:tabs>
          <w:tab w:val="left" w:pos="6237"/>
        </w:tabs>
      </w:pPr>
      <w:r>
        <w:t>L.Vijupe</w:t>
      </w:r>
    </w:p>
    <w:p w14:paraId="368B8DC1" w14:textId="160645D9" w:rsidR="00C8490C" w:rsidRPr="00765CB2" w:rsidRDefault="00014577" w:rsidP="00295881">
      <w:pPr>
        <w:tabs>
          <w:tab w:val="left" w:pos="6237"/>
        </w:tabs>
      </w:pPr>
      <w:hyperlink r:id="rId9" w:history="1">
        <w:r w:rsidR="00C8490C" w:rsidRPr="00455B54">
          <w:rPr>
            <w:rStyle w:val="Hyperlink"/>
          </w:rPr>
          <w:t>liga.vijupe@pmlp.gov.lv</w:t>
        </w:r>
      </w:hyperlink>
    </w:p>
    <w:sectPr w:rsidR="00C8490C" w:rsidRPr="00765CB2" w:rsidSect="005E539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526DD" w14:textId="77777777" w:rsidR="00014577" w:rsidRDefault="00014577" w:rsidP="00DB0AC9">
      <w:r>
        <w:separator/>
      </w:r>
    </w:p>
  </w:endnote>
  <w:endnote w:type="continuationSeparator" w:id="0">
    <w:p w14:paraId="3BB5F940" w14:textId="77777777" w:rsidR="00014577" w:rsidRDefault="00014577" w:rsidP="00DB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8E024" w14:textId="77777777" w:rsidR="000A1208" w:rsidRDefault="000A12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367F" w14:textId="537D6A9C" w:rsidR="003621B5" w:rsidRPr="004C6BE8" w:rsidRDefault="003621B5" w:rsidP="005E5398">
    <w:pPr>
      <w:pStyle w:val="Footer"/>
      <w:jc w:val="both"/>
      <w:rPr>
        <w:sz w:val="20"/>
        <w:szCs w:val="20"/>
      </w:rPr>
    </w:pPr>
    <w:r>
      <w:rPr>
        <w:sz w:val="20"/>
        <w:szCs w:val="20"/>
      </w:rPr>
      <w:t>IEMAnot_</w:t>
    </w:r>
    <w:r w:rsidR="005A0AFD">
      <w:rPr>
        <w:sz w:val="20"/>
        <w:szCs w:val="20"/>
      </w:rPr>
      <w:t>2</w:t>
    </w:r>
    <w:r w:rsidR="000A1208">
      <w:rPr>
        <w:sz w:val="20"/>
        <w:szCs w:val="20"/>
      </w:rPr>
      <w:t>9</w:t>
    </w:r>
    <w:r w:rsidR="00802273">
      <w:rPr>
        <w:sz w:val="20"/>
        <w:szCs w:val="20"/>
      </w:rPr>
      <w:t>01</w:t>
    </w:r>
    <w:r w:rsidR="005A0AFD">
      <w:rPr>
        <w:sz w:val="20"/>
        <w:szCs w:val="20"/>
      </w:rPr>
      <w:t>2</w:t>
    </w:r>
    <w:r w:rsidR="00802273">
      <w:rPr>
        <w:sz w:val="20"/>
        <w:szCs w:val="20"/>
      </w:rPr>
      <w:t>1</w:t>
    </w:r>
    <w:r w:rsidR="005B0473">
      <w:rPr>
        <w:sz w:val="20"/>
        <w:szCs w:val="20"/>
      </w:rPr>
      <w:t>_patvērums</w:t>
    </w:r>
    <w:r w:rsidR="00501C53">
      <w:rPr>
        <w:sz w:val="20"/>
        <w:szCs w:val="20"/>
      </w:rPr>
      <w:t>;</w:t>
    </w:r>
    <w:r w:rsidR="002F0675">
      <w:rPr>
        <w:sz w:val="20"/>
        <w:szCs w:val="20"/>
      </w:rPr>
      <w:t xml:space="preserve"> </w:t>
    </w:r>
    <w:r w:rsidR="00F76B27">
      <w:rPr>
        <w:sz w:val="20"/>
        <w:szCs w:val="20"/>
      </w:rPr>
      <w:t>Likump</w:t>
    </w:r>
    <w:r w:rsidR="002F0675">
      <w:rPr>
        <w:sz w:val="20"/>
        <w:szCs w:val="20"/>
      </w:rPr>
      <w:t>rojekta “</w:t>
    </w:r>
    <w:r w:rsidR="00765CB2">
      <w:rPr>
        <w:sz w:val="20"/>
        <w:szCs w:val="20"/>
      </w:rPr>
      <w:t>Grozījum</w:t>
    </w:r>
    <w:r w:rsidR="00B754E8">
      <w:rPr>
        <w:sz w:val="20"/>
        <w:szCs w:val="20"/>
      </w:rPr>
      <w:t>s</w:t>
    </w:r>
    <w:r w:rsidR="00765CB2">
      <w:rPr>
        <w:sz w:val="20"/>
        <w:szCs w:val="20"/>
      </w:rPr>
      <w:t xml:space="preserve"> </w:t>
    </w:r>
    <w:r w:rsidR="00F76B27">
      <w:rPr>
        <w:sz w:val="20"/>
        <w:szCs w:val="20"/>
      </w:rPr>
      <w:t>Patvēruma likumā” sāko</w:t>
    </w:r>
    <w:r>
      <w:rPr>
        <w:sz w:val="20"/>
        <w:szCs w:val="20"/>
      </w:rPr>
      <w:t>tnējās ietekmes novērtējuma ziņojums (anotācija)</w:t>
    </w:r>
  </w:p>
  <w:p w14:paraId="1FE286B9" w14:textId="77777777" w:rsidR="003621B5" w:rsidRDefault="00362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04C9F" w14:textId="0ACA0441" w:rsidR="009879E2" w:rsidRPr="004C6BE8" w:rsidRDefault="009879E2" w:rsidP="009879E2">
    <w:pPr>
      <w:pStyle w:val="Footer"/>
      <w:jc w:val="both"/>
      <w:rPr>
        <w:sz w:val="20"/>
        <w:szCs w:val="20"/>
      </w:rPr>
    </w:pPr>
    <w:r>
      <w:rPr>
        <w:sz w:val="20"/>
        <w:szCs w:val="20"/>
      </w:rPr>
      <w:t>IEMAnot_</w:t>
    </w:r>
    <w:r w:rsidR="005A0AFD">
      <w:rPr>
        <w:sz w:val="20"/>
        <w:szCs w:val="20"/>
      </w:rPr>
      <w:t>2</w:t>
    </w:r>
    <w:r w:rsidR="000A1208">
      <w:rPr>
        <w:sz w:val="20"/>
        <w:szCs w:val="20"/>
      </w:rPr>
      <w:t>9</w:t>
    </w:r>
    <w:r w:rsidR="00802273">
      <w:rPr>
        <w:sz w:val="20"/>
        <w:szCs w:val="20"/>
      </w:rPr>
      <w:t>01</w:t>
    </w:r>
    <w:r w:rsidR="005A0AFD">
      <w:rPr>
        <w:sz w:val="20"/>
        <w:szCs w:val="20"/>
      </w:rPr>
      <w:t>2</w:t>
    </w:r>
    <w:r w:rsidR="00802273">
      <w:rPr>
        <w:sz w:val="20"/>
        <w:szCs w:val="20"/>
      </w:rPr>
      <w:t>1</w:t>
    </w:r>
    <w:r w:rsidR="005B0473">
      <w:rPr>
        <w:sz w:val="20"/>
        <w:szCs w:val="20"/>
      </w:rPr>
      <w:t>_patvērums</w:t>
    </w:r>
    <w:r>
      <w:rPr>
        <w:sz w:val="20"/>
        <w:szCs w:val="20"/>
      </w:rPr>
      <w:t>; Likumprojekta “Grozījum</w:t>
    </w:r>
    <w:r w:rsidR="00B754E8">
      <w:rPr>
        <w:sz w:val="20"/>
        <w:szCs w:val="20"/>
      </w:rPr>
      <w:t>s</w:t>
    </w:r>
    <w:r>
      <w:rPr>
        <w:sz w:val="20"/>
        <w:szCs w:val="20"/>
      </w:rPr>
      <w:t xml:space="preserve"> Patvēruma likumā” sākotnējās ietekmes novērtējuma ziņojums (anotācija)</w:t>
    </w:r>
  </w:p>
  <w:p w14:paraId="03E83A2B" w14:textId="77777777" w:rsidR="009879E2" w:rsidRDefault="009879E2" w:rsidP="009879E2">
    <w:pPr>
      <w:pStyle w:val="Footer"/>
    </w:pPr>
  </w:p>
  <w:p w14:paraId="7F0C4541" w14:textId="77777777" w:rsidR="00496C0E" w:rsidRPr="004C6BE8" w:rsidRDefault="00496C0E" w:rsidP="00496C0E">
    <w:pPr>
      <w:pStyle w:val="Footer"/>
      <w:jc w:val="both"/>
      <w:rPr>
        <w:sz w:val="20"/>
        <w:szCs w:val="20"/>
      </w:rPr>
    </w:pPr>
  </w:p>
  <w:p w14:paraId="14C9D350" w14:textId="77777777" w:rsidR="003621B5" w:rsidRDefault="00362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E5EBF" w14:textId="77777777" w:rsidR="00014577" w:rsidRDefault="00014577" w:rsidP="00DB0AC9">
      <w:r>
        <w:separator/>
      </w:r>
    </w:p>
  </w:footnote>
  <w:footnote w:type="continuationSeparator" w:id="0">
    <w:p w14:paraId="601584E8" w14:textId="77777777" w:rsidR="00014577" w:rsidRDefault="00014577" w:rsidP="00DB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AA8AB" w14:textId="77777777" w:rsidR="000A1208" w:rsidRDefault="000A12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578"/>
      <w:docPartObj>
        <w:docPartGallery w:val="Page Numbers (Top of Page)"/>
        <w:docPartUnique/>
      </w:docPartObj>
    </w:sdtPr>
    <w:sdtEndPr/>
    <w:sdtContent>
      <w:p w14:paraId="782E115D" w14:textId="08B6104C" w:rsidR="003621B5" w:rsidRDefault="00520F85">
        <w:pPr>
          <w:pStyle w:val="Header"/>
          <w:jc w:val="center"/>
        </w:pPr>
        <w:r>
          <w:rPr>
            <w:noProof/>
          </w:rPr>
          <w:fldChar w:fldCharType="begin"/>
        </w:r>
        <w:r>
          <w:rPr>
            <w:noProof/>
          </w:rPr>
          <w:instrText xml:space="preserve"> PAGE   \* MERGEFORMAT </w:instrText>
        </w:r>
        <w:r>
          <w:rPr>
            <w:noProof/>
          </w:rPr>
          <w:fldChar w:fldCharType="separate"/>
        </w:r>
        <w:r w:rsidR="0042204F">
          <w:rPr>
            <w:noProof/>
          </w:rPr>
          <w:t>7</w:t>
        </w:r>
        <w:r>
          <w:rPr>
            <w:noProof/>
          </w:rPr>
          <w:fldChar w:fldCharType="end"/>
        </w:r>
      </w:p>
    </w:sdtContent>
  </w:sdt>
  <w:p w14:paraId="1A5D224F" w14:textId="77777777" w:rsidR="003621B5" w:rsidRDefault="003621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3E462" w14:textId="77777777" w:rsidR="000A1208" w:rsidRDefault="000A1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0C92"/>
    <w:multiLevelType w:val="hybridMultilevel"/>
    <w:tmpl w:val="1D5A44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667F5"/>
    <w:multiLevelType w:val="hybridMultilevel"/>
    <w:tmpl w:val="1DE4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62510"/>
    <w:multiLevelType w:val="hybridMultilevel"/>
    <w:tmpl w:val="92A66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545ACD"/>
    <w:multiLevelType w:val="hybridMultilevel"/>
    <w:tmpl w:val="0F50DB8E"/>
    <w:lvl w:ilvl="0" w:tplc="04260011">
      <w:start w:val="1"/>
      <w:numFmt w:val="decimal"/>
      <w:lvlText w:val="%1)"/>
      <w:lvlJc w:val="left"/>
      <w:pPr>
        <w:ind w:left="66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262BAE"/>
    <w:multiLevelType w:val="hybridMultilevel"/>
    <w:tmpl w:val="AF224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C570C"/>
    <w:multiLevelType w:val="hybridMultilevel"/>
    <w:tmpl w:val="FBA819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23203E"/>
    <w:multiLevelType w:val="hybridMultilevel"/>
    <w:tmpl w:val="C464A33A"/>
    <w:lvl w:ilvl="0" w:tplc="37AADEB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950302"/>
    <w:multiLevelType w:val="multilevel"/>
    <w:tmpl w:val="3EB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B466F"/>
    <w:multiLevelType w:val="hybridMultilevel"/>
    <w:tmpl w:val="FEC22274"/>
    <w:lvl w:ilvl="0" w:tplc="3EA0F22A">
      <w:start w:val="1"/>
      <w:numFmt w:val="bullet"/>
      <w:lvlText w:val="-"/>
      <w:lvlJc w:val="left"/>
      <w:pPr>
        <w:ind w:left="720" w:hanging="360"/>
      </w:pPr>
      <w:rPr>
        <w:rFonts w:ascii="Courier New" w:hAnsi="Courier New"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1FA6AC12">
      <w:start w:val="1"/>
      <w:numFmt w:val="decimal"/>
      <w:lvlText w:val="%4."/>
      <w:lvlJc w:val="left"/>
      <w:pPr>
        <w:ind w:left="2880" w:hanging="360"/>
      </w:pPr>
      <w:rPr>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25067AA"/>
    <w:multiLevelType w:val="hybridMultilevel"/>
    <w:tmpl w:val="85AC9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DA2813"/>
    <w:multiLevelType w:val="hybridMultilevel"/>
    <w:tmpl w:val="0AEC65B0"/>
    <w:lvl w:ilvl="0" w:tplc="852ECB36">
      <w:start w:val="3"/>
      <w:numFmt w:val="decimal"/>
      <w:lvlText w:val="%1)"/>
      <w:lvlJc w:val="left"/>
      <w:pPr>
        <w:ind w:left="612" w:hanging="360"/>
      </w:pPr>
      <w:rPr>
        <w:rFonts w:hint="default"/>
        <w:u w:val="none"/>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1" w15:restartNumberingAfterBreak="0">
    <w:nsid w:val="37B97CF9"/>
    <w:multiLevelType w:val="hybridMultilevel"/>
    <w:tmpl w:val="DD885F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633CEA"/>
    <w:multiLevelType w:val="hybridMultilevel"/>
    <w:tmpl w:val="4810F700"/>
    <w:lvl w:ilvl="0" w:tplc="0F70AB12">
      <w:start w:val="1"/>
      <w:numFmt w:val="bullet"/>
      <w:lvlText w:val="-"/>
      <w:lvlJc w:val="left"/>
      <w:pPr>
        <w:ind w:left="612" w:hanging="360"/>
      </w:pPr>
      <w:rPr>
        <w:rFonts w:ascii="Times New Roman" w:eastAsia="Times New Roman" w:hAnsi="Times New Roman" w:cs="Times New Roman"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3" w15:restartNumberingAfterBreak="0">
    <w:nsid w:val="5C685CFE"/>
    <w:multiLevelType w:val="hybridMultilevel"/>
    <w:tmpl w:val="3DB4A4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EC0E2F"/>
    <w:multiLevelType w:val="hybridMultilevel"/>
    <w:tmpl w:val="841463E0"/>
    <w:lvl w:ilvl="0" w:tplc="705E3E0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F86857"/>
    <w:multiLevelType w:val="hybridMultilevel"/>
    <w:tmpl w:val="A49EC7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327E7C"/>
    <w:multiLevelType w:val="hybridMultilevel"/>
    <w:tmpl w:val="9AD45ED6"/>
    <w:lvl w:ilvl="0" w:tplc="B14C3402">
      <w:start w:val="1"/>
      <w:numFmt w:val="decimal"/>
      <w:lvlText w:val="%1)"/>
      <w:lvlJc w:val="left"/>
      <w:pPr>
        <w:ind w:left="612" w:hanging="360"/>
      </w:pPr>
      <w:rPr>
        <w:rFonts w:ascii="Times New Roman" w:eastAsia="Times New Roman" w:hAnsi="Times New Roman" w:cs="Times New Roman"/>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7" w15:restartNumberingAfterBreak="0">
    <w:nsid w:val="6CF53511"/>
    <w:multiLevelType w:val="hybridMultilevel"/>
    <w:tmpl w:val="05B44E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41378D"/>
    <w:multiLevelType w:val="hybridMultilevel"/>
    <w:tmpl w:val="54084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B70559"/>
    <w:multiLevelType w:val="hybridMultilevel"/>
    <w:tmpl w:val="9BA21B50"/>
    <w:lvl w:ilvl="0" w:tplc="67CA1DC0">
      <w:start w:val="1"/>
      <w:numFmt w:val="decimal"/>
      <w:lvlText w:val="%1)"/>
      <w:lvlJc w:val="left"/>
      <w:pPr>
        <w:ind w:left="612" w:hanging="360"/>
      </w:pPr>
      <w:rPr>
        <w:rFonts w:hint="default"/>
      </w:rPr>
    </w:lvl>
    <w:lvl w:ilvl="1" w:tplc="04260019" w:tentative="1">
      <w:start w:val="1"/>
      <w:numFmt w:val="lowerLetter"/>
      <w:lvlText w:val="%2."/>
      <w:lvlJc w:val="left"/>
      <w:pPr>
        <w:ind w:left="1332" w:hanging="360"/>
      </w:pPr>
    </w:lvl>
    <w:lvl w:ilvl="2" w:tplc="0426001B" w:tentative="1">
      <w:start w:val="1"/>
      <w:numFmt w:val="lowerRoman"/>
      <w:lvlText w:val="%3."/>
      <w:lvlJc w:val="right"/>
      <w:pPr>
        <w:ind w:left="2052" w:hanging="180"/>
      </w:pPr>
    </w:lvl>
    <w:lvl w:ilvl="3" w:tplc="0426000F" w:tentative="1">
      <w:start w:val="1"/>
      <w:numFmt w:val="decimal"/>
      <w:lvlText w:val="%4."/>
      <w:lvlJc w:val="left"/>
      <w:pPr>
        <w:ind w:left="2772" w:hanging="360"/>
      </w:pPr>
    </w:lvl>
    <w:lvl w:ilvl="4" w:tplc="04260019" w:tentative="1">
      <w:start w:val="1"/>
      <w:numFmt w:val="lowerLetter"/>
      <w:lvlText w:val="%5."/>
      <w:lvlJc w:val="left"/>
      <w:pPr>
        <w:ind w:left="3492" w:hanging="360"/>
      </w:pPr>
    </w:lvl>
    <w:lvl w:ilvl="5" w:tplc="0426001B" w:tentative="1">
      <w:start w:val="1"/>
      <w:numFmt w:val="lowerRoman"/>
      <w:lvlText w:val="%6."/>
      <w:lvlJc w:val="right"/>
      <w:pPr>
        <w:ind w:left="4212" w:hanging="180"/>
      </w:pPr>
    </w:lvl>
    <w:lvl w:ilvl="6" w:tplc="0426000F" w:tentative="1">
      <w:start w:val="1"/>
      <w:numFmt w:val="decimal"/>
      <w:lvlText w:val="%7."/>
      <w:lvlJc w:val="left"/>
      <w:pPr>
        <w:ind w:left="4932" w:hanging="360"/>
      </w:pPr>
    </w:lvl>
    <w:lvl w:ilvl="7" w:tplc="04260019" w:tentative="1">
      <w:start w:val="1"/>
      <w:numFmt w:val="lowerLetter"/>
      <w:lvlText w:val="%8."/>
      <w:lvlJc w:val="left"/>
      <w:pPr>
        <w:ind w:left="5652" w:hanging="360"/>
      </w:pPr>
    </w:lvl>
    <w:lvl w:ilvl="8" w:tplc="0426001B" w:tentative="1">
      <w:start w:val="1"/>
      <w:numFmt w:val="lowerRoman"/>
      <w:lvlText w:val="%9."/>
      <w:lvlJc w:val="right"/>
      <w:pPr>
        <w:ind w:left="6372" w:hanging="180"/>
      </w:pPr>
    </w:lvl>
  </w:abstractNum>
  <w:num w:numId="1">
    <w:abstractNumId w:val="13"/>
  </w:num>
  <w:num w:numId="2">
    <w:abstractNumId w:val="1"/>
  </w:num>
  <w:num w:numId="3">
    <w:abstractNumId w:val="3"/>
  </w:num>
  <w:num w:numId="4">
    <w:abstractNumId w:val="15"/>
  </w:num>
  <w:num w:numId="5">
    <w:abstractNumId w:val="4"/>
  </w:num>
  <w:num w:numId="6">
    <w:abstractNumId w:val="9"/>
  </w:num>
  <w:num w:numId="7">
    <w:abstractNumId w:val="5"/>
  </w:num>
  <w:num w:numId="8">
    <w:abstractNumId w:val="7"/>
  </w:num>
  <w:num w:numId="9">
    <w:abstractNumId w:val="17"/>
  </w:num>
  <w:num w:numId="10">
    <w:abstractNumId w:val="0"/>
  </w:num>
  <w:num w:numId="11">
    <w:abstractNumId w:val="16"/>
  </w:num>
  <w:num w:numId="12">
    <w:abstractNumId w:val="10"/>
  </w:num>
  <w:num w:numId="13">
    <w:abstractNumId w:val="12"/>
  </w:num>
  <w:num w:numId="14">
    <w:abstractNumId w:val="18"/>
  </w:num>
  <w:num w:numId="15">
    <w:abstractNumId w:val="11"/>
  </w:num>
  <w:num w:numId="16">
    <w:abstractNumId w:val="19"/>
  </w:num>
  <w:num w:numId="17">
    <w:abstractNumId w:val="8"/>
  </w:num>
  <w:num w:numId="18">
    <w:abstractNumId w:val="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9"/>
    <w:rsid w:val="00007AD5"/>
    <w:rsid w:val="00012FF7"/>
    <w:rsid w:val="00013239"/>
    <w:rsid w:val="00014577"/>
    <w:rsid w:val="0002741C"/>
    <w:rsid w:val="00034495"/>
    <w:rsid w:val="00052BB4"/>
    <w:rsid w:val="00056D9C"/>
    <w:rsid w:val="00064A51"/>
    <w:rsid w:val="00065433"/>
    <w:rsid w:val="0006663F"/>
    <w:rsid w:val="000674CA"/>
    <w:rsid w:val="00087438"/>
    <w:rsid w:val="000965E7"/>
    <w:rsid w:val="000A1208"/>
    <w:rsid w:val="000A4041"/>
    <w:rsid w:val="000B26D1"/>
    <w:rsid w:val="000D06F2"/>
    <w:rsid w:val="000D3815"/>
    <w:rsid w:val="000D42DC"/>
    <w:rsid w:val="00112FC2"/>
    <w:rsid w:val="00113136"/>
    <w:rsid w:val="00132B03"/>
    <w:rsid w:val="00140788"/>
    <w:rsid w:val="00141878"/>
    <w:rsid w:val="00141C04"/>
    <w:rsid w:val="0014231A"/>
    <w:rsid w:val="001439ED"/>
    <w:rsid w:val="0014679D"/>
    <w:rsid w:val="00160E7E"/>
    <w:rsid w:val="00161255"/>
    <w:rsid w:val="001613AD"/>
    <w:rsid w:val="00167D87"/>
    <w:rsid w:val="00167F65"/>
    <w:rsid w:val="00190ED4"/>
    <w:rsid w:val="00191FB2"/>
    <w:rsid w:val="001B4100"/>
    <w:rsid w:val="001B49DC"/>
    <w:rsid w:val="001C5E43"/>
    <w:rsid w:val="001D779B"/>
    <w:rsid w:val="001E39A7"/>
    <w:rsid w:val="001E67EB"/>
    <w:rsid w:val="001F0609"/>
    <w:rsid w:val="001F0B92"/>
    <w:rsid w:val="001F20A4"/>
    <w:rsid w:val="001F2376"/>
    <w:rsid w:val="001F4D75"/>
    <w:rsid w:val="001F6D0E"/>
    <w:rsid w:val="001F7CE0"/>
    <w:rsid w:val="00227DB9"/>
    <w:rsid w:val="00230B64"/>
    <w:rsid w:val="002320D4"/>
    <w:rsid w:val="00234210"/>
    <w:rsid w:val="00237BA7"/>
    <w:rsid w:val="00245177"/>
    <w:rsid w:val="0024654A"/>
    <w:rsid w:val="00246787"/>
    <w:rsid w:val="00250525"/>
    <w:rsid w:val="00251322"/>
    <w:rsid w:val="0026606C"/>
    <w:rsid w:val="002755CA"/>
    <w:rsid w:val="00281BFC"/>
    <w:rsid w:val="00295881"/>
    <w:rsid w:val="002A15A4"/>
    <w:rsid w:val="002A3953"/>
    <w:rsid w:val="002A658C"/>
    <w:rsid w:val="002C0910"/>
    <w:rsid w:val="002E1D58"/>
    <w:rsid w:val="002E2C51"/>
    <w:rsid w:val="002E6558"/>
    <w:rsid w:val="002F0675"/>
    <w:rsid w:val="002F4702"/>
    <w:rsid w:val="002F7A75"/>
    <w:rsid w:val="00301692"/>
    <w:rsid w:val="003337AA"/>
    <w:rsid w:val="00355B27"/>
    <w:rsid w:val="003621B5"/>
    <w:rsid w:val="00364141"/>
    <w:rsid w:val="0037078E"/>
    <w:rsid w:val="00384A42"/>
    <w:rsid w:val="00390B30"/>
    <w:rsid w:val="00396261"/>
    <w:rsid w:val="0039684F"/>
    <w:rsid w:val="003A4B2F"/>
    <w:rsid w:val="003A75C3"/>
    <w:rsid w:val="003B3BBF"/>
    <w:rsid w:val="003B6707"/>
    <w:rsid w:val="003C728C"/>
    <w:rsid w:val="003D171A"/>
    <w:rsid w:val="003E2D41"/>
    <w:rsid w:val="003E3A1B"/>
    <w:rsid w:val="004006BB"/>
    <w:rsid w:val="004204AD"/>
    <w:rsid w:val="0042204F"/>
    <w:rsid w:val="00423E1D"/>
    <w:rsid w:val="00425179"/>
    <w:rsid w:val="0042747A"/>
    <w:rsid w:val="00431204"/>
    <w:rsid w:val="004364D3"/>
    <w:rsid w:val="00441DDB"/>
    <w:rsid w:val="004615F1"/>
    <w:rsid w:val="004669A8"/>
    <w:rsid w:val="00475A4E"/>
    <w:rsid w:val="00487290"/>
    <w:rsid w:val="00496C0E"/>
    <w:rsid w:val="004B096C"/>
    <w:rsid w:val="004B678F"/>
    <w:rsid w:val="004C48C3"/>
    <w:rsid w:val="004C5535"/>
    <w:rsid w:val="004D5DDC"/>
    <w:rsid w:val="004D69F7"/>
    <w:rsid w:val="004E1BF6"/>
    <w:rsid w:val="004E4A23"/>
    <w:rsid w:val="004E5E38"/>
    <w:rsid w:val="004E6766"/>
    <w:rsid w:val="004F2589"/>
    <w:rsid w:val="00501C53"/>
    <w:rsid w:val="00510C4B"/>
    <w:rsid w:val="00511A5B"/>
    <w:rsid w:val="00520F85"/>
    <w:rsid w:val="0052506D"/>
    <w:rsid w:val="00525957"/>
    <w:rsid w:val="00525CF7"/>
    <w:rsid w:val="00526260"/>
    <w:rsid w:val="00546AB5"/>
    <w:rsid w:val="00551AA3"/>
    <w:rsid w:val="00554DE8"/>
    <w:rsid w:val="00556074"/>
    <w:rsid w:val="005610C9"/>
    <w:rsid w:val="00574A4B"/>
    <w:rsid w:val="005759BF"/>
    <w:rsid w:val="00582234"/>
    <w:rsid w:val="00586B6D"/>
    <w:rsid w:val="00586F73"/>
    <w:rsid w:val="00592688"/>
    <w:rsid w:val="00593ACF"/>
    <w:rsid w:val="0059551B"/>
    <w:rsid w:val="005962BE"/>
    <w:rsid w:val="005A0AFD"/>
    <w:rsid w:val="005A4291"/>
    <w:rsid w:val="005A7E42"/>
    <w:rsid w:val="005B0473"/>
    <w:rsid w:val="005B42FD"/>
    <w:rsid w:val="005C06F2"/>
    <w:rsid w:val="005C6B4A"/>
    <w:rsid w:val="005E0E10"/>
    <w:rsid w:val="005E5398"/>
    <w:rsid w:val="005F6591"/>
    <w:rsid w:val="005F6C79"/>
    <w:rsid w:val="0061166D"/>
    <w:rsid w:val="006264ED"/>
    <w:rsid w:val="00627E14"/>
    <w:rsid w:val="006460FF"/>
    <w:rsid w:val="00651683"/>
    <w:rsid w:val="00654B23"/>
    <w:rsid w:val="0066246B"/>
    <w:rsid w:val="00663EFB"/>
    <w:rsid w:val="00682EA5"/>
    <w:rsid w:val="00684662"/>
    <w:rsid w:val="0068653A"/>
    <w:rsid w:val="00691940"/>
    <w:rsid w:val="006929E5"/>
    <w:rsid w:val="00693950"/>
    <w:rsid w:val="006B410A"/>
    <w:rsid w:val="006C0B84"/>
    <w:rsid w:val="006E0180"/>
    <w:rsid w:val="006E238E"/>
    <w:rsid w:val="00700B9C"/>
    <w:rsid w:val="00710D6D"/>
    <w:rsid w:val="0071545D"/>
    <w:rsid w:val="00715C20"/>
    <w:rsid w:val="0071618E"/>
    <w:rsid w:val="00725818"/>
    <w:rsid w:val="00726A51"/>
    <w:rsid w:val="00730553"/>
    <w:rsid w:val="00737528"/>
    <w:rsid w:val="00741C98"/>
    <w:rsid w:val="0075039F"/>
    <w:rsid w:val="00752ECD"/>
    <w:rsid w:val="00763B92"/>
    <w:rsid w:val="00765CB2"/>
    <w:rsid w:val="00773406"/>
    <w:rsid w:val="00787EEE"/>
    <w:rsid w:val="007975C8"/>
    <w:rsid w:val="007A5A27"/>
    <w:rsid w:val="007A6287"/>
    <w:rsid w:val="007B1824"/>
    <w:rsid w:val="007B223C"/>
    <w:rsid w:val="007C26CB"/>
    <w:rsid w:val="007C78F2"/>
    <w:rsid w:val="007E533F"/>
    <w:rsid w:val="007F1FBC"/>
    <w:rsid w:val="00800DEB"/>
    <w:rsid w:val="00802273"/>
    <w:rsid w:val="00813787"/>
    <w:rsid w:val="00840726"/>
    <w:rsid w:val="00841240"/>
    <w:rsid w:val="0084721F"/>
    <w:rsid w:val="008518DE"/>
    <w:rsid w:val="0085236A"/>
    <w:rsid w:val="008562A3"/>
    <w:rsid w:val="00871838"/>
    <w:rsid w:val="0087243A"/>
    <w:rsid w:val="00874026"/>
    <w:rsid w:val="008800CC"/>
    <w:rsid w:val="00880616"/>
    <w:rsid w:val="00884414"/>
    <w:rsid w:val="00886B57"/>
    <w:rsid w:val="008931D5"/>
    <w:rsid w:val="008A591F"/>
    <w:rsid w:val="008A6D67"/>
    <w:rsid w:val="008C5E43"/>
    <w:rsid w:val="008C6124"/>
    <w:rsid w:val="008F147C"/>
    <w:rsid w:val="0090165A"/>
    <w:rsid w:val="00905A64"/>
    <w:rsid w:val="00910D5A"/>
    <w:rsid w:val="00913183"/>
    <w:rsid w:val="00920260"/>
    <w:rsid w:val="00924B1F"/>
    <w:rsid w:val="00926F5A"/>
    <w:rsid w:val="00935F62"/>
    <w:rsid w:val="00950F7F"/>
    <w:rsid w:val="00957E06"/>
    <w:rsid w:val="00964417"/>
    <w:rsid w:val="0098685A"/>
    <w:rsid w:val="009879E2"/>
    <w:rsid w:val="00996CCB"/>
    <w:rsid w:val="009A658B"/>
    <w:rsid w:val="009A7CBF"/>
    <w:rsid w:val="009B224F"/>
    <w:rsid w:val="009B2D74"/>
    <w:rsid w:val="009C5BFA"/>
    <w:rsid w:val="009D28EF"/>
    <w:rsid w:val="009F1449"/>
    <w:rsid w:val="00A003C6"/>
    <w:rsid w:val="00A02DAC"/>
    <w:rsid w:val="00A21F18"/>
    <w:rsid w:val="00A22A8F"/>
    <w:rsid w:val="00A26BC0"/>
    <w:rsid w:val="00A35967"/>
    <w:rsid w:val="00A471DD"/>
    <w:rsid w:val="00A47EE3"/>
    <w:rsid w:val="00A5285D"/>
    <w:rsid w:val="00A53CF9"/>
    <w:rsid w:val="00A543E3"/>
    <w:rsid w:val="00A560B1"/>
    <w:rsid w:val="00A60EA9"/>
    <w:rsid w:val="00A61A8C"/>
    <w:rsid w:val="00A62761"/>
    <w:rsid w:val="00A72559"/>
    <w:rsid w:val="00A75F0D"/>
    <w:rsid w:val="00A8149E"/>
    <w:rsid w:val="00A91764"/>
    <w:rsid w:val="00A93571"/>
    <w:rsid w:val="00AA69CB"/>
    <w:rsid w:val="00AB3013"/>
    <w:rsid w:val="00AC5A41"/>
    <w:rsid w:val="00AE062F"/>
    <w:rsid w:val="00AF0612"/>
    <w:rsid w:val="00AF3F05"/>
    <w:rsid w:val="00B06B81"/>
    <w:rsid w:val="00B11767"/>
    <w:rsid w:val="00B1237D"/>
    <w:rsid w:val="00B139D7"/>
    <w:rsid w:val="00B22ABF"/>
    <w:rsid w:val="00B271DB"/>
    <w:rsid w:val="00B276D0"/>
    <w:rsid w:val="00B32214"/>
    <w:rsid w:val="00B40108"/>
    <w:rsid w:val="00B724F7"/>
    <w:rsid w:val="00B754E8"/>
    <w:rsid w:val="00B768AD"/>
    <w:rsid w:val="00B90090"/>
    <w:rsid w:val="00B90A3E"/>
    <w:rsid w:val="00B9486F"/>
    <w:rsid w:val="00BB2ED9"/>
    <w:rsid w:val="00BD14ED"/>
    <w:rsid w:val="00BD665E"/>
    <w:rsid w:val="00BE5367"/>
    <w:rsid w:val="00BF3BB4"/>
    <w:rsid w:val="00C0074A"/>
    <w:rsid w:val="00C01798"/>
    <w:rsid w:val="00C3042F"/>
    <w:rsid w:val="00C3093C"/>
    <w:rsid w:val="00C44ABC"/>
    <w:rsid w:val="00C52400"/>
    <w:rsid w:val="00C53E3D"/>
    <w:rsid w:val="00C60E8A"/>
    <w:rsid w:val="00C676C4"/>
    <w:rsid w:val="00C73443"/>
    <w:rsid w:val="00C83F3C"/>
    <w:rsid w:val="00C8490C"/>
    <w:rsid w:val="00C97BE5"/>
    <w:rsid w:val="00CA45A1"/>
    <w:rsid w:val="00CB4948"/>
    <w:rsid w:val="00CB57CA"/>
    <w:rsid w:val="00CB6C2A"/>
    <w:rsid w:val="00CC031C"/>
    <w:rsid w:val="00CC2A5F"/>
    <w:rsid w:val="00CC5972"/>
    <w:rsid w:val="00CE481A"/>
    <w:rsid w:val="00CE6E53"/>
    <w:rsid w:val="00CF4520"/>
    <w:rsid w:val="00D013E9"/>
    <w:rsid w:val="00D02D0A"/>
    <w:rsid w:val="00D0529D"/>
    <w:rsid w:val="00D070F5"/>
    <w:rsid w:val="00D12657"/>
    <w:rsid w:val="00D22A9C"/>
    <w:rsid w:val="00D23C8F"/>
    <w:rsid w:val="00D347E8"/>
    <w:rsid w:val="00D355BF"/>
    <w:rsid w:val="00D41691"/>
    <w:rsid w:val="00D428C9"/>
    <w:rsid w:val="00D63C16"/>
    <w:rsid w:val="00D71B97"/>
    <w:rsid w:val="00D72A47"/>
    <w:rsid w:val="00D92CE0"/>
    <w:rsid w:val="00DA64D8"/>
    <w:rsid w:val="00DB0AC9"/>
    <w:rsid w:val="00DB54C9"/>
    <w:rsid w:val="00DF0C21"/>
    <w:rsid w:val="00DF547E"/>
    <w:rsid w:val="00E0057D"/>
    <w:rsid w:val="00E07C1A"/>
    <w:rsid w:val="00E103AA"/>
    <w:rsid w:val="00E15C86"/>
    <w:rsid w:val="00E164F7"/>
    <w:rsid w:val="00E324C1"/>
    <w:rsid w:val="00E34A81"/>
    <w:rsid w:val="00E35C72"/>
    <w:rsid w:val="00E50B38"/>
    <w:rsid w:val="00E53360"/>
    <w:rsid w:val="00E57469"/>
    <w:rsid w:val="00E74017"/>
    <w:rsid w:val="00E83373"/>
    <w:rsid w:val="00E85342"/>
    <w:rsid w:val="00E969B0"/>
    <w:rsid w:val="00EA1D57"/>
    <w:rsid w:val="00EB0160"/>
    <w:rsid w:val="00EB58E6"/>
    <w:rsid w:val="00EB7E4D"/>
    <w:rsid w:val="00EC02C7"/>
    <w:rsid w:val="00EC6E59"/>
    <w:rsid w:val="00ED056D"/>
    <w:rsid w:val="00ED338A"/>
    <w:rsid w:val="00ED36FD"/>
    <w:rsid w:val="00ED55E8"/>
    <w:rsid w:val="00EF63B3"/>
    <w:rsid w:val="00F02623"/>
    <w:rsid w:val="00F038E6"/>
    <w:rsid w:val="00F0753A"/>
    <w:rsid w:val="00F213B0"/>
    <w:rsid w:val="00F25E0D"/>
    <w:rsid w:val="00F55DD4"/>
    <w:rsid w:val="00F60D88"/>
    <w:rsid w:val="00F62B8F"/>
    <w:rsid w:val="00F62BD1"/>
    <w:rsid w:val="00F65F4B"/>
    <w:rsid w:val="00F66029"/>
    <w:rsid w:val="00F67272"/>
    <w:rsid w:val="00F67A41"/>
    <w:rsid w:val="00F7405F"/>
    <w:rsid w:val="00F76B27"/>
    <w:rsid w:val="00F80080"/>
    <w:rsid w:val="00F904B9"/>
    <w:rsid w:val="00F91F52"/>
    <w:rsid w:val="00F96970"/>
    <w:rsid w:val="00F96E4B"/>
    <w:rsid w:val="00FC0798"/>
    <w:rsid w:val="00FE28FC"/>
    <w:rsid w:val="00FF009C"/>
    <w:rsid w:val="00FF2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B08AC"/>
  <w15:docId w15:val="{14175DEB-CBFF-448F-9CE6-C73F2DCA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C9"/>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link w:val="Heading3Char"/>
    <w:uiPriority w:val="9"/>
    <w:qFormat/>
    <w:rsid w:val="003A4B2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C9"/>
    <w:rPr>
      <w:color w:val="0000FF"/>
      <w:u w:val="single"/>
    </w:rPr>
  </w:style>
  <w:style w:type="table" w:styleId="TableGrid">
    <w:name w:val="Table Grid"/>
    <w:basedOn w:val="TableNormal"/>
    <w:uiPriority w:val="59"/>
    <w:rsid w:val="00DB0A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AC9"/>
    <w:pPr>
      <w:tabs>
        <w:tab w:val="center" w:pos="4153"/>
        <w:tab w:val="right" w:pos="8306"/>
      </w:tabs>
    </w:pPr>
  </w:style>
  <w:style w:type="character" w:customStyle="1" w:styleId="HeaderChar">
    <w:name w:val="Header Char"/>
    <w:basedOn w:val="DefaultParagraphFont"/>
    <w:link w:val="Header"/>
    <w:uiPriority w:val="99"/>
    <w:rsid w:val="00DB0AC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B0AC9"/>
    <w:pPr>
      <w:tabs>
        <w:tab w:val="center" w:pos="4153"/>
        <w:tab w:val="right" w:pos="8306"/>
      </w:tabs>
    </w:pPr>
  </w:style>
  <w:style w:type="character" w:customStyle="1" w:styleId="FooterChar">
    <w:name w:val="Footer Char"/>
    <w:basedOn w:val="DefaultParagraphFont"/>
    <w:link w:val="Footer"/>
    <w:uiPriority w:val="99"/>
    <w:rsid w:val="00DB0AC9"/>
    <w:rPr>
      <w:rFonts w:ascii="Times New Roman" w:eastAsia="Times New Roman" w:hAnsi="Times New Roman" w:cs="Times New Roman"/>
      <w:sz w:val="24"/>
      <w:szCs w:val="24"/>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DB0A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DB0AC9"/>
  </w:style>
  <w:style w:type="paragraph" w:styleId="BalloonText">
    <w:name w:val="Balloon Text"/>
    <w:basedOn w:val="Normal"/>
    <w:link w:val="BalloonTextChar"/>
    <w:uiPriority w:val="99"/>
    <w:semiHidden/>
    <w:unhideWhenUsed/>
    <w:rsid w:val="00DB0AC9"/>
    <w:rPr>
      <w:rFonts w:ascii="Tahoma" w:hAnsi="Tahoma" w:cs="Tahoma"/>
      <w:sz w:val="16"/>
      <w:szCs w:val="16"/>
    </w:rPr>
  </w:style>
  <w:style w:type="character" w:customStyle="1" w:styleId="BalloonTextChar">
    <w:name w:val="Balloon Text Char"/>
    <w:basedOn w:val="DefaultParagraphFont"/>
    <w:link w:val="BalloonText"/>
    <w:uiPriority w:val="99"/>
    <w:semiHidden/>
    <w:rsid w:val="00DB0AC9"/>
    <w:rPr>
      <w:rFonts w:ascii="Tahoma" w:eastAsia="Times New Roman" w:hAnsi="Tahoma" w:cs="Tahoma"/>
      <w:sz w:val="16"/>
      <w:szCs w:val="16"/>
      <w:lang w:eastAsia="lv-LV"/>
    </w:rPr>
  </w:style>
  <w:style w:type="character" w:customStyle="1" w:styleId="Heading3Char">
    <w:name w:val="Heading 3 Char"/>
    <w:basedOn w:val="DefaultParagraphFont"/>
    <w:link w:val="Heading3"/>
    <w:uiPriority w:val="9"/>
    <w:rsid w:val="003A4B2F"/>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32B03"/>
    <w:pPr>
      <w:spacing w:before="100" w:beforeAutospacing="1" w:after="100" w:afterAutospacing="1"/>
    </w:pPr>
  </w:style>
  <w:style w:type="character" w:styleId="Strong">
    <w:name w:val="Strong"/>
    <w:basedOn w:val="DefaultParagraphFont"/>
    <w:uiPriority w:val="22"/>
    <w:qFormat/>
    <w:rsid w:val="00132B03"/>
    <w:rPr>
      <w:b/>
      <w:bCs/>
    </w:rPr>
  </w:style>
  <w:style w:type="character" w:customStyle="1" w:styleId="t35">
    <w:name w:val="t35"/>
    <w:rsid w:val="006E238E"/>
  </w:style>
  <w:style w:type="paragraph" w:customStyle="1" w:styleId="tv2132">
    <w:name w:val="tv2132"/>
    <w:basedOn w:val="Normal"/>
    <w:rsid w:val="00525CF7"/>
    <w:pPr>
      <w:spacing w:line="360" w:lineRule="auto"/>
      <w:ind w:firstLine="300"/>
    </w:pPr>
    <w:rPr>
      <w:color w:val="414142"/>
      <w:sz w:val="20"/>
      <w:szCs w:val="20"/>
    </w:rPr>
  </w:style>
  <w:style w:type="character" w:styleId="CommentReference">
    <w:name w:val="annotation reference"/>
    <w:basedOn w:val="DefaultParagraphFont"/>
    <w:uiPriority w:val="99"/>
    <w:semiHidden/>
    <w:unhideWhenUsed/>
    <w:rsid w:val="00EC6E59"/>
    <w:rPr>
      <w:sz w:val="16"/>
      <w:szCs w:val="16"/>
    </w:rPr>
  </w:style>
  <w:style w:type="paragraph" w:styleId="CommentText">
    <w:name w:val="annotation text"/>
    <w:basedOn w:val="Normal"/>
    <w:link w:val="CommentTextChar"/>
    <w:uiPriority w:val="99"/>
    <w:semiHidden/>
    <w:unhideWhenUsed/>
    <w:rsid w:val="00EC6E59"/>
    <w:rPr>
      <w:sz w:val="20"/>
      <w:szCs w:val="20"/>
    </w:rPr>
  </w:style>
  <w:style w:type="character" w:customStyle="1" w:styleId="CommentTextChar">
    <w:name w:val="Comment Text Char"/>
    <w:basedOn w:val="DefaultParagraphFont"/>
    <w:link w:val="CommentText"/>
    <w:uiPriority w:val="99"/>
    <w:semiHidden/>
    <w:rsid w:val="00EC6E59"/>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C6E59"/>
    <w:rPr>
      <w:b/>
      <w:bCs/>
    </w:rPr>
  </w:style>
  <w:style w:type="character" w:customStyle="1" w:styleId="CommentSubjectChar">
    <w:name w:val="Comment Subject Char"/>
    <w:basedOn w:val="CommentTextChar"/>
    <w:link w:val="CommentSubject"/>
    <w:uiPriority w:val="99"/>
    <w:semiHidden/>
    <w:rsid w:val="00EC6E59"/>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699679">
      <w:bodyDiv w:val="1"/>
      <w:marLeft w:val="0"/>
      <w:marRight w:val="0"/>
      <w:marTop w:val="0"/>
      <w:marBottom w:val="0"/>
      <w:divBdr>
        <w:top w:val="none" w:sz="0" w:space="0" w:color="auto"/>
        <w:left w:val="none" w:sz="0" w:space="0" w:color="auto"/>
        <w:bottom w:val="none" w:sz="0" w:space="0" w:color="auto"/>
        <w:right w:val="none" w:sz="0" w:space="0" w:color="auto"/>
      </w:divBdr>
    </w:div>
    <w:div w:id="1809545511">
      <w:bodyDiv w:val="1"/>
      <w:marLeft w:val="0"/>
      <w:marRight w:val="0"/>
      <w:marTop w:val="0"/>
      <w:marBottom w:val="0"/>
      <w:divBdr>
        <w:top w:val="none" w:sz="0" w:space="0" w:color="auto"/>
        <w:left w:val="none" w:sz="0" w:space="0" w:color="auto"/>
        <w:bottom w:val="none" w:sz="0" w:space="0" w:color="auto"/>
        <w:right w:val="none" w:sz="0" w:space="0" w:color="auto"/>
      </w:divBdr>
    </w:div>
    <w:div w:id="192448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a.vijupe@pmlp.gov.lv"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5975BC37FE44A2815929C298074AAD"/>
        <w:category>
          <w:name w:val="General"/>
          <w:gallery w:val="placeholder"/>
        </w:category>
        <w:types>
          <w:type w:val="bbPlcHdr"/>
        </w:types>
        <w:behaviors>
          <w:behavior w:val="content"/>
        </w:behaviors>
        <w:guid w:val="{24BC04B4-8BEF-46E7-B009-C4CC7F2DC616}"/>
      </w:docPartPr>
      <w:docPartBody>
        <w:p w:rsidR="00463F1F" w:rsidRDefault="00E25F40" w:rsidP="00E25F40">
          <w:pPr>
            <w:pStyle w:val="E85975BC37FE44A2815929C298074AAD"/>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8C32843E2C4D43649A0627964D35B27F"/>
        <w:category>
          <w:name w:val="General"/>
          <w:gallery w:val="placeholder"/>
        </w:category>
        <w:types>
          <w:type w:val="bbPlcHdr"/>
        </w:types>
        <w:behaviors>
          <w:behavior w:val="content"/>
        </w:behaviors>
        <w:guid w:val="{D8340BAD-DC57-4B5A-9ACE-7F630997A5DA}"/>
      </w:docPartPr>
      <w:docPartBody>
        <w:p w:rsidR="00E25F40" w:rsidRPr="00894C55" w:rsidRDefault="00E25F40" w:rsidP="00FE21DB">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463F1F" w:rsidRDefault="00E25F40" w:rsidP="00E25F40">
          <w:pPr>
            <w:pStyle w:val="8C32843E2C4D43649A0627964D35B27F"/>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
      <w:docPartPr>
        <w:name w:val="3F6D0B18045E456AB520F9F4F6583E17"/>
        <w:category>
          <w:name w:val="General"/>
          <w:gallery w:val="placeholder"/>
        </w:category>
        <w:types>
          <w:type w:val="bbPlcHdr"/>
        </w:types>
        <w:behaviors>
          <w:behavior w:val="content"/>
        </w:behaviors>
        <w:guid w:val="{ECC3A851-16DB-4E54-90EC-5AA3C819D7D4}"/>
      </w:docPartPr>
      <w:docPartBody>
        <w:p w:rsidR="00A02E65" w:rsidRDefault="007D409C" w:rsidP="007D409C">
          <w:pPr>
            <w:pStyle w:val="3F6D0B18045E456AB520F9F4F6583E17"/>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15F8569A6C6144239F44CBB61C8651B5"/>
        <w:category>
          <w:name w:val="General"/>
          <w:gallery w:val="placeholder"/>
        </w:category>
        <w:types>
          <w:type w:val="bbPlcHdr"/>
        </w:types>
        <w:behaviors>
          <w:behavior w:val="content"/>
        </w:behaviors>
        <w:guid w:val="{6E9AD469-C503-43E3-849C-34A49EBCB9C8}"/>
      </w:docPartPr>
      <w:docPartBody>
        <w:p w:rsidR="007D409C" w:rsidRPr="00894C55" w:rsidRDefault="007D409C" w:rsidP="00FE21DB">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A02E65" w:rsidRDefault="007D409C" w:rsidP="007D409C">
          <w:pPr>
            <w:pStyle w:val="15F8569A6C6144239F44CBB61C8651B5"/>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82"/>
    <w:rsid w:val="00081CC7"/>
    <w:rsid w:val="00267592"/>
    <w:rsid w:val="00274556"/>
    <w:rsid w:val="00463F1F"/>
    <w:rsid w:val="004F7288"/>
    <w:rsid w:val="00530C7D"/>
    <w:rsid w:val="007D409C"/>
    <w:rsid w:val="007D4E63"/>
    <w:rsid w:val="0082616C"/>
    <w:rsid w:val="00844C6C"/>
    <w:rsid w:val="008B4A36"/>
    <w:rsid w:val="00A02E65"/>
    <w:rsid w:val="00AA089F"/>
    <w:rsid w:val="00BC420A"/>
    <w:rsid w:val="00BD2801"/>
    <w:rsid w:val="00CC1B03"/>
    <w:rsid w:val="00E25F40"/>
    <w:rsid w:val="00F83382"/>
    <w:rsid w:val="00FE5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F07CDDA6F94E618356D0664E30A335">
    <w:name w:val="32F07CDDA6F94E618356D0664E30A335"/>
    <w:rsid w:val="00F83382"/>
  </w:style>
  <w:style w:type="paragraph" w:customStyle="1" w:styleId="D51108C9FE5A4811AF23707D2EBF09F2">
    <w:name w:val="D51108C9FE5A4811AF23707D2EBF09F2"/>
    <w:rsid w:val="00F83382"/>
  </w:style>
  <w:style w:type="paragraph" w:customStyle="1" w:styleId="D59341D352AA4644B043EC1CF0E318D2">
    <w:name w:val="D59341D352AA4644B043EC1CF0E318D2"/>
    <w:rsid w:val="0082616C"/>
  </w:style>
  <w:style w:type="paragraph" w:customStyle="1" w:styleId="6728A23538D94C5DA3291286D6A6DFB7">
    <w:name w:val="6728A23538D94C5DA3291286D6A6DFB7"/>
    <w:rsid w:val="0082616C"/>
  </w:style>
  <w:style w:type="paragraph" w:customStyle="1" w:styleId="E85975BC37FE44A2815929C298074AAD">
    <w:name w:val="E85975BC37FE44A2815929C298074AAD"/>
    <w:rsid w:val="00E25F40"/>
    <w:rPr>
      <w:lang w:val="lv-LV" w:eastAsia="lv-LV"/>
    </w:rPr>
  </w:style>
  <w:style w:type="paragraph" w:customStyle="1" w:styleId="8C32843E2C4D43649A0627964D35B27F">
    <w:name w:val="8C32843E2C4D43649A0627964D35B27F"/>
    <w:rsid w:val="00E25F40"/>
    <w:rPr>
      <w:lang w:val="lv-LV" w:eastAsia="lv-LV"/>
    </w:rPr>
  </w:style>
  <w:style w:type="paragraph" w:customStyle="1" w:styleId="10D97353796B493B86BD739F069B6DDF">
    <w:name w:val="10D97353796B493B86BD739F069B6DDF"/>
    <w:rsid w:val="007D409C"/>
    <w:rPr>
      <w:lang w:val="lv-LV" w:eastAsia="lv-LV"/>
    </w:rPr>
  </w:style>
  <w:style w:type="paragraph" w:customStyle="1" w:styleId="BE289072FAAC4DC7B352216C1B45823B">
    <w:name w:val="BE289072FAAC4DC7B352216C1B45823B"/>
    <w:rsid w:val="007D409C"/>
    <w:rPr>
      <w:lang w:val="lv-LV" w:eastAsia="lv-LV"/>
    </w:rPr>
  </w:style>
  <w:style w:type="paragraph" w:customStyle="1" w:styleId="F60C12E238F146098EFD2CE9ECD2F225">
    <w:name w:val="F60C12E238F146098EFD2CE9ECD2F225"/>
    <w:rsid w:val="007D409C"/>
    <w:rPr>
      <w:lang w:val="lv-LV" w:eastAsia="lv-LV"/>
    </w:rPr>
  </w:style>
  <w:style w:type="paragraph" w:customStyle="1" w:styleId="62971752E16A4061B8D1DBB8BA3A62DC">
    <w:name w:val="62971752E16A4061B8D1DBB8BA3A62DC"/>
    <w:rsid w:val="007D409C"/>
    <w:rPr>
      <w:lang w:val="lv-LV" w:eastAsia="lv-LV"/>
    </w:rPr>
  </w:style>
  <w:style w:type="paragraph" w:customStyle="1" w:styleId="3756DFD297D14679A2C4004D0CBE8584">
    <w:name w:val="3756DFD297D14679A2C4004D0CBE8584"/>
    <w:rsid w:val="007D409C"/>
    <w:rPr>
      <w:lang w:val="lv-LV" w:eastAsia="lv-LV"/>
    </w:rPr>
  </w:style>
  <w:style w:type="paragraph" w:customStyle="1" w:styleId="1F198EC343504F7CB47C701FA834DBD3">
    <w:name w:val="1F198EC343504F7CB47C701FA834DBD3"/>
    <w:rsid w:val="007D409C"/>
    <w:rPr>
      <w:lang w:val="lv-LV" w:eastAsia="lv-LV"/>
    </w:rPr>
  </w:style>
  <w:style w:type="paragraph" w:customStyle="1" w:styleId="0B908F2D33D54A8EA619EDD4B5B6FA63">
    <w:name w:val="0B908F2D33D54A8EA619EDD4B5B6FA63"/>
    <w:rsid w:val="007D409C"/>
    <w:rPr>
      <w:lang w:val="lv-LV" w:eastAsia="lv-LV"/>
    </w:rPr>
  </w:style>
  <w:style w:type="paragraph" w:customStyle="1" w:styleId="9197B47175DD41849236D9BDCBC1DE91">
    <w:name w:val="9197B47175DD41849236D9BDCBC1DE91"/>
    <w:rsid w:val="007D409C"/>
    <w:rPr>
      <w:lang w:val="lv-LV" w:eastAsia="lv-LV"/>
    </w:rPr>
  </w:style>
  <w:style w:type="paragraph" w:customStyle="1" w:styleId="4DADBE969FC74272A49F924272D772E0">
    <w:name w:val="4DADBE969FC74272A49F924272D772E0"/>
    <w:rsid w:val="007D409C"/>
    <w:rPr>
      <w:lang w:val="lv-LV" w:eastAsia="lv-LV"/>
    </w:rPr>
  </w:style>
  <w:style w:type="paragraph" w:customStyle="1" w:styleId="39820242E39B48B2BC57BCD175CE2912">
    <w:name w:val="39820242E39B48B2BC57BCD175CE2912"/>
    <w:rsid w:val="007D409C"/>
    <w:rPr>
      <w:lang w:val="lv-LV" w:eastAsia="lv-LV"/>
    </w:rPr>
  </w:style>
  <w:style w:type="paragraph" w:customStyle="1" w:styleId="3F6D0B18045E456AB520F9F4F6583E17">
    <w:name w:val="3F6D0B18045E456AB520F9F4F6583E17"/>
    <w:rsid w:val="007D409C"/>
    <w:rPr>
      <w:lang w:val="lv-LV" w:eastAsia="lv-LV"/>
    </w:rPr>
  </w:style>
  <w:style w:type="paragraph" w:customStyle="1" w:styleId="15F8569A6C6144239F44CBB61C8651B5">
    <w:name w:val="15F8569A6C6144239F44CBB61C8651B5"/>
    <w:rsid w:val="007D409C"/>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F69D7-D872-4AF0-9026-528B852E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9318</Words>
  <Characters>5312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ilzebr</dc:creator>
  <cp:lastModifiedBy>Inese Sproģe</cp:lastModifiedBy>
  <cp:revision>7</cp:revision>
  <cp:lastPrinted>2020-12-08T13:47:00Z</cp:lastPrinted>
  <dcterms:created xsi:type="dcterms:W3CDTF">2021-01-29T08:05:00Z</dcterms:created>
  <dcterms:modified xsi:type="dcterms:W3CDTF">2021-02-01T13:00:00Z</dcterms:modified>
</cp:coreProperties>
</file>