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908" w:rsidRPr="00976EAD" w:rsidRDefault="00041908" w:rsidP="009447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6EAD">
        <w:rPr>
          <w:rFonts w:ascii="Times New Roman" w:hAnsi="Times New Roman"/>
          <w:b/>
          <w:sz w:val="28"/>
          <w:szCs w:val="28"/>
        </w:rPr>
        <w:t>Paziņoju</w:t>
      </w:r>
      <w:r w:rsidR="00264305">
        <w:rPr>
          <w:rFonts w:ascii="Times New Roman" w:hAnsi="Times New Roman"/>
          <w:b/>
          <w:sz w:val="28"/>
          <w:szCs w:val="28"/>
        </w:rPr>
        <w:t>ms par līdzdalības iespējām likumprojekta</w:t>
      </w:r>
      <w:bookmarkStart w:id="0" w:name="_GoBack"/>
      <w:bookmarkEnd w:id="0"/>
      <w:r w:rsidRPr="00976EAD">
        <w:rPr>
          <w:rFonts w:ascii="Times New Roman" w:hAnsi="Times New Roman"/>
          <w:b/>
          <w:sz w:val="28"/>
          <w:szCs w:val="28"/>
        </w:rPr>
        <w:t xml:space="preserve"> “</w:t>
      </w:r>
      <w:r w:rsidR="004E6DEE" w:rsidRPr="004E6DEE">
        <w:rPr>
          <w:rFonts w:ascii="Times New Roman" w:hAnsi="Times New Roman"/>
          <w:b/>
          <w:sz w:val="28"/>
          <w:szCs w:val="28"/>
        </w:rPr>
        <w:t>Grozījumi Fizisko personu reģistra likumā</w:t>
      </w:r>
      <w:r w:rsidRPr="00976EAD">
        <w:rPr>
          <w:rFonts w:ascii="Times New Roman" w:hAnsi="Times New Roman"/>
          <w:b/>
          <w:sz w:val="28"/>
          <w:szCs w:val="28"/>
        </w:rPr>
        <w:t>”</w:t>
      </w:r>
    </w:p>
    <w:p w:rsidR="00041908" w:rsidRDefault="00041908" w:rsidP="009447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6EAD">
        <w:rPr>
          <w:rFonts w:ascii="Times New Roman" w:hAnsi="Times New Roman"/>
          <w:b/>
          <w:sz w:val="28"/>
          <w:szCs w:val="28"/>
        </w:rPr>
        <w:t>izstrādes procesā</w:t>
      </w:r>
    </w:p>
    <w:p w:rsidR="00944795" w:rsidRPr="00976EAD" w:rsidRDefault="00944795" w:rsidP="009447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87"/>
        <w:gridCol w:w="3819"/>
        <w:gridCol w:w="9447"/>
      </w:tblGrid>
      <w:tr w:rsidR="00041908" w:rsidRPr="005C5921" w:rsidTr="00C346C4">
        <w:trPr>
          <w:trHeight w:val="10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Dokumenta veids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Likumprojekts.</w:t>
            </w:r>
          </w:p>
        </w:tc>
      </w:tr>
      <w:tr w:rsidR="00041908" w:rsidTr="00C346C4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6D2">
              <w:rPr>
                <w:rFonts w:ascii="Times New Roman" w:hAnsi="Times New Roman"/>
                <w:sz w:val="24"/>
                <w:szCs w:val="24"/>
              </w:rPr>
              <w:t>Likumprojekts “</w:t>
            </w:r>
            <w:r w:rsidR="004E6DEE" w:rsidRPr="004E6DEE">
              <w:rPr>
                <w:rFonts w:ascii="Times New Roman" w:hAnsi="Times New Roman"/>
                <w:sz w:val="24"/>
                <w:szCs w:val="24"/>
              </w:rPr>
              <w:t>Grozījumi Fizisko personu reģistra likumā</w:t>
            </w:r>
            <w:r w:rsidRPr="005176D2">
              <w:rPr>
                <w:rFonts w:ascii="Times New Roman" w:hAnsi="Times New Roman"/>
                <w:sz w:val="24"/>
                <w:szCs w:val="24"/>
              </w:rPr>
              <w:t>”.</w:t>
            </w:r>
          </w:p>
          <w:p w:rsidR="00041908" w:rsidRPr="005176D2" w:rsidRDefault="00041908" w:rsidP="009447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1908" w:rsidTr="00C346C4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1D2086" w:rsidP="00944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212">
              <w:rPr>
                <w:rFonts w:ascii="Times New Roman" w:eastAsia="Times New Roman" w:hAnsi="Times New Roman"/>
                <w:sz w:val="24"/>
                <w:szCs w:val="24"/>
              </w:rPr>
              <w:t>Iekšlietu</w:t>
            </w:r>
            <w:r w:rsidR="00041908" w:rsidRPr="00016212">
              <w:rPr>
                <w:rFonts w:ascii="Times New Roman" w:eastAsia="Times New Roman" w:hAnsi="Times New Roman"/>
                <w:sz w:val="24"/>
                <w:szCs w:val="24"/>
              </w:rPr>
              <w:t xml:space="preserve"> politika.</w:t>
            </w:r>
          </w:p>
        </w:tc>
      </w:tr>
      <w:tr w:rsidR="00041908" w:rsidTr="00C346C4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Dokumenta mērķgrupas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4D2890" w:rsidRDefault="004E6DEE" w:rsidP="004E6D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DEE">
              <w:rPr>
                <w:rFonts w:ascii="Times New Roman" w:hAnsi="Times New Roman"/>
                <w:sz w:val="24"/>
              </w:rPr>
              <w:t>Personas, par kurām iekļaus un aktualizēs ziņas Fizisko personu reģistrā.</w:t>
            </w:r>
          </w:p>
        </w:tc>
      </w:tr>
      <w:tr w:rsidR="00041908" w:rsidTr="00C346C4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6DEE" w:rsidRDefault="004E6DEE" w:rsidP="004E6DE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4E6DEE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Likumprojekts paredz paplašināt to personu loku, par kurām iekļauj un aktualizē ziņas Fizisko personu reģistrā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, nosakot</w:t>
            </w:r>
            <w:r w:rsidRPr="004E6DEE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, ka Fizisko personu reģistrā iekļaus un aktualizēs ziņas par ārzemniek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u</w:t>
            </w:r>
            <w:r w:rsidRPr="004E6DEE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, attiecībā uz kuru Latvijā veic dzimšanas vai laulības akta ierakstu vai kurš pieprasa atkārtotu savu laulības vai dzimšanas akta reģistrāciju apliecinošu dokumentu.</w:t>
            </w:r>
          </w:p>
          <w:p w:rsidR="004E6DEE" w:rsidRPr="004D2890" w:rsidRDefault="004E6DEE" w:rsidP="00D50ED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Papildus likumprojekts paredz, k</w:t>
            </w:r>
            <w:r w:rsidRPr="004E6DEE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a </w:t>
            </w:r>
            <w:r w:rsidRPr="004E6D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Fizisko personu reģistrā </w:t>
            </w:r>
            <w:r w:rsidRPr="004E6DEE">
              <w:rPr>
                <w:rFonts w:ascii="Times New Roman" w:hAnsi="Times New Roman"/>
                <w:sz w:val="24"/>
                <w:szCs w:val="24"/>
              </w:rPr>
              <w:t>iekļau</w:t>
            </w:r>
            <w:r w:rsidR="00D50ED1">
              <w:rPr>
                <w:rFonts w:ascii="Times New Roman" w:hAnsi="Times New Roman"/>
                <w:sz w:val="24"/>
                <w:szCs w:val="24"/>
              </w:rPr>
              <w:t>s</w:t>
            </w:r>
            <w:r w:rsidRPr="004E6DEE">
              <w:rPr>
                <w:rFonts w:ascii="Times New Roman" w:hAnsi="Times New Roman"/>
                <w:sz w:val="24"/>
                <w:szCs w:val="24"/>
              </w:rPr>
              <w:t xml:space="preserve"> ziņas par ārzemnieka kontaktadresi un personvārda oriģinālformu oriģinālvalodā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41908" w:rsidTr="00C346C4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4F48C8" w:rsidRDefault="00041908" w:rsidP="00D50E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48C8">
              <w:rPr>
                <w:rFonts w:ascii="Times New Roman" w:eastAsia="Times New Roman" w:hAnsi="Times New Roman"/>
                <w:sz w:val="24"/>
                <w:szCs w:val="24"/>
              </w:rPr>
              <w:t xml:space="preserve">Likumprojektu plānots izsludināt Valsts sekretāru </w:t>
            </w:r>
            <w:r w:rsidR="00D50ED1" w:rsidRPr="00D50ED1">
              <w:rPr>
                <w:rFonts w:ascii="Times New Roman" w:eastAsia="Times New Roman" w:hAnsi="Times New Roman"/>
                <w:sz w:val="24"/>
                <w:szCs w:val="24"/>
              </w:rPr>
              <w:t>26.11.</w:t>
            </w:r>
            <w:r w:rsidR="00016212" w:rsidRPr="00D50ED1">
              <w:rPr>
                <w:rFonts w:ascii="Times New Roman" w:eastAsia="Times New Roman" w:hAnsi="Times New Roman"/>
                <w:sz w:val="24"/>
                <w:szCs w:val="24"/>
              </w:rPr>
              <w:t xml:space="preserve">2020. </w:t>
            </w:r>
            <w:r w:rsidRPr="004F48C8">
              <w:rPr>
                <w:rFonts w:ascii="Times New Roman" w:eastAsia="Times New Roman" w:hAnsi="Times New Roman"/>
                <w:sz w:val="24"/>
                <w:szCs w:val="24"/>
              </w:rPr>
              <w:t>sanāksmē</w:t>
            </w:r>
            <w:r w:rsidR="000162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1908" w:rsidTr="00C346C4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Likum</w:t>
            </w: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 xml:space="preserve">projekts, </w:t>
            </w:r>
            <w:hyperlink r:id="rId6" w:history="1">
              <w:r w:rsidRPr="005176D2">
                <w:rPr>
                  <w:rStyle w:val="Hyperlink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anotācija</w:t>
              </w:r>
            </w:hyperlink>
            <w:r w:rsidRPr="005176D2">
              <w:rPr>
                <w:rStyle w:val="Hyperlink"/>
                <w:rFonts w:ascii="Times New Roman" w:eastAsia="Times New Roman" w:hAnsi="Times New Roman"/>
                <w:color w:val="auto"/>
                <w:sz w:val="24"/>
                <w:szCs w:val="24"/>
                <w:u w:val="none"/>
              </w:rPr>
              <w:t>.</w:t>
            </w:r>
          </w:p>
        </w:tc>
      </w:tr>
      <w:tr w:rsidR="00041908" w:rsidTr="00C346C4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3B32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hAnsi="Times New Roman"/>
                <w:sz w:val="24"/>
                <w:szCs w:val="24"/>
              </w:rPr>
              <w:t>Rakst</w:t>
            </w:r>
            <w:r w:rsidR="003B32BC">
              <w:rPr>
                <w:rFonts w:ascii="Times New Roman" w:hAnsi="Times New Roman"/>
                <w:sz w:val="24"/>
                <w:szCs w:val="24"/>
              </w:rPr>
              <w:t xml:space="preserve">veidā </w:t>
            </w:r>
            <w:r w:rsidRPr="005176D2">
              <w:rPr>
                <w:rFonts w:ascii="Times New Roman" w:hAnsi="Times New Roman"/>
                <w:sz w:val="24"/>
                <w:szCs w:val="24"/>
              </w:rPr>
              <w:t xml:space="preserve">iesniedzot viedokli, iebildumus un priekšlikumus par izstrādāto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likum</w:t>
            </w: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projektu</w:t>
            </w:r>
            <w:r w:rsidRPr="005176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1908" w:rsidTr="00C346C4">
        <w:trPr>
          <w:trHeight w:val="1128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D50ED1" w:rsidRDefault="00041908" w:rsidP="00D50ED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176D2">
              <w:rPr>
                <w:rFonts w:ascii="Times New Roman" w:hAnsi="Times New Roman"/>
                <w:sz w:val="24"/>
                <w:szCs w:val="24"/>
              </w:rPr>
              <w:t>Viedokļus, iebildumus u</w:t>
            </w:r>
            <w:r w:rsidRPr="003F2420">
              <w:rPr>
                <w:rFonts w:ascii="Times New Roman" w:hAnsi="Times New Roman"/>
                <w:sz w:val="24"/>
                <w:szCs w:val="24"/>
              </w:rPr>
              <w:t xml:space="preserve">n priekšlikumus lūgums iesniegt </w:t>
            </w:r>
            <w:r w:rsidRPr="00016212">
              <w:rPr>
                <w:rFonts w:ascii="Times New Roman" w:hAnsi="Times New Roman"/>
                <w:b/>
                <w:sz w:val="24"/>
                <w:szCs w:val="24"/>
              </w:rPr>
              <w:t xml:space="preserve">līdz </w:t>
            </w:r>
            <w:r w:rsidR="00D50ED1" w:rsidRPr="00D50ED1">
              <w:rPr>
                <w:rFonts w:ascii="Times New Roman" w:hAnsi="Times New Roman"/>
                <w:b/>
                <w:sz w:val="24"/>
                <w:szCs w:val="24"/>
              </w:rPr>
              <w:t>10.11</w:t>
            </w:r>
            <w:r w:rsidR="003B32BC" w:rsidRPr="00D50ED1">
              <w:rPr>
                <w:rFonts w:ascii="Times New Roman" w:hAnsi="Times New Roman"/>
                <w:b/>
                <w:sz w:val="24"/>
                <w:szCs w:val="24"/>
              </w:rPr>
              <w:t>.2020</w:t>
            </w:r>
            <w:r w:rsidRPr="00D50ED1">
              <w:rPr>
                <w:rFonts w:ascii="Times New Roman" w:hAnsi="Times New Roman"/>
                <w:b/>
                <w:sz w:val="24"/>
                <w:szCs w:val="24"/>
              </w:rPr>
              <w:t xml:space="preserve">., </w:t>
            </w:r>
            <w:r w:rsidRPr="003F2420">
              <w:rPr>
                <w:rFonts w:ascii="Times New Roman" w:hAnsi="Times New Roman"/>
                <w:sz w:val="24"/>
                <w:szCs w:val="24"/>
              </w:rPr>
              <w:t xml:space="preserve">nosūtot tos uz elektroniskā pasta adresi </w:t>
            </w:r>
            <w:hyperlink r:id="rId7" w:history="1">
              <w:r w:rsidR="004D2890" w:rsidRPr="0029145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pdad@pmlp.gov.lv</w:t>
              </w:r>
            </w:hyperlink>
            <w:r w:rsidRPr="005176D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 xml:space="preserve">Iesniedzot viedokli, iebildumus vai priekšlikumus par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likum</w:t>
            </w: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projektu, jānorāda iesniedzēja vārds, uzvārds, institūcijas nosaukums, kuru pārstāv (ja tāda ir), tālruņa numurs un e-pasta adrese.</w:t>
            </w:r>
          </w:p>
        </w:tc>
      </w:tr>
      <w:tr w:rsidR="00041908" w:rsidTr="00C346C4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Nav.</w:t>
            </w:r>
          </w:p>
        </w:tc>
      </w:tr>
      <w:tr w:rsidR="00041908" w:rsidTr="00C346C4">
        <w:trPr>
          <w:trHeight w:val="49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Atbildīgā amatpersona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BF182B" w:rsidP="00BF18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Selana Kerimova</w:t>
            </w:r>
            <w:r w:rsidR="00041908" w:rsidRPr="005176D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041908" w:rsidRPr="005176D2">
              <w:rPr>
                <w:rFonts w:ascii="Times New Roman" w:hAnsi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</w:rPr>
              <w:t>219655</w:t>
            </w:r>
            <w:r w:rsidR="00041908" w:rsidRPr="005176D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hyperlink r:id="rId8" w:history="1">
              <w:r w:rsidRPr="00061073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selana.kerimova@pmlp.gov.lv</w:t>
              </w:r>
            </w:hyperlink>
            <w:r w:rsidR="0004190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E811C9" w:rsidRDefault="00E811C9" w:rsidP="00944795">
      <w:pPr>
        <w:spacing w:after="0" w:line="240" w:lineRule="auto"/>
      </w:pPr>
    </w:p>
    <w:sectPr w:rsidR="00E811C9" w:rsidSect="00977E59">
      <w:headerReference w:type="default" r:id="rId9"/>
      <w:pgSz w:w="16838" w:h="11906" w:orient="landscape"/>
      <w:pgMar w:top="851" w:right="1134" w:bottom="85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C47" w:rsidRDefault="003E6C47">
      <w:pPr>
        <w:spacing w:after="0" w:line="240" w:lineRule="auto"/>
      </w:pPr>
      <w:r>
        <w:separator/>
      </w:r>
    </w:p>
  </w:endnote>
  <w:endnote w:type="continuationSeparator" w:id="0">
    <w:p w:rsidR="003E6C47" w:rsidRDefault="003E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C47" w:rsidRDefault="003E6C47">
      <w:pPr>
        <w:spacing w:after="0" w:line="240" w:lineRule="auto"/>
      </w:pPr>
      <w:r>
        <w:separator/>
      </w:r>
    </w:p>
  </w:footnote>
  <w:footnote w:type="continuationSeparator" w:id="0">
    <w:p w:rsidR="003E6C47" w:rsidRDefault="003E6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AD6" w:rsidRDefault="0094479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6DEE">
      <w:rPr>
        <w:noProof/>
      </w:rPr>
      <w:t>2</w:t>
    </w:r>
    <w:r>
      <w:fldChar w:fldCharType="end"/>
    </w:r>
  </w:p>
  <w:p w:rsidR="00BA2AD6" w:rsidRDefault="003E6C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08"/>
    <w:rsid w:val="00016212"/>
    <w:rsid w:val="00041908"/>
    <w:rsid w:val="00184E82"/>
    <w:rsid w:val="001D2086"/>
    <w:rsid w:val="00264305"/>
    <w:rsid w:val="003B32BC"/>
    <w:rsid w:val="003E6C47"/>
    <w:rsid w:val="004D2890"/>
    <w:rsid w:val="004E6DEE"/>
    <w:rsid w:val="00534970"/>
    <w:rsid w:val="006A74F5"/>
    <w:rsid w:val="007078E1"/>
    <w:rsid w:val="00724FF1"/>
    <w:rsid w:val="0086507A"/>
    <w:rsid w:val="008E1505"/>
    <w:rsid w:val="008E608E"/>
    <w:rsid w:val="00944795"/>
    <w:rsid w:val="00BF182B"/>
    <w:rsid w:val="00D50ED1"/>
    <w:rsid w:val="00E258FC"/>
    <w:rsid w:val="00E811C9"/>
    <w:rsid w:val="00F06D24"/>
    <w:rsid w:val="00F1053A"/>
    <w:rsid w:val="00F45DD2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6DD24-A14E-4574-B96F-ABF3B6CD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908"/>
    <w:pPr>
      <w:spacing w:after="200" w:line="276" w:lineRule="auto"/>
    </w:pPr>
    <w:rPr>
      <w:rFonts w:ascii="Calibri" w:eastAsia="Calibri" w:hAnsi="Calibri"/>
      <w:sz w:val="22"/>
      <w:szCs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1908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041908"/>
    <w:rPr>
      <w:rFonts w:eastAsia="Times New Roman"/>
      <w:szCs w:val="24"/>
      <w:lang w:eastAsia="lv-LV"/>
    </w:rPr>
  </w:style>
  <w:style w:type="paragraph" w:styleId="Header">
    <w:name w:val="header"/>
    <w:basedOn w:val="Normal"/>
    <w:link w:val="HeaderChar"/>
    <w:rsid w:val="000419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041908"/>
    <w:rPr>
      <w:rFonts w:ascii="Calibri" w:eastAsia="Calibri" w:hAnsi="Calibri"/>
      <w:sz w:val="22"/>
      <w:szCs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ana.kerimova@pmlp.gov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dad@pmlp.gov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kristinema\Local%20Settings\Temp\IEMAnot_070613_ZinParbKart.do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Stone</dc:creator>
  <cp:keywords/>
  <dc:description/>
  <cp:lastModifiedBy>Inese Sproģe</cp:lastModifiedBy>
  <cp:revision>10</cp:revision>
  <dcterms:created xsi:type="dcterms:W3CDTF">2019-06-20T09:16:00Z</dcterms:created>
  <dcterms:modified xsi:type="dcterms:W3CDTF">2020-10-27T08:30:00Z</dcterms:modified>
</cp:coreProperties>
</file>