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B8964" w14:textId="48DDC6F3" w:rsidR="00DD2702" w:rsidRPr="003E746D" w:rsidRDefault="00DD2702" w:rsidP="003E746D">
      <w:pPr>
        <w:contextualSpacing/>
        <w:jc w:val="center"/>
        <w:rPr>
          <w:rStyle w:val="Strong"/>
          <w:bCs w:val="0"/>
          <w:sz w:val="28"/>
          <w:szCs w:val="28"/>
        </w:rPr>
      </w:pPr>
      <w:smartTag w:uri="schemas-tilde-lv/tildestengine" w:element="veidnes">
        <w:smartTagPr>
          <w:attr w:name="id" w:val="-1"/>
          <w:attr w:name="baseform" w:val="Paziņojums"/>
          <w:attr w:name="text" w:val="Paziņojums"/>
        </w:smartTagPr>
        <w:r w:rsidRPr="003E746D">
          <w:rPr>
            <w:rStyle w:val="Strong"/>
            <w:sz w:val="28"/>
            <w:szCs w:val="28"/>
          </w:rPr>
          <w:t>Paziņojums</w:t>
        </w:r>
      </w:smartTag>
      <w:r w:rsidRPr="003E746D">
        <w:rPr>
          <w:rStyle w:val="Strong"/>
          <w:sz w:val="28"/>
          <w:szCs w:val="28"/>
        </w:rPr>
        <w:t xml:space="preserve"> par līdzdalības iespējām Ministru kabineta </w:t>
      </w:r>
      <w:r w:rsidR="00091841">
        <w:rPr>
          <w:rStyle w:val="Strong"/>
          <w:sz w:val="28"/>
          <w:szCs w:val="28"/>
        </w:rPr>
        <w:t>noteikumu</w:t>
      </w:r>
      <w:r w:rsidRPr="003E746D">
        <w:rPr>
          <w:rStyle w:val="Strong"/>
          <w:sz w:val="28"/>
          <w:szCs w:val="28"/>
        </w:rPr>
        <w:t xml:space="preserve"> projekta </w:t>
      </w:r>
      <w:r w:rsidR="008D65EC" w:rsidRPr="003E746D">
        <w:rPr>
          <w:b/>
          <w:sz w:val="28"/>
          <w:szCs w:val="28"/>
        </w:rPr>
        <w:t>“</w:t>
      </w:r>
      <w:r w:rsidR="003E746D" w:rsidRPr="003E746D">
        <w:rPr>
          <w:b/>
          <w:sz w:val="28"/>
          <w:szCs w:val="28"/>
        </w:rPr>
        <w:t>Grozījumi Ministru kabineta 2013. gada 29. janvāra noteikumos Nr. 66 “Noteikumi par valsts un pašvaldību institūciju amatpersonu un darbinieku darba samaksu un tās noteikšanas kārtību”</w:t>
      </w:r>
      <w:r w:rsidR="008D65EC" w:rsidRPr="008D65EC">
        <w:rPr>
          <w:b/>
          <w:sz w:val="28"/>
          <w:szCs w:val="28"/>
        </w:rPr>
        <w:t>”</w:t>
      </w:r>
      <w:r w:rsidR="00562D3C" w:rsidRPr="00562D3C">
        <w:rPr>
          <w:b/>
          <w:bCs/>
          <w:sz w:val="28"/>
          <w:szCs w:val="28"/>
        </w:rPr>
        <w:t xml:space="preserve"> </w:t>
      </w:r>
      <w:r w:rsidRPr="00562D3C">
        <w:rPr>
          <w:rStyle w:val="Strong"/>
          <w:sz w:val="28"/>
          <w:szCs w:val="28"/>
        </w:rPr>
        <w:t>izstrādes procesā</w:t>
      </w:r>
    </w:p>
    <w:p w14:paraId="52129240" w14:textId="77777777" w:rsidR="00DD2702" w:rsidRPr="00BB5619" w:rsidRDefault="00DD2702" w:rsidP="00DD2702">
      <w:pPr>
        <w:contextualSpacing/>
        <w:jc w:val="center"/>
        <w:rPr>
          <w:rStyle w:val="Strong"/>
          <w:sz w:val="28"/>
          <w:szCs w:val="28"/>
        </w:rPr>
      </w:pPr>
    </w:p>
    <w:tbl>
      <w:tblPr>
        <w:tblpPr w:leftFromText="180" w:rightFromText="180" w:vertAnchor="text" w:tblpY="1"/>
        <w:tblOverlap w:val="neve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410"/>
        <w:gridCol w:w="10915"/>
      </w:tblGrid>
      <w:tr w:rsidR="00DD2702" w:rsidRPr="009760BD" w14:paraId="0C0F2CE5" w14:textId="77777777" w:rsidTr="00A65B81">
        <w:trPr>
          <w:trHeight w:val="108"/>
        </w:trPr>
        <w:tc>
          <w:tcPr>
            <w:tcW w:w="704" w:type="dxa"/>
          </w:tcPr>
          <w:p w14:paraId="2D8181AF" w14:textId="77777777" w:rsidR="00DD2702" w:rsidRPr="009760BD" w:rsidRDefault="00DD2702" w:rsidP="00A65B81">
            <w:pPr>
              <w:tabs>
                <w:tab w:val="left" w:pos="720"/>
              </w:tabs>
              <w:ind w:right="33" w:firstLine="29"/>
              <w:contextualSpacing/>
              <w:jc w:val="left"/>
              <w:rPr>
                <w:sz w:val="27"/>
                <w:szCs w:val="27"/>
              </w:rPr>
            </w:pPr>
            <w:r w:rsidRPr="009760BD">
              <w:rPr>
                <w:sz w:val="27"/>
                <w:szCs w:val="27"/>
              </w:rPr>
              <w:t>1.</w:t>
            </w:r>
          </w:p>
        </w:tc>
        <w:tc>
          <w:tcPr>
            <w:tcW w:w="2410" w:type="dxa"/>
          </w:tcPr>
          <w:p w14:paraId="5C58E7A5" w14:textId="77777777" w:rsidR="00DD2702" w:rsidRPr="009760BD" w:rsidRDefault="00DD2702" w:rsidP="00A65B81">
            <w:pPr>
              <w:tabs>
                <w:tab w:val="left" w:pos="720"/>
              </w:tabs>
              <w:ind w:firstLine="0"/>
              <w:contextualSpacing/>
              <w:rPr>
                <w:sz w:val="27"/>
                <w:szCs w:val="27"/>
              </w:rPr>
            </w:pPr>
            <w:r w:rsidRPr="009760BD">
              <w:rPr>
                <w:sz w:val="27"/>
                <w:szCs w:val="27"/>
              </w:rPr>
              <w:t>Dokumenta veids</w:t>
            </w:r>
          </w:p>
        </w:tc>
        <w:tc>
          <w:tcPr>
            <w:tcW w:w="10915" w:type="dxa"/>
            <w:vAlign w:val="center"/>
          </w:tcPr>
          <w:p w14:paraId="59BB934F" w14:textId="675D9B44" w:rsidR="00DD2702" w:rsidRPr="009760BD" w:rsidRDefault="00DD2702" w:rsidP="00A65B81">
            <w:pPr>
              <w:pStyle w:val="Footer"/>
              <w:spacing w:after="100" w:afterAutospacing="1"/>
              <w:ind w:firstLine="0"/>
              <w:contextualSpacing/>
              <w:rPr>
                <w:sz w:val="27"/>
                <w:szCs w:val="27"/>
              </w:rPr>
            </w:pPr>
            <w:r w:rsidRPr="009760BD">
              <w:rPr>
                <w:sz w:val="27"/>
                <w:szCs w:val="27"/>
              </w:rPr>
              <w:t>Ministru kabineta noteikumu projekts</w:t>
            </w:r>
          </w:p>
        </w:tc>
      </w:tr>
      <w:tr w:rsidR="00DD2702" w:rsidRPr="009760BD" w14:paraId="126ED09B" w14:textId="77777777" w:rsidTr="00A65B81">
        <w:tc>
          <w:tcPr>
            <w:tcW w:w="704" w:type="dxa"/>
          </w:tcPr>
          <w:p w14:paraId="3D3A15F3" w14:textId="77777777" w:rsidR="00DD2702" w:rsidRPr="009760BD" w:rsidRDefault="00DD2702" w:rsidP="00A65B81">
            <w:pPr>
              <w:ind w:right="33" w:firstLine="29"/>
              <w:contextualSpacing/>
              <w:jc w:val="left"/>
              <w:rPr>
                <w:sz w:val="27"/>
                <w:szCs w:val="27"/>
              </w:rPr>
            </w:pPr>
            <w:r w:rsidRPr="009760BD">
              <w:rPr>
                <w:sz w:val="27"/>
                <w:szCs w:val="27"/>
              </w:rPr>
              <w:br w:type="page"/>
              <w:t>2.</w:t>
            </w:r>
          </w:p>
        </w:tc>
        <w:tc>
          <w:tcPr>
            <w:tcW w:w="2410" w:type="dxa"/>
          </w:tcPr>
          <w:p w14:paraId="7868CD10" w14:textId="77777777" w:rsidR="00DD2702" w:rsidRPr="009760BD" w:rsidRDefault="00DD2702" w:rsidP="00A65B81">
            <w:pPr>
              <w:ind w:firstLine="0"/>
              <w:contextualSpacing/>
              <w:rPr>
                <w:sz w:val="27"/>
                <w:szCs w:val="27"/>
              </w:rPr>
            </w:pPr>
            <w:r w:rsidRPr="009760BD">
              <w:rPr>
                <w:sz w:val="27"/>
                <w:szCs w:val="27"/>
              </w:rPr>
              <w:t>Dokumenta nosaukums</w:t>
            </w:r>
          </w:p>
        </w:tc>
        <w:tc>
          <w:tcPr>
            <w:tcW w:w="10915" w:type="dxa"/>
            <w:vAlign w:val="center"/>
          </w:tcPr>
          <w:p w14:paraId="678FCB15" w14:textId="285811F8" w:rsidR="00DD2702" w:rsidRPr="009760BD" w:rsidRDefault="005E2BCC" w:rsidP="00B07043">
            <w:pPr>
              <w:pStyle w:val="NormalWeb"/>
              <w:contextualSpacing/>
              <w:jc w:val="both"/>
              <w:rPr>
                <w:sz w:val="27"/>
                <w:szCs w:val="27"/>
              </w:rPr>
            </w:pPr>
            <w:bookmarkStart w:id="0" w:name="_gjdgxs" w:colFirst="0" w:colLast="0"/>
            <w:bookmarkEnd w:id="0"/>
            <w:r w:rsidRPr="009760BD">
              <w:rPr>
                <w:sz w:val="27"/>
                <w:szCs w:val="27"/>
              </w:rPr>
              <w:t>Minist</w:t>
            </w:r>
            <w:r w:rsidR="0042175E">
              <w:rPr>
                <w:sz w:val="27"/>
                <w:szCs w:val="27"/>
              </w:rPr>
              <w:t>ru kabineta noteikumu projekts “</w:t>
            </w:r>
            <w:r w:rsidR="0042175E" w:rsidRPr="0042175E">
              <w:rPr>
                <w:sz w:val="27"/>
                <w:szCs w:val="27"/>
              </w:rPr>
              <w:t>Grozījumi Ministru kabineta 2013. gada 29. janvāra noteikumos Nr. 66 “Noteikumi par valsts un pašvaldību institūciju amatpersonu un darbinieku darba samaksu un tās noteikšanas kārtību”</w:t>
            </w:r>
            <w:r w:rsidRPr="009760BD">
              <w:rPr>
                <w:sz w:val="27"/>
                <w:szCs w:val="27"/>
              </w:rPr>
              <w:t xml:space="preserve">” (turpmāk – </w:t>
            </w:r>
            <w:r w:rsidR="00DD2702" w:rsidRPr="009760BD">
              <w:rPr>
                <w:sz w:val="27"/>
                <w:szCs w:val="27"/>
              </w:rPr>
              <w:t>projekts).</w:t>
            </w:r>
          </w:p>
        </w:tc>
      </w:tr>
      <w:tr w:rsidR="00DD2702" w:rsidRPr="009760BD" w14:paraId="1FFDA989" w14:textId="77777777" w:rsidTr="00A65B81">
        <w:tc>
          <w:tcPr>
            <w:tcW w:w="704" w:type="dxa"/>
          </w:tcPr>
          <w:p w14:paraId="404573F8" w14:textId="30DDB28D" w:rsidR="00DD2702" w:rsidRPr="009760BD" w:rsidRDefault="00DD2702" w:rsidP="00A65B81">
            <w:pPr>
              <w:ind w:right="33" w:firstLine="29"/>
              <w:contextualSpacing/>
              <w:jc w:val="left"/>
              <w:rPr>
                <w:sz w:val="27"/>
                <w:szCs w:val="27"/>
              </w:rPr>
            </w:pPr>
            <w:r w:rsidRPr="009760BD">
              <w:rPr>
                <w:sz w:val="27"/>
                <w:szCs w:val="27"/>
              </w:rPr>
              <w:t>3.</w:t>
            </w:r>
          </w:p>
        </w:tc>
        <w:tc>
          <w:tcPr>
            <w:tcW w:w="2410" w:type="dxa"/>
          </w:tcPr>
          <w:p w14:paraId="437ECAA2" w14:textId="77777777" w:rsidR="00DD2702" w:rsidRPr="009760BD" w:rsidRDefault="00DD2702" w:rsidP="00A65B81">
            <w:pPr>
              <w:ind w:firstLine="0"/>
              <w:contextualSpacing/>
              <w:jc w:val="left"/>
              <w:rPr>
                <w:sz w:val="27"/>
                <w:szCs w:val="27"/>
              </w:rPr>
            </w:pPr>
            <w:r w:rsidRPr="009760BD">
              <w:rPr>
                <w:sz w:val="27"/>
                <w:szCs w:val="27"/>
              </w:rPr>
              <w:t>Politikas joma un nozare vai teritorija</w:t>
            </w:r>
          </w:p>
        </w:tc>
        <w:tc>
          <w:tcPr>
            <w:tcW w:w="10915" w:type="dxa"/>
            <w:vAlign w:val="center"/>
          </w:tcPr>
          <w:p w14:paraId="72308503" w14:textId="0D1A623D" w:rsidR="00DD2702" w:rsidRPr="009760BD" w:rsidRDefault="00DD2702" w:rsidP="00A65B81">
            <w:pPr>
              <w:tabs>
                <w:tab w:val="left" w:pos="720"/>
              </w:tabs>
              <w:spacing w:after="100" w:afterAutospacing="1"/>
              <w:ind w:firstLine="0"/>
              <w:contextualSpacing/>
              <w:rPr>
                <w:sz w:val="27"/>
                <w:szCs w:val="27"/>
              </w:rPr>
            </w:pPr>
            <w:r w:rsidRPr="009760BD">
              <w:rPr>
                <w:sz w:val="27"/>
                <w:szCs w:val="27"/>
              </w:rPr>
              <w:t>Iekšlietu politika</w:t>
            </w:r>
          </w:p>
          <w:p w14:paraId="4A6BADF7" w14:textId="3A6DC736" w:rsidR="00DD2702" w:rsidRPr="009760BD" w:rsidRDefault="00DD2702" w:rsidP="00A65B81">
            <w:pPr>
              <w:tabs>
                <w:tab w:val="left" w:pos="720"/>
              </w:tabs>
              <w:spacing w:after="100" w:afterAutospacing="1"/>
              <w:ind w:firstLine="0"/>
              <w:contextualSpacing/>
              <w:rPr>
                <w:sz w:val="27"/>
                <w:szCs w:val="27"/>
              </w:rPr>
            </w:pPr>
          </w:p>
        </w:tc>
      </w:tr>
      <w:tr w:rsidR="00DD2702" w:rsidRPr="009760BD" w14:paraId="1CD8B7B1" w14:textId="77777777" w:rsidTr="00A65B81">
        <w:tc>
          <w:tcPr>
            <w:tcW w:w="704" w:type="dxa"/>
          </w:tcPr>
          <w:p w14:paraId="615DA736" w14:textId="77777777" w:rsidR="00DD2702" w:rsidRPr="009760BD" w:rsidRDefault="00DD2702" w:rsidP="00A65B81">
            <w:pPr>
              <w:ind w:right="33" w:firstLine="29"/>
              <w:contextualSpacing/>
              <w:jc w:val="left"/>
              <w:rPr>
                <w:sz w:val="27"/>
                <w:szCs w:val="27"/>
              </w:rPr>
            </w:pPr>
            <w:r w:rsidRPr="009760BD">
              <w:rPr>
                <w:sz w:val="27"/>
                <w:szCs w:val="27"/>
              </w:rPr>
              <w:t>4.</w:t>
            </w:r>
          </w:p>
        </w:tc>
        <w:tc>
          <w:tcPr>
            <w:tcW w:w="2410" w:type="dxa"/>
          </w:tcPr>
          <w:p w14:paraId="60E4B688" w14:textId="77777777" w:rsidR="00DD2702" w:rsidRPr="009760BD" w:rsidRDefault="00DD2702" w:rsidP="00A65B81">
            <w:pPr>
              <w:ind w:firstLine="0"/>
              <w:contextualSpacing/>
              <w:jc w:val="left"/>
              <w:rPr>
                <w:sz w:val="27"/>
                <w:szCs w:val="27"/>
              </w:rPr>
            </w:pPr>
            <w:r w:rsidRPr="009760BD">
              <w:rPr>
                <w:sz w:val="27"/>
                <w:szCs w:val="27"/>
              </w:rPr>
              <w:t>Dokumenta mērķgrupas</w:t>
            </w:r>
          </w:p>
        </w:tc>
        <w:tc>
          <w:tcPr>
            <w:tcW w:w="10915" w:type="dxa"/>
            <w:vAlign w:val="center"/>
          </w:tcPr>
          <w:p w14:paraId="413B592C" w14:textId="75F198BD" w:rsidR="00DD2702" w:rsidRPr="009760BD" w:rsidRDefault="002E06C5" w:rsidP="00A65B81">
            <w:pPr>
              <w:spacing w:after="100" w:afterAutospacing="1"/>
              <w:ind w:firstLine="0"/>
              <w:contextualSpacing/>
              <w:rPr>
                <w:iCs/>
                <w:sz w:val="27"/>
                <w:szCs w:val="27"/>
              </w:rPr>
            </w:pPr>
            <w:r w:rsidRPr="002E06C5">
              <w:rPr>
                <w:iCs/>
                <w:sz w:val="27"/>
                <w:szCs w:val="27"/>
              </w:rPr>
              <w:t>Iekšlietu ministrijas sistēmas iestāžu un Ieslodzīj</w:t>
            </w:r>
            <w:r>
              <w:rPr>
                <w:iCs/>
                <w:sz w:val="27"/>
                <w:szCs w:val="27"/>
              </w:rPr>
              <w:t>umu vietu pārvaldes darbinieki</w:t>
            </w:r>
            <w:r w:rsidRPr="002E06C5">
              <w:rPr>
                <w:iCs/>
                <w:sz w:val="27"/>
                <w:szCs w:val="27"/>
              </w:rPr>
              <w:t>, ar kuriem nodibinātas darba tiesiskās attiecības uz līguma pamata</w:t>
            </w:r>
            <w:r>
              <w:rPr>
                <w:iCs/>
                <w:sz w:val="27"/>
                <w:szCs w:val="27"/>
              </w:rPr>
              <w:t xml:space="preserve"> un</w:t>
            </w:r>
            <w:r w:rsidR="00305593">
              <w:rPr>
                <w:iCs/>
                <w:sz w:val="27"/>
                <w:szCs w:val="27"/>
              </w:rPr>
              <w:t xml:space="preserve"> kuri strādā ar dienesta suni</w:t>
            </w:r>
            <w:r>
              <w:rPr>
                <w:iCs/>
                <w:sz w:val="27"/>
                <w:szCs w:val="27"/>
              </w:rPr>
              <w:t>.</w:t>
            </w:r>
          </w:p>
        </w:tc>
      </w:tr>
      <w:tr w:rsidR="00DD2702" w:rsidRPr="009760BD" w14:paraId="7586C546" w14:textId="77777777" w:rsidTr="00A65B81">
        <w:tc>
          <w:tcPr>
            <w:tcW w:w="704" w:type="dxa"/>
          </w:tcPr>
          <w:p w14:paraId="410BB873" w14:textId="77777777" w:rsidR="00DD2702" w:rsidRPr="009760BD" w:rsidRDefault="00DD2702" w:rsidP="00A65B81">
            <w:pPr>
              <w:ind w:right="33" w:firstLine="29"/>
              <w:contextualSpacing/>
              <w:jc w:val="left"/>
              <w:rPr>
                <w:sz w:val="27"/>
                <w:szCs w:val="27"/>
              </w:rPr>
            </w:pPr>
            <w:r w:rsidRPr="009760BD">
              <w:rPr>
                <w:sz w:val="27"/>
                <w:szCs w:val="27"/>
              </w:rPr>
              <w:t>5.</w:t>
            </w:r>
          </w:p>
        </w:tc>
        <w:tc>
          <w:tcPr>
            <w:tcW w:w="2410" w:type="dxa"/>
          </w:tcPr>
          <w:p w14:paraId="79AFE1A0" w14:textId="77777777" w:rsidR="00DD2702" w:rsidRPr="009760BD" w:rsidRDefault="00DD2702" w:rsidP="00A65B81">
            <w:pPr>
              <w:pStyle w:val="Heading1"/>
              <w:ind w:left="0" w:firstLine="0"/>
              <w:contextualSpacing/>
              <w:jc w:val="left"/>
              <w:rPr>
                <w:rFonts w:ascii="Times New Roman" w:hAnsi="Times New Roman" w:cs="Times New Roman"/>
                <w:b/>
                <w:bCs/>
                <w:sz w:val="27"/>
                <w:szCs w:val="27"/>
              </w:rPr>
            </w:pPr>
            <w:r w:rsidRPr="009760BD">
              <w:rPr>
                <w:rFonts w:ascii="Times New Roman" w:hAnsi="Times New Roman" w:cs="Times New Roman"/>
                <w:sz w:val="27"/>
                <w:szCs w:val="27"/>
              </w:rPr>
              <w:t>Dokumenta mērķis un sākotnēji identificētā problēmas būtība</w:t>
            </w:r>
          </w:p>
        </w:tc>
        <w:tc>
          <w:tcPr>
            <w:tcW w:w="10915" w:type="dxa"/>
            <w:vAlign w:val="center"/>
          </w:tcPr>
          <w:p w14:paraId="345EF1CF" w14:textId="249F139E" w:rsidR="00F91154" w:rsidRPr="00F91154" w:rsidRDefault="00F91154" w:rsidP="00F91154">
            <w:pPr>
              <w:ind w:firstLine="34"/>
              <w:rPr>
                <w:iCs/>
                <w:sz w:val="27"/>
                <w:szCs w:val="27"/>
              </w:rPr>
            </w:pPr>
            <w:r>
              <w:rPr>
                <w:iCs/>
                <w:sz w:val="27"/>
                <w:szCs w:val="27"/>
              </w:rPr>
              <w:t xml:space="preserve">    </w:t>
            </w:r>
            <w:r w:rsidRPr="00F91154">
              <w:rPr>
                <w:iCs/>
                <w:sz w:val="27"/>
                <w:szCs w:val="27"/>
              </w:rPr>
              <w:t>Ministru kabineta 2013.gada 29.janvāra noteikumi Nr.66 “Noteikumi par valsts un pašvaldību institūciju amatpersonu un darbinieku darba samaksu un tās noteikšanas kārtību” (turpmāk – Noteikumi Nr.66) paredz, ka piemaksu par dienesta pienākumu pildīšanu kopā ar dienesta suni saņem tikai Valsts ieņēmuma dienesta amatpersona (darbinieks).</w:t>
            </w:r>
          </w:p>
          <w:p w14:paraId="396F5A0E" w14:textId="507D6EB0" w:rsidR="00F91154" w:rsidRPr="00F91154" w:rsidRDefault="00F91154" w:rsidP="00F91154">
            <w:pPr>
              <w:ind w:firstLine="34"/>
              <w:rPr>
                <w:iCs/>
                <w:sz w:val="27"/>
                <w:szCs w:val="27"/>
              </w:rPr>
            </w:pPr>
            <w:r>
              <w:rPr>
                <w:iCs/>
                <w:sz w:val="27"/>
                <w:szCs w:val="27"/>
              </w:rPr>
              <w:t xml:space="preserve">    </w:t>
            </w:r>
            <w:r w:rsidRPr="00F91154">
              <w:rPr>
                <w:iCs/>
                <w:sz w:val="27"/>
                <w:szCs w:val="27"/>
              </w:rPr>
              <w:t>Savukārt Iekšlietu ministrijas sistēmas iestāžu un Ieslodzījuma vietu pārvaldes amatpersonas ar speciālo dienesta pakāpi piemaksu par dienesta pienākumu pildīšanu kopā ar dienesta suni saņem saskaņā ar Ministru kabineta 2016. gada 13. decembra noteikumu Nr. 806 “Noteikumi par Iekšlietu ministrijas sistēmas iestāžu un Ieslodzījuma vietu pārvaldes amatpersonu ar speciālajām dienesta pakāpēm mēnešalgu un speciālo piemaksu noteikšanas kārtību un to apmēru” 3. pielikumu.</w:t>
            </w:r>
          </w:p>
          <w:p w14:paraId="1A134FA9" w14:textId="77777777" w:rsidR="00DD2702" w:rsidRDefault="00F91154" w:rsidP="00F91154">
            <w:pPr>
              <w:ind w:firstLine="0"/>
              <w:rPr>
                <w:iCs/>
                <w:sz w:val="27"/>
                <w:szCs w:val="27"/>
              </w:rPr>
            </w:pPr>
            <w:r>
              <w:rPr>
                <w:iCs/>
                <w:sz w:val="27"/>
                <w:szCs w:val="27"/>
              </w:rPr>
              <w:t xml:space="preserve">     </w:t>
            </w:r>
            <w:r w:rsidRPr="00F91154">
              <w:rPr>
                <w:iCs/>
                <w:sz w:val="27"/>
                <w:szCs w:val="27"/>
              </w:rPr>
              <w:t>Šobrīd normatīvie akti neparedz piemaksu par darbu ar dienesta suni Iekšlietu ministrijas sistēmas iestāžu un Ieslodzījumu vietu pārvaldes darbiniekiem, ar kuriem nodibinātas darba tiesiskās attiecības uz līguma pamata (turpmāk – darbinieks). Līdz ar to veidojas nevienlīdzīga attieksme starp amatpersonām ar speciālajām dienesta pakāpēm un darbiniekiem (turpmāk kopā – nodarbinātais), jo vienai nodarbināto kategorijai šī speciālā piemaksa ir noteikta, bet otrai – nav.</w:t>
            </w:r>
          </w:p>
          <w:p w14:paraId="0232E4F9" w14:textId="00A397F1" w:rsidR="00F91154" w:rsidRPr="00055096" w:rsidRDefault="00B6633C" w:rsidP="00F91154">
            <w:pPr>
              <w:ind w:firstLine="0"/>
              <w:rPr>
                <w:iCs/>
                <w:sz w:val="27"/>
                <w:szCs w:val="27"/>
              </w:rPr>
            </w:pPr>
            <w:r>
              <w:rPr>
                <w:iCs/>
                <w:sz w:val="27"/>
                <w:szCs w:val="27"/>
              </w:rPr>
              <w:t xml:space="preserve">    </w:t>
            </w:r>
            <w:r w:rsidR="00F91154">
              <w:rPr>
                <w:iCs/>
                <w:sz w:val="27"/>
                <w:szCs w:val="27"/>
              </w:rPr>
              <w:t xml:space="preserve">Projekts paredz </w:t>
            </w:r>
            <w:r w:rsidR="00091841">
              <w:rPr>
                <w:iCs/>
                <w:sz w:val="27"/>
                <w:szCs w:val="27"/>
              </w:rPr>
              <w:t>papildināt Noteikumus</w:t>
            </w:r>
            <w:r w:rsidR="00F91154" w:rsidRPr="00F91154">
              <w:rPr>
                <w:iCs/>
                <w:sz w:val="27"/>
                <w:szCs w:val="27"/>
              </w:rPr>
              <w:t xml:space="preserve"> Nr.66 ar 30.</w:t>
            </w:r>
            <w:r w:rsidR="00F91154" w:rsidRPr="00B6633C">
              <w:rPr>
                <w:iCs/>
                <w:sz w:val="27"/>
                <w:szCs w:val="27"/>
                <w:vertAlign w:val="superscript"/>
              </w:rPr>
              <w:t>1</w:t>
            </w:r>
            <w:r w:rsidR="00091841">
              <w:rPr>
                <w:iCs/>
                <w:sz w:val="27"/>
                <w:szCs w:val="27"/>
              </w:rPr>
              <w:t xml:space="preserve"> punktu, nosakot</w:t>
            </w:r>
            <w:r w:rsidR="00F91154" w:rsidRPr="00F91154">
              <w:rPr>
                <w:iCs/>
                <w:sz w:val="27"/>
                <w:szCs w:val="27"/>
              </w:rPr>
              <w:t xml:space="preserve">, ka piemaksu par darbu kopā ar dienesta suni saņem Iekšlietu ministrijas sistēmas iestāžu un Ieslodzījuma vietu pārvaldes darbinieks, kā arī šīs piemaksas apmēru. Savukārt, papildinot Noteikumu Nr.66 32. punktu aiz vārda </w:t>
            </w:r>
            <w:r w:rsidR="00F91154" w:rsidRPr="00F91154">
              <w:rPr>
                <w:iCs/>
                <w:sz w:val="27"/>
                <w:szCs w:val="27"/>
              </w:rPr>
              <w:lastRenderedPageBreak/>
              <w:t>“apakšpunktā” ar skaitli “30.</w:t>
            </w:r>
            <w:r w:rsidR="00F91154" w:rsidRPr="00B6633C">
              <w:rPr>
                <w:iCs/>
                <w:sz w:val="27"/>
                <w:szCs w:val="27"/>
                <w:vertAlign w:val="superscript"/>
              </w:rPr>
              <w:t>1</w:t>
            </w:r>
            <w:r w:rsidR="00F91154" w:rsidRPr="00F91154">
              <w:rPr>
                <w:iCs/>
                <w:sz w:val="27"/>
                <w:szCs w:val="27"/>
              </w:rPr>
              <w:t xml:space="preserve">”, </w:t>
            </w:r>
            <w:r w:rsidR="00091841">
              <w:rPr>
                <w:iCs/>
                <w:sz w:val="27"/>
                <w:szCs w:val="27"/>
              </w:rPr>
              <w:t xml:space="preserve">turpmāk </w:t>
            </w:r>
            <w:r w:rsidR="00F91154" w:rsidRPr="00F91154">
              <w:rPr>
                <w:iCs/>
                <w:sz w:val="27"/>
                <w:szCs w:val="27"/>
              </w:rPr>
              <w:t>piemaksu apmēra noteikšanas kritērijus un kon</w:t>
            </w:r>
            <w:r w:rsidR="00091841">
              <w:rPr>
                <w:iCs/>
                <w:sz w:val="27"/>
                <w:szCs w:val="27"/>
              </w:rPr>
              <w:t>krētus piemaksu apmērus noteiks</w:t>
            </w:r>
            <w:r w:rsidR="00F91154" w:rsidRPr="00F91154">
              <w:rPr>
                <w:iCs/>
                <w:sz w:val="27"/>
                <w:szCs w:val="27"/>
              </w:rPr>
              <w:t xml:space="preserve"> iestādes vadītājs vai viņa pilnvarota amatpersona</w:t>
            </w:r>
            <w:r w:rsidR="00305593">
              <w:rPr>
                <w:iCs/>
                <w:sz w:val="27"/>
                <w:szCs w:val="27"/>
              </w:rPr>
              <w:t>.</w:t>
            </w:r>
          </w:p>
        </w:tc>
      </w:tr>
      <w:tr w:rsidR="00DD2702" w:rsidRPr="009760BD" w14:paraId="2E447BE3" w14:textId="77777777" w:rsidTr="00A65B81">
        <w:tc>
          <w:tcPr>
            <w:tcW w:w="704" w:type="dxa"/>
          </w:tcPr>
          <w:p w14:paraId="4E4AFDB3" w14:textId="2A8DAD10" w:rsidR="00DD2702" w:rsidRPr="009760BD" w:rsidRDefault="00F91154" w:rsidP="00A65B81">
            <w:pPr>
              <w:tabs>
                <w:tab w:val="left" w:pos="720"/>
              </w:tabs>
              <w:ind w:right="33" w:firstLine="29"/>
              <w:contextualSpacing/>
              <w:jc w:val="left"/>
              <w:rPr>
                <w:sz w:val="27"/>
                <w:szCs w:val="27"/>
              </w:rPr>
            </w:pPr>
            <w:r>
              <w:rPr>
                <w:sz w:val="27"/>
                <w:szCs w:val="27"/>
              </w:rPr>
              <w:lastRenderedPageBreak/>
              <w:t xml:space="preserve"> </w:t>
            </w:r>
          </w:p>
        </w:tc>
        <w:tc>
          <w:tcPr>
            <w:tcW w:w="2410" w:type="dxa"/>
          </w:tcPr>
          <w:p w14:paraId="2DF3A2C1" w14:textId="77777777" w:rsidR="00DD2702" w:rsidRPr="009760BD" w:rsidRDefault="00DD2702" w:rsidP="00A65B81">
            <w:pPr>
              <w:tabs>
                <w:tab w:val="left" w:pos="720"/>
              </w:tabs>
              <w:ind w:firstLine="0"/>
              <w:contextualSpacing/>
              <w:rPr>
                <w:sz w:val="27"/>
                <w:szCs w:val="27"/>
              </w:rPr>
            </w:pPr>
            <w:r w:rsidRPr="009760BD">
              <w:rPr>
                <w:sz w:val="27"/>
                <w:szCs w:val="27"/>
              </w:rPr>
              <w:t>Dokumenta izstrādes laiks un plānotā virzība</w:t>
            </w:r>
          </w:p>
        </w:tc>
        <w:tc>
          <w:tcPr>
            <w:tcW w:w="10915" w:type="dxa"/>
            <w:vAlign w:val="center"/>
          </w:tcPr>
          <w:p w14:paraId="73DE02D9" w14:textId="29C6EBDC" w:rsidR="00E936B9" w:rsidRDefault="00E936B9" w:rsidP="0042175E">
            <w:pPr>
              <w:pStyle w:val="Heading1"/>
              <w:numPr>
                <w:ilvl w:val="0"/>
                <w:numId w:val="0"/>
              </w:numPr>
              <w:contextualSpacing/>
              <w:jc w:val="both"/>
              <w:rPr>
                <w:rFonts w:ascii="Times New Roman" w:hAnsi="Times New Roman" w:cs="Times New Roman"/>
                <w:sz w:val="27"/>
                <w:szCs w:val="27"/>
              </w:rPr>
            </w:pPr>
            <w:r>
              <w:rPr>
                <w:rFonts w:ascii="Times New Roman" w:hAnsi="Times New Roman" w:cs="Times New Roman"/>
                <w:sz w:val="27"/>
                <w:szCs w:val="27"/>
              </w:rPr>
              <w:t>Proje</w:t>
            </w:r>
            <w:r w:rsidR="007F0B4F">
              <w:rPr>
                <w:rFonts w:ascii="Times New Roman" w:hAnsi="Times New Roman" w:cs="Times New Roman"/>
                <w:sz w:val="27"/>
                <w:szCs w:val="27"/>
              </w:rPr>
              <w:t>kts</w:t>
            </w:r>
            <w:r>
              <w:rPr>
                <w:rFonts w:ascii="Times New Roman" w:hAnsi="Times New Roman" w:cs="Times New Roman"/>
                <w:sz w:val="27"/>
                <w:szCs w:val="27"/>
              </w:rPr>
              <w:t xml:space="preserve"> </w:t>
            </w:r>
            <w:r w:rsidR="007F0B4F" w:rsidRPr="007F0B4F">
              <w:rPr>
                <w:rFonts w:ascii="Times New Roman" w:hAnsi="Times New Roman" w:cs="Times New Roman"/>
                <w:sz w:val="27"/>
                <w:szCs w:val="27"/>
              </w:rPr>
              <w:t xml:space="preserve">2019. gada </w:t>
            </w:r>
            <w:r w:rsidR="002E06C5">
              <w:rPr>
                <w:rFonts w:ascii="Times New Roman" w:hAnsi="Times New Roman" w:cs="Times New Roman"/>
                <w:sz w:val="27"/>
                <w:szCs w:val="27"/>
              </w:rPr>
              <w:t>12.augustā</w:t>
            </w:r>
            <w:r w:rsidR="007F0B4F" w:rsidRPr="007F0B4F">
              <w:rPr>
                <w:rFonts w:ascii="Times New Roman" w:hAnsi="Times New Roman" w:cs="Times New Roman"/>
                <w:sz w:val="27"/>
                <w:szCs w:val="27"/>
              </w:rPr>
              <w:t xml:space="preserve"> izskatīts </w:t>
            </w:r>
            <w:r w:rsidRPr="00E936B9">
              <w:rPr>
                <w:rFonts w:ascii="Times New Roman" w:hAnsi="Times New Roman" w:cs="Times New Roman"/>
                <w:sz w:val="27"/>
                <w:szCs w:val="27"/>
              </w:rPr>
              <w:t>Iekšlietu ministrijas Tiesību aktu projektu virzības komitejā</w:t>
            </w:r>
            <w:r>
              <w:rPr>
                <w:rFonts w:ascii="Times New Roman" w:hAnsi="Times New Roman" w:cs="Times New Roman"/>
                <w:sz w:val="27"/>
                <w:szCs w:val="27"/>
              </w:rPr>
              <w:t>.</w:t>
            </w:r>
          </w:p>
          <w:p w14:paraId="76B7A113" w14:textId="1536D6E0" w:rsidR="00FB5DF4" w:rsidRPr="00DC5578" w:rsidRDefault="00DD2702" w:rsidP="0042175E">
            <w:pPr>
              <w:pStyle w:val="Heading1"/>
              <w:numPr>
                <w:ilvl w:val="0"/>
                <w:numId w:val="0"/>
              </w:numPr>
              <w:contextualSpacing/>
              <w:jc w:val="both"/>
              <w:rPr>
                <w:rFonts w:ascii="Times New Roman" w:hAnsi="Times New Roman" w:cs="Times New Roman"/>
                <w:sz w:val="27"/>
                <w:szCs w:val="27"/>
              </w:rPr>
            </w:pPr>
            <w:r w:rsidRPr="00DC5578">
              <w:rPr>
                <w:rFonts w:ascii="Times New Roman" w:hAnsi="Times New Roman" w:cs="Times New Roman"/>
                <w:sz w:val="27"/>
                <w:szCs w:val="27"/>
              </w:rPr>
              <w:t xml:space="preserve">Projektu </w:t>
            </w:r>
            <w:r w:rsidR="00FB5DF4" w:rsidRPr="00DC5578">
              <w:rPr>
                <w:rFonts w:ascii="Times New Roman" w:hAnsi="Times New Roman" w:cs="Times New Roman"/>
                <w:sz w:val="27"/>
                <w:szCs w:val="27"/>
              </w:rPr>
              <w:t>plānots iesniegt izsludināšanai Valsts sekretāru sanāksmē.</w:t>
            </w:r>
          </w:p>
          <w:p w14:paraId="7DAB435F" w14:textId="5D69739E" w:rsidR="00DD2702" w:rsidRPr="00DC5578" w:rsidRDefault="00DD2702" w:rsidP="00A65B81">
            <w:pPr>
              <w:pStyle w:val="Heading1"/>
              <w:spacing w:before="120"/>
              <w:ind w:left="0" w:firstLine="0"/>
              <w:contextualSpacing/>
              <w:jc w:val="both"/>
              <w:rPr>
                <w:rFonts w:ascii="Times New Roman" w:hAnsi="Times New Roman" w:cs="Times New Roman"/>
                <w:sz w:val="27"/>
                <w:szCs w:val="27"/>
              </w:rPr>
            </w:pPr>
          </w:p>
        </w:tc>
      </w:tr>
      <w:tr w:rsidR="00DD2702" w:rsidRPr="009760BD" w14:paraId="044ED4B3" w14:textId="77777777" w:rsidTr="00A65B81">
        <w:tc>
          <w:tcPr>
            <w:tcW w:w="704" w:type="dxa"/>
          </w:tcPr>
          <w:p w14:paraId="14518E5B" w14:textId="77777777" w:rsidR="00DD2702" w:rsidRPr="009760BD" w:rsidRDefault="00DD2702" w:rsidP="00A65B81">
            <w:pPr>
              <w:ind w:right="33" w:firstLine="29"/>
              <w:contextualSpacing/>
              <w:jc w:val="left"/>
              <w:rPr>
                <w:sz w:val="27"/>
                <w:szCs w:val="27"/>
              </w:rPr>
            </w:pPr>
            <w:r w:rsidRPr="009760BD">
              <w:rPr>
                <w:sz w:val="27"/>
                <w:szCs w:val="27"/>
              </w:rPr>
              <w:t>7.</w:t>
            </w:r>
          </w:p>
        </w:tc>
        <w:tc>
          <w:tcPr>
            <w:tcW w:w="2410" w:type="dxa"/>
          </w:tcPr>
          <w:p w14:paraId="17CEF933" w14:textId="77777777" w:rsidR="00DD2702" w:rsidRPr="009760BD" w:rsidRDefault="00DD2702" w:rsidP="00A65B81">
            <w:pPr>
              <w:ind w:firstLine="0"/>
              <w:contextualSpacing/>
              <w:rPr>
                <w:sz w:val="27"/>
                <w:szCs w:val="27"/>
              </w:rPr>
            </w:pPr>
            <w:r w:rsidRPr="009760BD">
              <w:rPr>
                <w:sz w:val="27"/>
                <w:szCs w:val="27"/>
              </w:rPr>
              <w:t>Dokumenti</w:t>
            </w:r>
          </w:p>
        </w:tc>
        <w:tc>
          <w:tcPr>
            <w:tcW w:w="10915" w:type="dxa"/>
            <w:vAlign w:val="center"/>
          </w:tcPr>
          <w:p w14:paraId="7A3ADF95" w14:textId="77777777" w:rsidR="00DD2702" w:rsidRPr="00DC5578" w:rsidRDefault="00DD2702" w:rsidP="00A65B81">
            <w:pPr>
              <w:ind w:firstLine="0"/>
              <w:contextualSpacing/>
              <w:rPr>
                <w:sz w:val="27"/>
                <w:szCs w:val="27"/>
              </w:rPr>
            </w:pPr>
            <w:r w:rsidRPr="00DC5578">
              <w:rPr>
                <w:sz w:val="27"/>
                <w:szCs w:val="27"/>
              </w:rPr>
              <w:t>Projekts, projekta sākotnējās ietekmes novērtējuma ziņojums (anotācija).</w:t>
            </w:r>
          </w:p>
          <w:p w14:paraId="3FA050F6" w14:textId="77777777" w:rsidR="00DD2702" w:rsidRPr="00DC5578" w:rsidRDefault="00DD2702" w:rsidP="00A65B81">
            <w:pPr>
              <w:contextualSpacing/>
              <w:rPr>
                <w:sz w:val="27"/>
                <w:szCs w:val="27"/>
              </w:rPr>
            </w:pPr>
          </w:p>
        </w:tc>
      </w:tr>
      <w:tr w:rsidR="00DD2702" w:rsidRPr="009760BD" w14:paraId="7902B262" w14:textId="77777777" w:rsidTr="00A65B81">
        <w:tc>
          <w:tcPr>
            <w:tcW w:w="704" w:type="dxa"/>
          </w:tcPr>
          <w:p w14:paraId="5F4276A5" w14:textId="77777777" w:rsidR="00DD2702" w:rsidRPr="009760BD" w:rsidRDefault="00DD2702" w:rsidP="00A65B81">
            <w:pPr>
              <w:ind w:right="33" w:firstLine="29"/>
              <w:contextualSpacing/>
              <w:jc w:val="left"/>
              <w:rPr>
                <w:sz w:val="27"/>
                <w:szCs w:val="27"/>
              </w:rPr>
            </w:pPr>
            <w:r w:rsidRPr="009760BD">
              <w:rPr>
                <w:sz w:val="27"/>
                <w:szCs w:val="27"/>
              </w:rPr>
              <w:t>8.</w:t>
            </w:r>
          </w:p>
        </w:tc>
        <w:tc>
          <w:tcPr>
            <w:tcW w:w="2410" w:type="dxa"/>
          </w:tcPr>
          <w:p w14:paraId="13CE8ACF" w14:textId="77777777" w:rsidR="00DD2702" w:rsidRPr="009760BD" w:rsidRDefault="00DD2702" w:rsidP="00A65B81">
            <w:pPr>
              <w:ind w:firstLine="0"/>
              <w:contextualSpacing/>
              <w:rPr>
                <w:sz w:val="27"/>
                <w:szCs w:val="27"/>
              </w:rPr>
            </w:pPr>
            <w:r w:rsidRPr="009760BD">
              <w:rPr>
                <w:sz w:val="27"/>
                <w:szCs w:val="27"/>
              </w:rPr>
              <w:t>Sabiedrības pārstāvju iespējas līdzdarboties</w:t>
            </w:r>
          </w:p>
        </w:tc>
        <w:tc>
          <w:tcPr>
            <w:tcW w:w="10915" w:type="dxa"/>
            <w:vAlign w:val="center"/>
          </w:tcPr>
          <w:p w14:paraId="75AFEC21" w14:textId="63A1FE00" w:rsidR="00DD2702" w:rsidRPr="00DC5578" w:rsidRDefault="00FB5DF4" w:rsidP="00A65B81">
            <w:pPr>
              <w:tabs>
                <w:tab w:val="left" w:pos="720"/>
              </w:tabs>
              <w:ind w:firstLine="0"/>
              <w:contextualSpacing/>
              <w:rPr>
                <w:sz w:val="27"/>
                <w:szCs w:val="27"/>
              </w:rPr>
            </w:pPr>
            <w:r w:rsidRPr="00DC5578">
              <w:rPr>
                <w:sz w:val="27"/>
                <w:szCs w:val="27"/>
              </w:rPr>
              <w:t>R</w:t>
            </w:r>
            <w:r w:rsidR="00DD2702" w:rsidRPr="00DC5578">
              <w:rPr>
                <w:sz w:val="27"/>
                <w:szCs w:val="27"/>
              </w:rPr>
              <w:t>akstiski sniedzot viedokli</w:t>
            </w:r>
            <w:r w:rsidRPr="00DC5578">
              <w:rPr>
                <w:sz w:val="27"/>
                <w:szCs w:val="27"/>
              </w:rPr>
              <w:t>, iebildumus un priekšlikumus</w:t>
            </w:r>
            <w:r w:rsidR="00DD2702" w:rsidRPr="00DC5578">
              <w:rPr>
                <w:sz w:val="27"/>
                <w:szCs w:val="27"/>
              </w:rPr>
              <w:t xml:space="preserve"> par projektu.</w:t>
            </w:r>
          </w:p>
        </w:tc>
      </w:tr>
      <w:tr w:rsidR="00DD2702" w:rsidRPr="009760BD" w14:paraId="5AFEF254" w14:textId="77777777" w:rsidTr="00A65B81">
        <w:tc>
          <w:tcPr>
            <w:tcW w:w="704" w:type="dxa"/>
          </w:tcPr>
          <w:p w14:paraId="7782584D" w14:textId="77777777" w:rsidR="00DD2702" w:rsidRPr="009760BD" w:rsidRDefault="00DD2702" w:rsidP="00A65B81">
            <w:pPr>
              <w:ind w:right="33" w:firstLine="29"/>
              <w:contextualSpacing/>
              <w:jc w:val="left"/>
              <w:rPr>
                <w:sz w:val="27"/>
                <w:szCs w:val="27"/>
              </w:rPr>
            </w:pPr>
            <w:r w:rsidRPr="009760BD">
              <w:rPr>
                <w:sz w:val="27"/>
                <w:szCs w:val="27"/>
              </w:rPr>
              <w:t>9.</w:t>
            </w:r>
          </w:p>
        </w:tc>
        <w:tc>
          <w:tcPr>
            <w:tcW w:w="2410" w:type="dxa"/>
          </w:tcPr>
          <w:p w14:paraId="5E82882B" w14:textId="77777777" w:rsidR="00DD2702" w:rsidRPr="009760BD" w:rsidRDefault="00DD2702" w:rsidP="00A65B81">
            <w:pPr>
              <w:ind w:firstLine="0"/>
              <w:contextualSpacing/>
              <w:rPr>
                <w:sz w:val="27"/>
                <w:szCs w:val="27"/>
              </w:rPr>
            </w:pPr>
            <w:r w:rsidRPr="009760BD">
              <w:rPr>
                <w:sz w:val="27"/>
                <w:szCs w:val="27"/>
              </w:rPr>
              <w:t>Pieteikšanās līdzdalībai</w:t>
            </w:r>
          </w:p>
        </w:tc>
        <w:tc>
          <w:tcPr>
            <w:tcW w:w="10915" w:type="dxa"/>
            <w:vAlign w:val="center"/>
          </w:tcPr>
          <w:p w14:paraId="05633399" w14:textId="22EC47E3" w:rsidR="00AB4D76" w:rsidRPr="00DC5578" w:rsidRDefault="00DD2702" w:rsidP="00A65B81">
            <w:pPr>
              <w:pStyle w:val="Heading1"/>
              <w:ind w:left="0" w:firstLine="0"/>
              <w:contextualSpacing/>
              <w:jc w:val="both"/>
              <w:rPr>
                <w:rFonts w:ascii="Times New Roman" w:hAnsi="Times New Roman" w:cs="Times New Roman"/>
                <w:b/>
                <w:sz w:val="27"/>
                <w:szCs w:val="27"/>
              </w:rPr>
            </w:pPr>
            <w:r w:rsidRPr="00DC5578">
              <w:rPr>
                <w:rFonts w:ascii="Times New Roman" w:hAnsi="Times New Roman" w:cs="Times New Roman"/>
                <w:sz w:val="27"/>
                <w:szCs w:val="27"/>
              </w:rPr>
              <w:t>Viedokli</w:t>
            </w:r>
            <w:r w:rsidR="00FB5DF4" w:rsidRPr="00DC5578">
              <w:rPr>
                <w:rFonts w:ascii="Times New Roman" w:hAnsi="Times New Roman" w:cs="Times New Roman"/>
                <w:sz w:val="27"/>
                <w:szCs w:val="27"/>
              </w:rPr>
              <w:t xml:space="preserve">, iebildumus un priekšlikumus par projektu </w:t>
            </w:r>
            <w:r w:rsidRPr="00DC5578">
              <w:rPr>
                <w:rFonts w:ascii="Times New Roman" w:hAnsi="Times New Roman" w:cs="Times New Roman"/>
                <w:sz w:val="27"/>
                <w:szCs w:val="27"/>
              </w:rPr>
              <w:t>var iesniegt</w:t>
            </w:r>
            <w:r w:rsidR="00FB5DF4" w:rsidRPr="00DC5578">
              <w:rPr>
                <w:rFonts w:ascii="Times New Roman" w:hAnsi="Times New Roman" w:cs="Times New Roman"/>
                <w:sz w:val="27"/>
                <w:szCs w:val="27"/>
              </w:rPr>
              <w:t xml:space="preserve"> līdz </w:t>
            </w:r>
            <w:proofErr w:type="gramStart"/>
            <w:r w:rsidR="0042175E">
              <w:rPr>
                <w:rFonts w:ascii="Times New Roman" w:hAnsi="Times New Roman" w:cs="Times New Roman"/>
                <w:sz w:val="27"/>
                <w:szCs w:val="27"/>
              </w:rPr>
              <w:t>2020</w:t>
            </w:r>
            <w:r w:rsidR="00533FE2" w:rsidRPr="00DC5578">
              <w:rPr>
                <w:rFonts w:ascii="Times New Roman" w:hAnsi="Times New Roman" w:cs="Times New Roman"/>
                <w:sz w:val="27"/>
                <w:szCs w:val="27"/>
              </w:rPr>
              <w:t>.gada</w:t>
            </w:r>
            <w:proofErr w:type="gramEnd"/>
            <w:r w:rsidR="00533FE2" w:rsidRPr="00DC5578">
              <w:rPr>
                <w:rFonts w:ascii="Times New Roman" w:hAnsi="Times New Roman" w:cs="Times New Roman"/>
                <w:sz w:val="27"/>
                <w:szCs w:val="27"/>
              </w:rPr>
              <w:t xml:space="preserve"> </w:t>
            </w:r>
            <w:r w:rsidR="00091841">
              <w:rPr>
                <w:rFonts w:ascii="Times New Roman" w:hAnsi="Times New Roman" w:cs="Times New Roman"/>
                <w:sz w:val="27"/>
                <w:szCs w:val="27"/>
              </w:rPr>
              <w:t>5.oktobrim</w:t>
            </w:r>
            <w:bookmarkStart w:id="1" w:name="_GoBack"/>
            <w:bookmarkEnd w:id="1"/>
            <w:r w:rsidR="00FB5DF4" w:rsidRPr="00DC5578">
              <w:rPr>
                <w:rFonts w:ascii="Times New Roman" w:hAnsi="Times New Roman" w:cs="Times New Roman"/>
                <w:sz w:val="27"/>
                <w:szCs w:val="27"/>
              </w:rPr>
              <w:t>, nosūtot uz elektroniskā pasta</w:t>
            </w:r>
            <w:r w:rsidRPr="00DC5578">
              <w:rPr>
                <w:rFonts w:ascii="Times New Roman" w:hAnsi="Times New Roman" w:cs="Times New Roman"/>
                <w:sz w:val="27"/>
                <w:szCs w:val="27"/>
              </w:rPr>
              <w:t xml:space="preserve"> adresi </w:t>
            </w:r>
            <w:hyperlink r:id="rId8" w:history="1">
              <w:r w:rsidR="0042175E" w:rsidRPr="00867CCE">
                <w:rPr>
                  <w:rStyle w:val="Hyperlink"/>
                  <w:rFonts w:ascii="Times New Roman" w:hAnsi="Times New Roman" w:cs="Times New Roman"/>
                  <w:sz w:val="27"/>
                  <w:szCs w:val="27"/>
                </w:rPr>
                <w:t>dina.driksna@vp.gov.lv</w:t>
              </w:r>
            </w:hyperlink>
            <w:hyperlink r:id="rId9" w:history="1"/>
            <w:r w:rsidR="00FB5DF4" w:rsidRPr="00DC5578">
              <w:rPr>
                <w:rFonts w:ascii="Times New Roman" w:hAnsi="Times New Roman" w:cs="Times New Roman"/>
                <w:sz w:val="27"/>
                <w:szCs w:val="27"/>
              </w:rPr>
              <w:t>.</w:t>
            </w:r>
          </w:p>
          <w:p w14:paraId="50AEBFBF" w14:textId="49BF1B2B" w:rsidR="00DD2702" w:rsidRPr="00DC5578" w:rsidRDefault="00DD2702" w:rsidP="00A65B81">
            <w:pPr>
              <w:pStyle w:val="Heading1"/>
              <w:ind w:left="0" w:firstLine="0"/>
              <w:contextualSpacing/>
              <w:jc w:val="both"/>
              <w:rPr>
                <w:rFonts w:ascii="Times New Roman" w:hAnsi="Times New Roman" w:cs="Times New Roman"/>
                <w:b/>
                <w:sz w:val="27"/>
                <w:szCs w:val="27"/>
              </w:rPr>
            </w:pPr>
            <w:r w:rsidRPr="00DC5578">
              <w:rPr>
                <w:rFonts w:ascii="Times New Roman" w:hAnsi="Times New Roman" w:cs="Times New Roman"/>
                <w:sz w:val="27"/>
                <w:szCs w:val="27"/>
              </w:rPr>
              <w:t xml:space="preserve">Iesniedzot viedokli, </w:t>
            </w:r>
            <w:r w:rsidR="00FB5DF4" w:rsidRPr="00DC5578">
              <w:rPr>
                <w:rFonts w:ascii="Times New Roman" w:hAnsi="Times New Roman" w:cs="Times New Roman"/>
                <w:sz w:val="27"/>
                <w:szCs w:val="27"/>
              </w:rPr>
              <w:t xml:space="preserve">iebildumus un priekšlikumus </w:t>
            </w:r>
            <w:r w:rsidRPr="00DC5578">
              <w:rPr>
                <w:rFonts w:ascii="Times New Roman" w:hAnsi="Times New Roman" w:cs="Times New Roman"/>
                <w:sz w:val="27"/>
                <w:szCs w:val="27"/>
              </w:rPr>
              <w:t>par</w:t>
            </w:r>
            <w:r w:rsidR="00E64612" w:rsidRPr="00DC5578">
              <w:rPr>
                <w:rFonts w:ascii="Times New Roman" w:hAnsi="Times New Roman" w:cs="Times New Roman"/>
                <w:sz w:val="27"/>
                <w:szCs w:val="27"/>
              </w:rPr>
              <w:t xml:space="preserve"> projektu, jānorāda </w:t>
            </w:r>
            <w:r w:rsidRPr="00DC5578">
              <w:rPr>
                <w:rFonts w:ascii="Times New Roman" w:hAnsi="Times New Roman" w:cs="Times New Roman"/>
                <w:sz w:val="27"/>
                <w:szCs w:val="27"/>
              </w:rPr>
              <w:t>iesniedzēja vārds, uzvārds,</w:t>
            </w:r>
            <w:r w:rsidR="00E64612" w:rsidRPr="00DC5578">
              <w:rPr>
                <w:rFonts w:ascii="Times New Roman" w:hAnsi="Times New Roman" w:cs="Times New Roman"/>
                <w:sz w:val="27"/>
                <w:szCs w:val="27"/>
              </w:rPr>
              <w:t xml:space="preserve"> institūcijas nosaukums, kuru pārstāv (ja tāda ir), adrese, tālruņa numurs un elektroniskā pasta</w:t>
            </w:r>
            <w:r w:rsidRPr="00DC5578">
              <w:rPr>
                <w:rFonts w:ascii="Times New Roman" w:hAnsi="Times New Roman" w:cs="Times New Roman"/>
                <w:sz w:val="27"/>
                <w:szCs w:val="27"/>
              </w:rPr>
              <w:t xml:space="preserve"> adrese.</w:t>
            </w:r>
          </w:p>
        </w:tc>
      </w:tr>
      <w:tr w:rsidR="00DD2702" w:rsidRPr="009760BD" w14:paraId="2C99A985" w14:textId="77777777" w:rsidTr="00A65B81">
        <w:tc>
          <w:tcPr>
            <w:tcW w:w="704" w:type="dxa"/>
          </w:tcPr>
          <w:p w14:paraId="01A36898" w14:textId="77777777" w:rsidR="00DD2702" w:rsidRPr="009760BD" w:rsidRDefault="00DD2702" w:rsidP="00A65B81">
            <w:pPr>
              <w:ind w:right="33" w:firstLine="29"/>
              <w:contextualSpacing/>
              <w:jc w:val="left"/>
              <w:rPr>
                <w:sz w:val="27"/>
                <w:szCs w:val="27"/>
              </w:rPr>
            </w:pPr>
            <w:r w:rsidRPr="009760BD">
              <w:rPr>
                <w:sz w:val="27"/>
                <w:szCs w:val="27"/>
              </w:rPr>
              <w:t>10.</w:t>
            </w:r>
          </w:p>
        </w:tc>
        <w:tc>
          <w:tcPr>
            <w:tcW w:w="2410" w:type="dxa"/>
          </w:tcPr>
          <w:p w14:paraId="74F04E28" w14:textId="77777777" w:rsidR="00DD2702" w:rsidRPr="009760BD" w:rsidRDefault="00DD2702" w:rsidP="00A65B81">
            <w:pPr>
              <w:ind w:firstLine="0"/>
              <w:contextualSpacing/>
              <w:rPr>
                <w:sz w:val="27"/>
                <w:szCs w:val="27"/>
              </w:rPr>
            </w:pPr>
            <w:r w:rsidRPr="009760BD">
              <w:rPr>
                <w:sz w:val="27"/>
                <w:szCs w:val="27"/>
              </w:rPr>
              <w:t>Cita informācija</w:t>
            </w:r>
          </w:p>
        </w:tc>
        <w:tc>
          <w:tcPr>
            <w:tcW w:w="10915" w:type="dxa"/>
            <w:vAlign w:val="center"/>
          </w:tcPr>
          <w:p w14:paraId="41F3448D" w14:textId="77777777" w:rsidR="00DD2702" w:rsidRPr="009760BD" w:rsidRDefault="00DD2702" w:rsidP="00A65B81">
            <w:pPr>
              <w:ind w:firstLine="0"/>
              <w:contextualSpacing/>
              <w:rPr>
                <w:sz w:val="27"/>
                <w:szCs w:val="27"/>
              </w:rPr>
            </w:pPr>
            <w:r w:rsidRPr="009760BD">
              <w:rPr>
                <w:sz w:val="27"/>
                <w:szCs w:val="27"/>
              </w:rPr>
              <w:t>Nav</w:t>
            </w:r>
          </w:p>
        </w:tc>
      </w:tr>
      <w:tr w:rsidR="00DD2702" w:rsidRPr="009760BD" w14:paraId="5EBD6974" w14:textId="77777777" w:rsidTr="00A65B81">
        <w:trPr>
          <w:trHeight w:val="509"/>
        </w:trPr>
        <w:tc>
          <w:tcPr>
            <w:tcW w:w="704" w:type="dxa"/>
          </w:tcPr>
          <w:p w14:paraId="1E09140F" w14:textId="77777777" w:rsidR="00DD2702" w:rsidRPr="009760BD" w:rsidRDefault="00DD2702" w:rsidP="00A65B81">
            <w:pPr>
              <w:tabs>
                <w:tab w:val="left" w:pos="720"/>
              </w:tabs>
              <w:ind w:right="33" w:firstLine="29"/>
              <w:contextualSpacing/>
              <w:jc w:val="left"/>
              <w:rPr>
                <w:sz w:val="27"/>
                <w:szCs w:val="27"/>
              </w:rPr>
            </w:pPr>
            <w:r w:rsidRPr="009760BD">
              <w:rPr>
                <w:sz w:val="27"/>
                <w:szCs w:val="27"/>
              </w:rPr>
              <w:t>11.</w:t>
            </w:r>
          </w:p>
        </w:tc>
        <w:tc>
          <w:tcPr>
            <w:tcW w:w="2410" w:type="dxa"/>
          </w:tcPr>
          <w:p w14:paraId="5D533487" w14:textId="77777777" w:rsidR="00DD2702" w:rsidRPr="009760BD" w:rsidRDefault="00DD2702" w:rsidP="00A65B81">
            <w:pPr>
              <w:tabs>
                <w:tab w:val="left" w:pos="720"/>
              </w:tabs>
              <w:ind w:firstLine="0"/>
              <w:contextualSpacing/>
              <w:rPr>
                <w:sz w:val="27"/>
                <w:szCs w:val="27"/>
              </w:rPr>
            </w:pPr>
            <w:r w:rsidRPr="009760BD">
              <w:rPr>
                <w:sz w:val="27"/>
                <w:szCs w:val="27"/>
              </w:rPr>
              <w:t>Atbildīgā amatpersona</w:t>
            </w:r>
          </w:p>
        </w:tc>
        <w:tc>
          <w:tcPr>
            <w:tcW w:w="10915" w:type="dxa"/>
          </w:tcPr>
          <w:p w14:paraId="6562C71F" w14:textId="0AED36D9" w:rsidR="00503D92" w:rsidRPr="009760BD" w:rsidRDefault="00DD2702" w:rsidP="00A65B81">
            <w:pPr>
              <w:ind w:firstLine="0"/>
              <w:contextualSpacing/>
              <w:rPr>
                <w:sz w:val="27"/>
                <w:szCs w:val="27"/>
              </w:rPr>
            </w:pPr>
            <w:r w:rsidRPr="009760BD">
              <w:rPr>
                <w:sz w:val="27"/>
                <w:szCs w:val="27"/>
              </w:rPr>
              <w:t xml:space="preserve">Valsts policijas Galvenās </w:t>
            </w:r>
            <w:r w:rsidR="00562D3C" w:rsidRPr="009760BD">
              <w:rPr>
                <w:sz w:val="27"/>
                <w:szCs w:val="27"/>
              </w:rPr>
              <w:t xml:space="preserve">administratīvās </w:t>
            </w:r>
            <w:r w:rsidRPr="009760BD">
              <w:rPr>
                <w:sz w:val="27"/>
                <w:szCs w:val="27"/>
              </w:rPr>
              <w:t xml:space="preserve">pārvaldes </w:t>
            </w:r>
            <w:r w:rsidR="00562D3C" w:rsidRPr="009760BD">
              <w:rPr>
                <w:sz w:val="27"/>
                <w:szCs w:val="27"/>
              </w:rPr>
              <w:t xml:space="preserve">Juridiskā biroja Normatīvo aktu analīzes un izstrādes nodaļas juriste </w:t>
            </w:r>
            <w:r w:rsidR="0042175E">
              <w:rPr>
                <w:sz w:val="27"/>
                <w:szCs w:val="27"/>
              </w:rPr>
              <w:t xml:space="preserve">Dina </w:t>
            </w:r>
            <w:proofErr w:type="spellStart"/>
            <w:r w:rsidR="0042175E">
              <w:rPr>
                <w:sz w:val="27"/>
                <w:szCs w:val="27"/>
              </w:rPr>
              <w:t>Driksna</w:t>
            </w:r>
            <w:proofErr w:type="spellEnd"/>
            <w:r w:rsidR="00562D3C" w:rsidRPr="009760BD">
              <w:rPr>
                <w:sz w:val="27"/>
                <w:szCs w:val="27"/>
              </w:rPr>
              <w:t>, tālr.67</w:t>
            </w:r>
            <w:r w:rsidR="0042175E">
              <w:rPr>
                <w:sz w:val="27"/>
                <w:szCs w:val="27"/>
              </w:rPr>
              <w:t>075273</w:t>
            </w:r>
            <w:r w:rsidR="00562D3C" w:rsidRPr="009760BD">
              <w:rPr>
                <w:sz w:val="27"/>
                <w:szCs w:val="27"/>
              </w:rPr>
              <w:t xml:space="preserve">, e-pasts: </w:t>
            </w:r>
            <w:hyperlink r:id="rId10" w:history="1">
              <w:r w:rsidR="0042175E" w:rsidRPr="00867CCE">
                <w:rPr>
                  <w:rStyle w:val="Hyperlink"/>
                  <w:sz w:val="27"/>
                  <w:szCs w:val="27"/>
                </w:rPr>
                <w:t>dina.driksna@vp.gov.lv</w:t>
              </w:r>
            </w:hyperlink>
            <w:r w:rsidR="00533FE2" w:rsidRPr="009760BD">
              <w:rPr>
                <w:sz w:val="27"/>
                <w:szCs w:val="27"/>
              </w:rPr>
              <w:t xml:space="preserve"> </w:t>
            </w:r>
          </w:p>
          <w:p w14:paraId="5C12F7E8" w14:textId="34741BFF" w:rsidR="00503D92" w:rsidRPr="009760BD" w:rsidRDefault="00503D92" w:rsidP="00A65B81">
            <w:pPr>
              <w:ind w:firstLine="0"/>
              <w:contextualSpacing/>
              <w:rPr>
                <w:sz w:val="27"/>
                <w:szCs w:val="27"/>
              </w:rPr>
            </w:pPr>
          </w:p>
        </w:tc>
      </w:tr>
    </w:tbl>
    <w:p w14:paraId="23836FBE" w14:textId="15B76FFC" w:rsidR="00DD2702" w:rsidRPr="00BB5619" w:rsidRDefault="00DD2702" w:rsidP="00DD2702">
      <w:pPr>
        <w:ind w:firstLine="0"/>
        <w:contextualSpacing/>
        <w:rPr>
          <w:sz w:val="28"/>
          <w:szCs w:val="28"/>
        </w:rPr>
      </w:pPr>
    </w:p>
    <w:sectPr w:rsidR="00DD2702" w:rsidRPr="00BB5619" w:rsidSect="00587FFD">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134" w:right="1418"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968E8C" w14:textId="77777777" w:rsidR="00E65CE7" w:rsidRDefault="00E65CE7">
      <w:r>
        <w:separator/>
      </w:r>
    </w:p>
  </w:endnote>
  <w:endnote w:type="continuationSeparator" w:id="0">
    <w:p w14:paraId="05F57DB9" w14:textId="77777777" w:rsidR="00E65CE7" w:rsidRDefault="00E6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96DE" w14:textId="77777777" w:rsidR="0014400A" w:rsidRDefault="001440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CC192" w14:textId="24F06E80" w:rsidR="003B1FED" w:rsidRDefault="003B1FED" w:rsidP="003B1FED">
    <w:pPr>
      <w:pStyle w:val="Footer"/>
    </w:pPr>
    <w:r>
      <w:rPr>
        <w:sz w:val="20"/>
        <w:szCs w:val="20"/>
      </w:rPr>
      <w:t>IEMpaz</w:t>
    </w:r>
    <w:r w:rsidRPr="003E0172">
      <w:rPr>
        <w:sz w:val="20"/>
        <w:szCs w:val="20"/>
      </w:rPr>
      <w:t>_</w:t>
    </w:r>
    <w:r w:rsidR="00A65B81">
      <w:rPr>
        <w:sz w:val="20"/>
        <w:szCs w:val="20"/>
      </w:rPr>
      <w:t>1307</w:t>
    </w:r>
    <w:r>
      <w:rPr>
        <w:sz w:val="20"/>
        <w:szCs w:val="20"/>
      </w:rPr>
      <w:t>18</w:t>
    </w:r>
    <w:r w:rsidRPr="003E0172">
      <w:rPr>
        <w:sz w:val="20"/>
        <w:szCs w:val="20"/>
      </w:rPr>
      <w:t>_</w:t>
    </w:r>
    <w:r w:rsidR="00A65B81">
      <w:rPr>
        <w:sz w:val="20"/>
        <w:szCs w:val="20"/>
      </w:rPr>
      <w:t>salūtieroči</w:t>
    </w:r>
  </w:p>
  <w:p w14:paraId="16A40BDE" w14:textId="0A5AF52F" w:rsidR="00122569" w:rsidRPr="003B1FED" w:rsidRDefault="00122569" w:rsidP="003B1F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64CEF" w14:textId="5E42751C" w:rsidR="006F7984" w:rsidRDefault="006F7984" w:rsidP="006F7984">
    <w:pPr>
      <w:pStyle w:val="Footer"/>
    </w:pPr>
    <w:r>
      <w:rPr>
        <w:sz w:val="20"/>
        <w:szCs w:val="20"/>
      </w:rPr>
      <w:t>IEMpaz</w:t>
    </w:r>
    <w:r w:rsidRPr="003E0172">
      <w:rPr>
        <w:sz w:val="20"/>
        <w:szCs w:val="20"/>
      </w:rPr>
      <w:t>_</w:t>
    </w:r>
    <w:r w:rsidR="0014400A">
      <w:rPr>
        <w:sz w:val="20"/>
        <w:szCs w:val="20"/>
      </w:rPr>
      <w:t>11</w:t>
    </w:r>
    <w:r w:rsidR="00F91154">
      <w:rPr>
        <w:sz w:val="20"/>
        <w:szCs w:val="20"/>
      </w:rPr>
      <w:t>0920</w:t>
    </w:r>
    <w:r w:rsidRPr="003E0172">
      <w:rPr>
        <w:sz w:val="20"/>
        <w:szCs w:val="20"/>
      </w:rPr>
      <w:t>_</w:t>
    </w:r>
    <w:r w:rsidR="00F91154">
      <w:rPr>
        <w:sz w:val="20"/>
        <w:szCs w:val="20"/>
      </w:rPr>
      <w:t>groz66</w:t>
    </w:r>
  </w:p>
  <w:p w14:paraId="30C7CE9F" w14:textId="1E2035A2" w:rsidR="005B64C4" w:rsidRPr="004E3119" w:rsidRDefault="005B64C4" w:rsidP="005B64C4">
    <w:pPr>
      <w:pStyle w:val="Footer"/>
      <w:rPr>
        <w:sz w:val="20"/>
        <w:szCs w:val="20"/>
      </w:rPr>
    </w:pPr>
  </w:p>
  <w:p w14:paraId="7D6DC354" w14:textId="112E1AD3" w:rsidR="00122569" w:rsidRPr="005B64C4" w:rsidRDefault="00122569" w:rsidP="005B64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E6F2E7" w14:textId="77777777" w:rsidR="00E65CE7" w:rsidRDefault="00E65CE7">
      <w:r>
        <w:separator/>
      </w:r>
    </w:p>
  </w:footnote>
  <w:footnote w:type="continuationSeparator" w:id="0">
    <w:p w14:paraId="30885930" w14:textId="77777777" w:rsidR="00E65CE7" w:rsidRDefault="00E65C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CE257D" w14:textId="77777777" w:rsidR="0014400A" w:rsidRDefault="001440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5098333"/>
      <w:docPartObj>
        <w:docPartGallery w:val="Page Numbers (Top of Page)"/>
        <w:docPartUnique/>
      </w:docPartObj>
    </w:sdtPr>
    <w:sdtEndPr>
      <w:rPr>
        <w:noProof/>
      </w:rPr>
    </w:sdtEndPr>
    <w:sdtContent>
      <w:p w14:paraId="120BC564" w14:textId="6996C131" w:rsidR="00122569" w:rsidRDefault="00122569">
        <w:pPr>
          <w:pStyle w:val="Header"/>
          <w:jc w:val="center"/>
        </w:pPr>
        <w:r>
          <w:fldChar w:fldCharType="begin"/>
        </w:r>
        <w:r>
          <w:instrText xml:space="preserve"> PAGE   \* MERGEFORMAT </w:instrText>
        </w:r>
        <w:r>
          <w:fldChar w:fldCharType="separate"/>
        </w:r>
        <w:r w:rsidR="00091841">
          <w:rPr>
            <w:noProof/>
          </w:rPr>
          <w:t>2</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2F8C5" w14:textId="77777777" w:rsidR="0014400A" w:rsidRDefault="001440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1D004480"/>
    <w:multiLevelType w:val="hybridMultilevel"/>
    <w:tmpl w:val="283A95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F20096"/>
    <w:multiLevelType w:val="hybridMultilevel"/>
    <w:tmpl w:val="4B845AF6"/>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15:restartNumberingAfterBreak="0">
    <w:nsid w:val="36255CF6"/>
    <w:multiLevelType w:val="hybridMultilevel"/>
    <w:tmpl w:val="46EC197C"/>
    <w:lvl w:ilvl="0" w:tplc="8B7465F0">
      <w:start w:val="1"/>
      <w:numFmt w:val="decimal"/>
      <w:lvlText w:val="%1)"/>
      <w:lvlJc w:val="left"/>
      <w:pPr>
        <w:ind w:left="480" w:hanging="360"/>
      </w:pPr>
      <w:rPr>
        <w:rFonts w:hint="default"/>
      </w:rPr>
    </w:lvl>
    <w:lvl w:ilvl="1" w:tplc="04260019" w:tentative="1">
      <w:start w:val="1"/>
      <w:numFmt w:val="lowerLetter"/>
      <w:lvlText w:val="%2."/>
      <w:lvlJc w:val="left"/>
      <w:pPr>
        <w:ind w:left="1200" w:hanging="360"/>
      </w:pPr>
    </w:lvl>
    <w:lvl w:ilvl="2" w:tplc="0426001B" w:tentative="1">
      <w:start w:val="1"/>
      <w:numFmt w:val="lowerRoman"/>
      <w:lvlText w:val="%3."/>
      <w:lvlJc w:val="right"/>
      <w:pPr>
        <w:ind w:left="1920" w:hanging="180"/>
      </w:pPr>
    </w:lvl>
    <w:lvl w:ilvl="3" w:tplc="0426000F" w:tentative="1">
      <w:start w:val="1"/>
      <w:numFmt w:val="decimal"/>
      <w:lvlText w:val="%4."/>
      <w:lvlJc w:val="left"/>
      <w:pPr>
        <w:ind w:left="2640" w:hanging="360"/>
      </w:pPr>
    </w:lvl>
    <w:lvl w:ilvl="4" w:tplc="04260019" w:tentative="1">
      <w:start w:val="1"/>
      <w:numFmt w:val="lowerLetter"/>
      <w:lvlText w:val="%5."/>
      <w:lvlJc w:val="left"/>
      <w:pPr>
        <w:ind w:left="3360" w:hanging="360"/>
      </w:pPr>
    </w:lvl>
    <w:lvl w:ilvl="5" w:tplc="0426001B" w:tentative="1">
      <w:start w:val="1"/>
      <w:numFmt w:val="lowerRoman"/>
      <w:lvlText w:val="%6."/>
      <w:lvlJc w:val="right"/>
      <w:pPr>
        <w:ind w:left="4080" w:hanging="180"/>
      </w:pPr>
    </w:lvl>
    <w:lvl w:ilvl="6" w:tplc="0426000F" w:tentative="1">
      <w:start w:val="1"/>
      <w:numFmt w:val="decimal"/>
      <w:lvlText w:val="%7."/>
      <w:lvlJc w:val="left"/>
      <w:pPr>
        <w:ind w:left="4800" w:hanging="360"/>
      </w:pPr>
    </w:lvl>
    <w:lvl w:ilvl="7" w:tplc="04260019" w:tentative="1">
      <w:start w:val="1"/>
      <w:numFmt w:val="lowerLetter"/>
      <w:lvlText w:val="%8."/>
      <w:lvlJc w:val="left"/>
      <w:pPr>
        <w:ind w:left="5520" w:hanging="360"/>
      </w:pPr>
    </w:lvl>
    <w:lvl w:ilvl="8" w:tplc="0426001B" w:tentative="1">
      <w:start w:val="1"/>
      <w:numFmt w:val="lowerRoman"/>
      <w:lvlText w:val="%9."/>
      <w:lvlJc w:val="right"/>
      <w:pPr>
        <w:ind w:left="6240" w:hanging="180"/>
      </w:pPr>
    </w:lvl>
  </w:abstractNum>
  <w:abstractNum w:abstractNumId="4" w15:restartNumberingAfterBreak="0">
    <w:nsid w:val="616529DB"/>
    <w:multiLevelType w:val="multilevel"/>
    <w:tmpl w:val="F572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F52CCA"/>
    <w:multiLevelType w:val="singleLevel"/>
    <w:tmpl w:val="0C09000F"/>
    <w:lvl w:ilvl="0">
      <w:start w:val="1"/>
      <w:numFmt w:val="decimal"/>
      <w:lvlText w:val="%1."/>
      <w:lvlJc w:val="left"/>
      <w:pPr>
        <w:tabs>
          <w:tab w:val="num" w:pos="360"/>
        </w:tabs>
        <w:ind w:left="360" w:hanging="360"/>
      </w:pPr>
      <w:rPr>
        <w:rFonts w:hint="default"/>
      </w:rPr>
    </w:lvl>
  </w:abstractNum>
  <w:abstractNum w:abstractNumId="6" w15:restartNumberingAfterBreak="0">
    <w:nsid w:val="6B4B6EFD"/>
    <w:multiLevelType w:val="hybridMultilevel"/>
    <w:tmpl w:val="78D282CC"/>
    <w:lvl w:ilvl="0" w:tplc="E0F80C2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EDB71C9"/>
    <w:multiLevelType w:val="hybridMultilevel"/>
    <w:tmpl w:val="E93E9BE0"/>
    <w:lvl w:ilvl="0" w:tplc="ECB20B06">
      <w:start w:val="3"/>
      <w:numFmt w:val="bullet"/>
      <w:lvlText w:val="-"/>
      <w:lvlJc w:val="left"/>
      <w:pPr>
        <w:ind w:left="1440"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0"/>
  </w:num>
  <w:num w:numId="5">
    <w:abstractNumId w:val="7"/>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87A"/>
    <w:rsid w:val="00001D6E"/>
    <w:rsid w:val="00003072"/>
    <w:rsid w:val="00004037"/>
    <w:rsid w:val="000050D3"/>
    <w:rsid w:val="00011E45"/>
    <w:rsid w:val="0001382E"/>
    <w:rsid w:val="000149FD"/>
    <w:rsid w:val="000221DE"/>
    <w:rsid w:val="00023004"/>
    <w:rsid w:val="00024B7B"/>
    <w:rsid w:val="00025A23"/>
    <w:rsid w:val="000328B1"/>
    <w:rsid w:val="000343F2"/>
    <w:rsid w:val="000366B8"/>
    <w:rsid w:val="00036933"/>
    <w:rsid w:val="00044AD6"/>
    <w:rsid w:val="00055096"/>
    <w:rsid w:val="000626F8"/>
    <w:rsid w:val="00064A65"/>
    <w:rsid w:val="00065417"/>
    <w:rsid w:val="00073D2E"/>
    <w:rsid w:val="00074860"/>
    <w:rsid w:val="000861B3"/>
    <w:rsid w:val="00091841"/>
    <w:rsid w:val="00094C42"/>
    <w:rsid w:val="00097A3F"/>
    <w:rsid w:val="000A5426"/>
    <w:rsid w:val="000A7D69"/>
    <w:rsid w:val="000B0EC4"/>
    <w:rsid w:val="000B351B"/>
    <w:rsid w:val="000B5288"/>
    <w:rsid w:val="000C0A21"/>
    <w:rsid w:val="000C3ADA"/>
    <w:rsid w:val="000C3B6D"/>
    <w:rsid w:val="000D0BD6"/>
    <w:rsid w:val="000D2DD4"/>
    <w:rsid w:val="000D58F3"/>
    <w:rsid w:val="000F2D8F"/>
    <w:rsid w:val="000F7DFA"/>
    <w:rsid w:val="00103707"/>
    <w:rsid w:val="0011061D"/>
    <w:rsid w:val="00122569"/>
    <w:rsid w:val="00122A47"/>
    <w:rsid w:val="001254CA"/>
    <w:rsid w:val="001316E9"/>
    <w:rsid w:val="00132719"/>
    <w:rsid w:val="0013400E"/>
    <w:rsid w:val="00137AC9"/>
    <w:rsid w:val="00143392"/>
    <w:rsid w:val="00143694"/>
    <w:rsid w:val="0014400A"/>
    <w:rsid w:val="001476CA"/>
    <w:rsid w:val="0015641F"/>
    <w:rsid w:val="00162B07"/>
    <w:rsid w:val="00166916"/>
    <w:rsid w:val="00166D59"/>
    <w:rsid w:val="00166FCA"/>
    <w:rsid w:val="00167971"/>
    <w:rsid w:val="0017478B"/>
    <w:rsid w:val="00175FA4"/>
    <w:rsid w:val="00181AD6"/>
    <w:rsid w:val="00184641"/>
    <w:rsid w:val="001920E1"/>
    <w:rsid w:val="00192AA7"/>
    <w:rsid w:val="00196238"/>
    <w:rsid w:val="001A696F"/>
    <w:rsid w:val="001C2481"/>
    <w:rsid w:val="001C54BD"/>
    <w:rsid w:val="001C6EC4"/>
    <w:rsid w:val="001D31F3"/>
    <w:rsid w:val="001D7F58"/>
    <w:rsid w:val="001E1F35"/>
    <w:rsid w:val="001E574E"/>
    <w:rsid w:val="001E5B3D"/>
    <w:rsid w:val="001E627D"/>
    <w:rsid w:val="002014E6"/>
    <w:rsid w:val="002040C5"/>
    <w:rsid w:val="00205443"/>
    <w:rsid w:val="002133E5"/>
    <w:rsid w:val="00216C6D"/>
    <w:rsid w:val="00216FC4"/>
    <w:rsid w:val="00224519"/>
    <w:rsid w:val="002324E9"/>
    <w:rsid w:val="00234986"/>
    <w:rsid w:val="00235571"/>
    <w:rsid w:val="00237700"/>
    <w:rsid w:val="00240843"/>
    <w:rsid w:val="002408EE"/>
    <w:rsid w:val="00242C98"/>
    <w:rsid w:val="00247797"/>
    <w:rsid w:val="00257949"/>
    <w:rsid w:val="00265AA9"/>
    <w:rsid w:val="00266AF1"/>
    <w:rsid w:val="00267602"/>
    <w:rsid w:val="0028359D"/>
    <w:rsid w:val="00285A20"/>
    <w:rsid w:val="0029060B"/>
    <w:rsid w:val="0029306D"/>
    <w:rsid w:val="00293CF8"/>
    <w:rsid w:val="00294D78"/>
    <w:rsid w:val="00294ED1"/>
    <w:rsid w:val="002A1A7A"/>
    <w:rsid w:val="002A72A1"/>
    <w:rsid w:val="002B1439"/>
    <w:rsid w:val="002B2E80"/>
    <w:rsid w:val="002B2E8D"/>
    <w:rsid w:val="002C51C0"/>
    <w:rsid w:val="002C756F"/>
    <w:rsid w:val="002D4169"/>
    <w:rsid w:val="002D5D3B"/>
    <w:rsid w:val="002D5FC0"/>
    <w:rsid w:val="002E06C5"/>
    <w:rsid w:val="002E2FAD"/>
    <w:rsid w:val="002F07C6"/>
    <w:rsid w:val="002F09CE"/>
    <w:rsid w:val="002F151E"/>
    <w:rsid w:val="002F71E6"/>
    <w:rsid w:val="003011B1"/>
    <w:rsid w:val="00305593"/>
    <w:rsid w:val="00326B1F"/>
    <w:rsid w:val="00330A6E"/>
    <w:rsid w:val="0033627F"/>
    <w:rsid w:val="00337424"/>
    <w:rsid w:val="003405CD"/>
    <w:rsid w:val="003460CE"/>
    <w:rsid w:val="003461B0"/>
    <w:rsid w:val="00346EA8"/>
    <w:rsid w:val="00357282"/>
    <w:rsid w:val="003657FB"/>
    <w:rsid w:val="00367DE2"/>
    <w:rsid w:val="00370725"/>
    <w:rsid w:val="00371ADD"/>
    <w:rsid w:val="00374B50"/>
    <w:rsid w:val="00375181"/>
    <w:rsid w:val="003759B3"/>
    <w:rsid w:val="00376128"/>
    <w:rsid w:val="00376CF7"/>
    <w:rsid w:val="0037734D"/>
    <w:rsid w:val="00381189"/>
    <w:rsid w:val="00382109"/>
    <w:rsid w:val="00384D51"/>
    <w:rsid w:val="00394279"/>
    <w:rsid w:val="00395BC5"/>
    <w:rsid w:val="003A184B"/>
    <w:rsid w:val="003B0324"/>
    <w:rsid w:val="003B1FED"/>
    <w:rsid w:val="003B6775"/>
    <w:rsid w:val="003C368A"/>
    <w:rsid w:val="003C3F75"/>
    <w:rsid w:val="003D593C"/>
    <w:rsid w:val="003D770F"/>
    <w:rsid w:val="003E1992"/>
    <w:rsid w:val="003E746D"/>
    <w:rsid w:val="003F2AFD"/>
    <w:rsid w:val="003F47D1"/>
    <w:rsid w:val="00400670"/>
    <w:rsid w:val="00404CAA"/>
    <w:rsid w:val="004154EA"/>
    <w:rsid w:val="004203E7"/>
    <w:rsid w:val="00420D67"/>
    <w:rsid w:val="0042175E"/>
    <w:rsid w:val="00426CB9"/>
    <w:rsid w:val="00433DAD"/>
    <w:rsid w:val="004353C5"/>
    <w:rsid w:val="004428AB"/>
    <w:rsid w:val="004466A0"/>
    <w:rsid w:val="0044745B"/>
    <w:rsid w:val="00452998"/>
    <w:rsid w:val="00453A27"/>
    <w:rsid w:val="00456782"/>
    <w:rsid w:val="00456C2D"/>
    <w:rsid w:val="0046143D"/>
    <w:rsid w:val="004639A4"/>
    <w:rsid w:val="00465261"/>
    <w:rsid w:val="004737D9"/>
    <w:rsid w:val="004740AA"/>
    <w:rsid w:val="004758A9"/>
    <w:rsid w:val="004804F9"/>
    <w:rsid w:val="00482603"/>
    <w:rsid w:val="0049345C"/>
    <w:rsid w:val="004944D5"/>
    <w:rsid w:val="00494E05"/>
    <w:rsid w:val="00497C20"/>
    <w:rsid w:val="004A4D22"/>
    <w:rsid w:val="004A6276"/>
    <w:rsid w:val="004B3320"/>
    <w:rsid w:val="004B6E00"/>
    <w:rsid w:val="004C0159"/>
    <w:rsid w:val="004C2D45"/>
    <w:rsid w:val="004C44AB"/>
    <w:rsid w:val="004C60C4"/>
    <w:rsid w:val="004C66CA"/>
    <w:rsid w:val="004D1003"/>
    <w:rsid w:val="004D4846"/>
    <w:rsid w:val="004E0565"/>
    <w:rsid w:val="004E3119"/>
    <w:rsid w:val="004E3997"/>
    <w:rsid w:val="004E5A1D"/>
    <w:rsid w:val="004E74DA"/>
    <w:rsid w:val="004E76DE"/>
    <w:rsid w:val="005003A0"/>
    <w:rsid w:val="00503D92"/>
    <w:rsid w:val="00504A92"/>
    <w:rsid w:val="00511F28"/>
    <w:rsid w:val="005136F0"/>
    <w:rsid w:val="00517847"/>
    <w:rsid w:val="0052151E"/>
    <w:rsid w:val="005215F4"/>
    <w:rsid w:val="005223CB"/>
    <w:rsid w:val="00523B02"/>
    <w:rsid w:val="00524BFD"/>
    <w:rsid w:val="005256C0"/>
    <w:rsid w:val="00531478"/>
    <w:rsid w:val="00533FE2"/>
    <w:rsid w:val="00537199"/>
    <w:rsid w:val="00553D86"/>
    <w:rsid w:val="00562D3C"/>
    <w:rsid w:val="00567360"/>
    <w:rsid w:val="005678FA"/>
    <w:rsid w:val="00567EA6"/>
    <w:rsid w:val="00570213"/>
    <w:rsid w:val="00572852"/>
    <w:rsid w:val="00574B34"/>
    <w:rsid w:val="0058034F"/>
    <w:rsid w:val="00585496"/>
    <w:rsid w:val="00585CB6"/>
    <w:rsid w:val="00587FFD"/>
    <w:rsid w:val="005966AB"/>
    <w:rsid w:val="00597236"/>
    <w:rsid w:val="0059785F"/>
    <w:rsid w:val="005A2632"/>
    <w:rsid w:val="005A6234"/>
    <w:rsid w:val="005B64C4"/>
    <w:rsid w:val="005B77B9"/>
    <w:rsid w:val="005C2A8B"/>
    <w:rsid w:val="005C2E05"/>
    <w:rsid w:val="005C3F33"/>
    <w:rsid w:val="005C5ADE"/>
    <w:rsid w:val="005C78D9"/>
    <w:rsid w:val="005C7F82"/>
    <w:rsid w:val="005D0922"/>
    <w:rsid w:val="005D285F"/>
    <w:rsid w:val="005D534B"/>
    <w:rsid w:val="005D6F1B"/>
    <w:rsid w:val="005E019C"/>
    <w:rsid w:val="005E13E1"/>
    <w:rsid w:val="005E2B87"/>
    <w:rsid w:val="005E2BCC"/>
    <w:rsid w:val="005E3ED3"/>
    <w:rsid w:val="005E7AEF"/>
    <w:rsid w:val="005F460C"/>
    <w:rsid w:val="005F5401"/>
    <w:rsid w:val="0060008A"/>
    <w:rsid w:val="00600472"/>
    <w:rsid w:val="0060088B"/>
    <w:rsid w:val="006125A1"/>
    <w:rsid w:val="00615BB4"/>
    <w:rsid w:val="006162B4"/>
    <w:rsid w:val="00616888"/>
    <w:rsid w:val="00617BA4"/>
    <w:rsid w:val="0062087A"/>
    <w:rsid w:val="006226AC"/>
    <w:rsid w:val="00623DF2"/>
    <w:rsid w:val="006300F2"/>
    <w:rsid w:val="00631FC6"/>
    <w:rsid w:val="006344DF"/>
    <w:rsid w:val="006361DF"/>
    <w:rsid w:val="006402F3"/>
    <w:rsid w:val="00644318"/>
    <w:rsid w:val="006457F2"/>
    <w:rsid w:val="00651934"/>
    <w:rsid w:val="00663416"/>
    <w:rsid w:val="00664357"/>
    <w:rsid w:val="00665111"/>
    <w:rsid w:val="00671D14"/>
    <w:rsid w:val="00681981"/>
    <w:rsid w:val="00681F12"/>
    <w:rsid w:val="00684B30"/>
    <w:rsid w:val="0068514E"/>
    <w:rsid w:val="00692104"/>
    <w:rsid w:val="00692F4F"/>
    <w:rsid w:val="00695B9B"/>
    <w:rsid w:val="006A4F8B"/>
    <w:rsid w:val="006A523F"/>
    <w:rsid w:val="006B419F"/>
    <w:rsid w:val="006B555F"/>
    <w:rsid w:val="006B60F9"/>
    <w:rsid w:val="006C0269"/>
    <w:rsid w:val="006C2A1A"/>
    <w:rsid w:val="006C4B76"/>
    <w:rsid w:val="006C5D7D"/>
    <w:rsid w:val="006D30C2"/>
    <w:rsid w:val="006D3D03"/>
    <w:rsid w:val="006D4BD6"/>
    <w:rsid w:val="006E42FB"/>
    <w:rsid w:val="006E5D5F"/>
    <w:rsid w:val="006E5FE2"/>
    <w:rsid w:val="006E6314"/>
    <w:rsid w:val="006F4686"/>
    <w:rsid w:val="006F7984"/>
    <w:rsid w:val="007004F6"/>
    <w:rsid w:val="00707E63"/>
    <w:rsid w:val="00711311"/>
    <w:rsid w:val="00721036"/>
    <w:rsid w:val="00727952"/>
    <w:rsid w:val="007326DF"/>
    <w:rsid w:val="00736E51"/>
    <w:rsid w:val="00737742"/>
    <w:rsid w:val="00746861"/>
    <w:rsid w:val="00746F4F"/>
    <w:rsid w:val="00750EE3"/>
    <w:rsid w:val="00751300"/>
    <w:rsid w:val="00770560"/>
    <w:rsid w:val="00771313"/>
    <w:rsid w:val="00774A4B"/>
    <w:rsid w:val="0077547E"/>
    <w:rsid w:val="00775F74"/>
    <w:rsid w:val="00777333"/>
    <w:rsid w:val="00787249"/>
    <w:rsid w:val="00787DA8"/>
    <w:rsid w:val="0079459F"/>
    <w:rsid w:val="007947CC"/>
    <w:rsid w:val="00796BFD"/>
    <w:rsid w:val="007B5DBD"/>
    <w:rsid w:val="007B7E4B"/>
    <w:rsid w:val="007C63F0"/>
    <w:rsid w:val="007D7E83"/>
    <w:rsid w:val="007E6756"/>
    <w:rsid w:val="007E7D6C"/>
    <w:rsid w:val="007F0B4F"/>
    <w:rsid w:val="007F1854"/>
    <w:rsid w:val="007F738D"/>
    <w:rsid w:val="007F7C12"/>
    <w:rsid w:val="007F7F31"/>
    <w:rsid w:val="0080189A"/>
    <w:rsid w:val="0081261F"/>
    <w:rsid w:val="00812AFA"/>
    <w:rsid w:val="00821FA8"/>
    <w:rsid w:val="00822737"/>
    <w:rsid w:val="00823A3E"/>
    <w:rsid w:val="00825B15"/>
    <w:rsid w:val="00832621"/>
    <w:rsid w:val="008365CF"/>
    <w:rsid w:val="00837BBE"/>
    <w:rsid w:val="00840F0A"/>
    <w:rsid w:val="008425F3"/>
    <w:rsid w:val="00842CB4"/>
    <w:rsid w:val="008467C5"/>
    <w:rsid w:val="008514E3"/>
    <w:rsid w:val="0085365F"/>
    <w:rsid w:val="0086399E"/>
    <w:rsid w:val="008644A0"/>
    <w:rsid w:val="00864D00"/>
    <w:rsid w:val="008675EA"/>
    <w:rsid w:val="008678E7"/>
    <w:rsid w:val="00871391"/>
    <w:rsid w:val="008718F8"/>
    <w:rsid w:val="008769BC"/>
    <w:rsid w:val="00881FED"/>
    <w:rsid w:val="00885D0A"/>
    <w:rsid w:val="00890771"/>
    <w:rsid w:val="008960A4"/>
    <w:rsid w:val="00897813"/>
    <w:rsid w:val="008A67CB"/>
    <w:rsid w:val="008A73BD"/>
    <w:rsid w:val="008A7539"/>
    <w:rsid w:val="008A7BCF"/>
    <w:rsid w:val="008B49C2"/>
    <w:rsid w:val="008B6689"/>
    <w:rsid w:val="008C16B6"/>
    <w:rsid w:val="008C4A62"/>
    <w:rsid w:val="008C6AB6"/>
    <w:rsid w:val="008C7A3B"/>
    <w:rsid w:val="008D5CC2"/>
    <w:rsid w:val="008D65EC"/>
    <w:rsid w:val="008E37ED"/>
    <w:rsid w:val="008E64C2"/>
    <w:rsid w:val="008E7807"/>
    <w:rsid w:val="008F092F"/>
    <w:rsid w:val="008F1B24"/>
    <w:rsid w:val="008F31E1"/>
    <w:rsid w:val="00900023"/>
    <w:rsid w:val="00901727"/>
    <w:rsid w:val="00902128"/>
    <w:rsid w:val="00905092"/>
    <w:rsid w:val="00905E1C"/>
    <w:rsid w:val="00906583"/>
    <w:rsid w:val="00907025"/>
    <w:rsid w:val="009079D9"/>
    <w:rsid w:val="00910156"/>
    <w:rsid w:val="00912D13"/>
    <w:rsid w:val="00915C6A"/>
    <w:rsid w:val="009172AE"/>
    <w:rsid w:val="00925605"/>
    <w:rsid w:val="00932D89"/>
    <w:rsid w:val="0094162F"/>
    <w:rsid w:val="00947B4D"/>
    <w:rsid w:val="0095015F"/>
    <w:rsid w:val="00956F26"/>
    <w:rsid w:val="00961371"/>
    <w:rsid w:val="00970BFD"/>
    <w:rsid w:val="009724F6"/>
    <w:rsid w:val="009760BD"/>
    <w:rsid w:val="009770FE"/>
    <w:rsid w:val="00980D1E"/>
    <w:rsid w:val="0098390C"/>
    <w:rsid w:val="00993B6A"/>
    <w:rsid w:val="00994122"/>
    <w:rsid w:val="009A21A6"/>
    <w:rsid w:val="009A6A0D"/>
    <w:rsid w:val="009A7A12"/>
    <w:rsid w:val="009C416B"/>
    <w:rsid w:val="009C5A63"/>
    <w:rsid w:val="009C76ED"/>
    <w:rsid w:val="009D1238"/>
    <w:rsid w:val="009D2AFB"/>
    <w:rsid w:val="009E25D3"/>
    <w:rsid w:val="009F1E4B"/>
    <w:rsid w:val="009F3A5A"/>
    <w:rsid w:val="009F3EFB"/>
    <w:rsid w:val="00A02F96"/>
    <w:rsid w:val="00A03DB9"/>
    <w:rsid w:val="00A06C7C"/>
    <w:rsid w:val="00A079E1"/>
    <w:rsid w:val="00A11AB3"/>
    <w:rsid w:val="00A16CE2"/>
    <w:rsid w:val="00A24065"/>
    <w:rsid w:val="00A31015"/>
    <w:rsid w:val="00A34EC9"/>
    <w:rsid w:val="00A41B85"/>
    <w:rsid w:val="00A43E9D"/>
    <w:rsid w:val="00A442F3"/>
    <w:rsid w:val="00A50EFE"/>
    <w:rsid w:val="00A51BF0"/>
    <w:rsid w:val="00A56E58"/>
    <w:rsid w:val="00A65B81"/>
    <w:rsid w:val="00A6794B"/>
    <w:rsid w:val="00A752DC"/>
    <w:rsid w:val="00A75F12"/>
    <w:rsid w:val="00A76C11"/>
    <w:rsid w:val="00A816A6"/>
    <w:rsid w:val="00A81C8B"/>
    <w:rsid w:val="00A913CE"/>
    <w:rsid w:val="00A92FE3"/>
    <w:rsid w:val="00A94F3A"/>
    <w:rsid w:val="00A95374"/>
    <w:rsid w:val="00A97155"/>
    <w:rsid w:val="00AA49B7"/>
    <w:rsid w:val="00AB0AC9"/>
    <w:rsid w:val="00AB146C"/>
    <w:rsid w:val="00AB374B"/>
    <w:rsid w:val="00AB4D76"/>
    <w:rsid w:val="00AB64F1"/>
    <w:rsid w:val="00AC23DE"/>
    <w:rsid w:val="00AC4DEA"/>
    <w:rsid w:val="00AD28A5"/>
    <w:rsid w:val="00AF1DF7"/>
    <w:rsid w:val="00AF2116"/>
    <w:rsid w:val="00AF5AB5"/>
    <w:rsid w:val="00B03C22"/>
    <w:rsid w:val="00B07043"/>
    <w:rsid w:val="00B07E48"/>
    <w:rsid w:val="00B12F17"/>
    <w:rsid w:val="00B15619"/>
    <w:rsid w:val="00B1583A"/>
    <w:rsid w:val="00B15D72"/>
    <w:rsid w:val="00B16A5E"/>
    <w:rsid w:val="00B20B4D"/>
    <w:rsid w:val="00B249E8"/>
    <w:rsid w:val="00B2672A"/>
    <w:rsid w:val="00B30067"/>
    <w:rsid w:val="00B30445"/>
    <w:rsid w:val="00B30D1A"/>
    <w:rsid w:val="00B31013"/>
    <w:rsid w:val="00B3233A"/>
    <w:rsid w:val="00B35EC0"/>
    <w:rsid w:val="00B37BDC"/>
    <w:rsid w:val="00B47E6A"/>
    <w:rsid w:val="00B55A25"/>
    <w:rsid w:val="00B57ACD"/>
    <w:rsid w:val="00B60DB3"/>
    <w:rsid w:val="00B61BB8"/>
    <w:rsid w:val="00B63001"/>
    <w:rsid w:val="00B6633C"/>
    <w:rsid w:val="00B6697F"/>
    <w:rsid w:val="00B7220D"/>
    <w:rsid w:val="00B77A0F"/>
    <w:rsid w:val="00B81177"/>
    <w:rsid w:val="00B83E78"/>
    <w:rsid w:val="00B9582A"/>
    <w:rsid w:val="00B9584F"/>
    <w:rsid w:val="00BA506B"/>
    <w:rsid w:val="00BB3BB3"/>
    <w:rsid w:val="00BB487A"/>
    <w:rsid w:val="00BB6FBC"/>
    <w:rsid w:val="00BC4543"/>
    <w:rsid w:val="00BC60F0"/>
    <w:rsid w:val="00BD0674"/>
    <w:rsid w:val="00BD3775"/>
    <w:rsid w:val="00BD688C"/>
    <w:rsid w:val="00BE4997"/>
    <w:rsid w:val="00BF4F42"/>
    <w:rsid w:val="00C00364"/>
    <w:rsid w:val="00C00A8E"/>
    <w:rsid w:val="00C03E15"/>
    <w:rsid w:val="00C0695C"/>
    <w:rsid w:val="00C10F9C"/>
    <w:rsid w:val="00C14DEC"/>
    <w:rsid w:val="00C2297A"/>
    <w:rsid w:val="00C25D94"/>
    <w:rsid w:val="00C27AF9"/>
    <w:rsid w:val="00C31E7D"/>
    <w:rsid w:val="00C3215E"/>
    <w:rsid w:val="00C406ED"/>
    <w:rsid w:val="00C44DE9"/>
    <w:rsid w:val="00C5292A"/>
    <w:rsid w:val="00C53AD0"/>
    <w:rsid w:val="00C5743B"/>
    <w:rsid w:val="00C60B40"/>
    <w:rsid w:val="00C60D54"/>
    <w:rsid w:val="00C61CB2"/>
    <w:rsid w:val="00C63430"/>
    <w:rsid w:val="00C65BB7"/>
    <w:rsid w:val="00C80F82"/>
    <w:rsid w:val="00C81BA9"/>
    <w:rsid w:val="00C903DE"/>
    <w:rsid w:val="00C925B7"/>
    <w:rsid w:val="00C93126"/>
    <w:rsid w:val="00C96F09"/>
    <w:rsid w:val="00C973B1"/>
    <w:rsid w:val="00CA2FF3"/>
    <w:rsid w:val="00CA30A6"/>
    <w:rsid w:val="00CA5A25"/>
    <w:rsid w:val="00CA6F3C"/>
    <w:rsid w:val="00CA7A60"/>
    <w:rsid w:val="00CB6776"/>
    <w:rsid w:val="00CC5AE0"/>
    <w:rsid w:val="00CD1AB2"/>
    <w:rsid w:val="00CE04CC"/>
    <w:rsid w:val="00CE22A4"/>
    <w:rsid w:val="00CE2A40"/>
    <w:rsid w:val="00CE4361"/>
    <w:rsid w:val="00CE5D68"/>
    <w:rsid w:val="00CF14BD"/>
    <w:rsid w:val="00CF4EF2"/>
    <w:rsid w:val="00D0010E"/>
    <w:rsid w:val="00D0147F"/>
    <w:rsid w:val="00D02AA6"/>
    <w:rsid w:val="00D1431D"/>
    <w:rsid w:val="00D14B43"/>
    <w:rsid w:val="00D16AB0"/>
    <w:rsid w:val="00D26AF0"/>
    <w:rsid w:val="00D34E8D"/>
    <w:rsid w:val="00D40EBC"/>
    <w:rsid w:val="00D436D1"/>
    <w:rsid w:val="00D43FCB"/>
    <w:rsid w:val="00D46149"/>
    <w:rsid w:val="00D53187"/>
    <w:rsid w:val="00D561BB"/>
    <w:rsid w:val="00D57543"/>
    <w:rsid w:val="00D651B6"/>
    <w:rsid w:val="00D65840"/>
    <w:rsid w:val="00D67FE1"/>
    <w:rsid w:val="00D75993"/>
    <w:rsid w:val="00D76D68"/>
    <w:rsid w:val="00D81E23"/>
    <w:rsid w:val="00D83391"/>
    <w:rsid w:val="00D92529"/>
    <w:rsid w:val="00D94178"/>
    <w:rsid w:val="00D962ED"/>
    <w:rsid w:val="00D97154"/>
    <w:rsid w:val="00DA2CD1"/>
    <w:rsid w:val="00DA3D1C"/>
    <w:rsid w:val="00DA4BAA"/>
    <w:rsid w:val="00DB324F"/>
    <w:rsid w:val="00DB7036"/>
    <w:rsid w:val="00DC25B2"/>
    <w:rsid w:val="00DC5578"/>
    <w:rsid w:val="00DD2702"/>
    <w:rsid w:val="00DD4C6D"/>
    <w:rsid w:val="00DD7523"/>
    <w:rsid w:val="00DE74AF"/>
    <w:rsid w:val="00DF06CE"/>
    <w:rsid w:val="00E02C56"/>
    <w:rsid w:val="00E072BC"/>
    <w:rsid w:val="00E12EF3"/>
    <w:rsid w:val="00E13DB8"/>
    <w:rsid w:val="00E209A4"/>
    <w:rsid w:val="00E25C04"/>
    <w:rsid w:val="00E26073"/>
    <w:rsid w:val="00E368BA"/>
    <w:rsid w:val="00E36A1B"/>
    <w:rsid w:val="00E41DDA"/>
    <w:rsid w:val="00E43197"/>
    <w:rsid w:val="00E473F7"/>
    <w:rsid w:val="00E50AD0"/>
    <w:rsid w:val="00E555E7"/>
    <w:rsid w:val="00E63A61"/>
    <w:rsid w:val="00E64612"/>
    <w:rsid w:val="00E6461F"/>
    <w:rsid w:val="00E65CE7"/>
    <w:rsid w:val="00E65EAF"/>
    <w:rsid w:val="00E727E6"/>
    <w:rsid w:val="00E735DF"/>
    <w:rsid w:val="00E74DD0"/>
    <w:rsid w:val="00E867F5"/>
    <w:rsid w:val="00E877A8"/>
    <w:rsid w:val="00E91088"/>
    <w:rsid w:val="00E936B9"/>
    <w:rsid w:val="00E94494"/>
    <w:rsid w:val="00EA02F3"/>
    <w:rsid w:val="00EA43C2"/>
    <w:rsid w:val="00EA441A"/>
    <w:rsid w:val="00EA7694"/>
    <w:rsid w:val="00EB0545"/>
    <w:rsid w:val="00EB16AA"/>
    <w:rsid w:val="00EC467D"/>
    <w:rsid w:val="00EC488D"/>
    <w:rsid w:val="00EC6D58"/>
    <w:rsid w:val="00EC7F10"/>
    <w:rsid w:val="00ED3E29"/>
    <w:rsid w:val="00EE2DB1"/>
    <w:rsid w:val="00EF258D"/>
    <w:rsid w:val="00EF63EB"/>
    <w:rsid w:val="00F00684"/>
    <w:rsid w:val="00F04334"/>
    <w:rsid w:val="00F0572A"/>
    <w:rsid w:val="00F1206D"/>
    <w:rsid w:val="00F12337"/>
    <w:rsid w:val="00F14001"/>
    <w:rsid w:val="00F1436B"/>
    <w:rsid w:val="00F16D93"/>
    <w:rsid w:val="00F171C0"/>
    <w:rsid w:val="00F22963"/>
    <w:rsid w:val="00F23BB8"/>
    <w:rsid w:val="00F2734A"/>
    <w:rsid w:val="00F37736"/>
    <w:rsid w:val="00F416E7"/>
    <w:rsid w:val="00F41F0D"/>
    <w:rsid w:val="00F42E24"/>
    <w:rsid w:val="00F43692"/>
    <w:rsid w:val="00F43C28"/>
    <w:rsid w:val="00F62C80"/>
    <w:rsid w:val="00F672E2"/>
    <w:rsid w:val="00F749DB"/>
    <w:rsid w:val="00F76A08"/>
    <w:rsid w:val="00F77E25"/>
    <w:rsid w:val="00F801B9"/>
    <w:rsid w:val="00F844B6"/>
    <w:rsid w:val="00F85B78"/>
    <w:rsid w:val="00F86FC1"/>
    <w:rsid w:val="00F900BC"/>
    <w:rsid w:val="00F91154"/>
    <w:rsid w:val="00FA08B2"/>
    <w:rsid w:val="00FA52A6"/>
    <w:rsid w:val="00FB16E8"/>
    <w:rsid w:val="00FB47BE"/>
    <w:rsid w:val="00FB5DF4"/>
    <w:rsid w:val="00FB6BC1"/>
    <w:rsid w:val="00FC1CC7"/>
    <w:rsid w:val="00FC2564"/>
    <w:rsid w:val="00FC577F"/>
    <w:rsid w:val="00FD102F"/>
    <w:rsid w:val="00FD34BC"/>
    <w:rsid w:val="00FE1481"/>
    <w:rsid w:val="00FE2065"/>
    <w:rsid w:val="00FF0B30"/>
    <w:rsid w:val="00FF78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6C0E65F3"/>
  <w15:docId w15:val="{1CECD6ED-AD0A-41DE-867F-08FC5C9E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ED1"/>
    <w:rPr>
      <w:rFonts w:ascii="Times New Roman" w:eastAsia="Times New Roman" w:hAnsi="Times New Roman"/>
      <w:sz w:val="24"/>
      <w:szCs w:val="24"/>
    </w:rPr>
  </w:style>
  <w:style w:type="paragraph" w:styleId="Heading1">
    <w:name w:val="heading 1"/>
    <w:basedOn w:val="Normal"/>
    <w:next w:val="Normal"/>
    <w:link w:val="Heading1Char"/>
    <w:qFormat/>
    <w:rsid w:val="00DB7036"/>
    <w:pPr>
      <w:keepNext/>
      <w:numPr>
        <w:numId w:val="4"/>
      </w:numPr>
      <w:suppressAutoHyphens/>
      <w:jc w:val="center"/>
      <w:outlineLvl w:val="0"/>
    </w:pPr>
    <w:rPr>
      <w:rFonts w:ascii="Arial" w:hAnsi="Arial" w:cs="Arial"/>
      <w:szCs w:val="20"/>
      <w:lang w:eastAsia="zh-CN"/>
    </w:rPr>
  </w:style>
  <w:style w:type="paragraph" w:styleId="Heading2">
    <w:name w:val="heading 2"/>
    <w:basedOn w:val="Normal"/>
    <w:next w:val="Normal"/>
    <w:link w:val="Heading2Char"/>
    <w:qFormat/>
    <w:rsid w:val="00DB7036"/>
    <w:pPr>
      <w:keepNext/>
      <w:numPr>
        <w:ilvl w:val="1"/>
        <w:numId w:val="4"/>
      </w:numPr>
      <w:suppressAutoHyphens/>
      <w:jc w:val="left"/>
      <w:outlineLvl w:val="1"/>
    </w:pPr>
    <w:rPr>
      <w:rFonts w:ascii="Arial" w:hAnsi="Arial" w:cs="Arial"/>
      <w:b/>
      <w:szCs w:val="20"/>
      <w:lang w:eastAsia="zh-CN"/>
    </w:rPr>
  </w:style>
  <w:style w:type="paragraph" w:styleId="Heading3">
    <w:name w:val="heading 3"/>
    <w:basedOn w:val="Normal"/>
    <w:next w:val="Normal"/>
    <w:link w:val="Heading3Char"/>
    <w:qFormat/>
    <w:rsid w:val="00DB7036"/>
    <w:pPr>
      <w:keepNext/>
      <w:numPr>
        <w:ilvl w:val="2"/>
        <w:numId w:val="4"/>
      </w:numPr>
      <w:suppressAutoHyphens/>
      <w:jc w:val="left"/>
      <w:outlineLvl w:val="2"/>
    </w:pPr>
    <w:rPr>
      <w:rFonts w:ascii="Arial" w:hAnsi="Arial" w:cs="Arial"/>
      <w:szCs w:val="20"/>
      <w:lang w:val="en-US" w:eastAsia="zh-CN"/>
    </w:rPr>
  </w:style>
  <w:style w:type="paragraph" w:styleId="Heading4">
    <w:name w:val="heading 4"/>
    <w:basedOn w:val="Normal"/>
    <w:next w:val="Normal"/>
    <w:link w:val="Heading4Char"/>
    <w:qFormat/>
    <w:rsid w:val="00DB7036"/>
    <w:pPr>
      <w:keepNext/>
      <w:numPr>
        <w:ilvl w:val="3"/>
        <w:numId w:val="4"/>
      </w:numPr>
      <w:suppressAutoHyphens/>
      <w:jc w:val="right"/>
      <w:outlineLvl w:val="3"/>
    </w:pPr>
    <w:rPr>
      <w:b/>
      <w:szCs w:val="20"/>
      <w:lang w:val="en-US" w:eastAsia="zh-CN"/>
    </w:rPr>
  </w:style>
  <w:style w:type="paragraph" w:styleId="Heading5">
    <w:name w:val="heading 5"/>
    <w:basedOn w:val="Normal"/>
    <w:next w:val="Normal"/>
    <w:link w:val="Heading5Char"/>
    <w:qFormat/>
    <w:rsid w:val="00DB7036"/>
    <w:pPr>
      <w:keepNext/>
      <w:numPr>
        <w:ilvl w:val="4"/>
        <w:numId w:val="4"/>
      </w:numPr>
      <w:suppressAutoHyphens/>
      <w:jc w:val="left"/>
      <w:outlineLvl w:val="4"/>
    </w:pPr>
    <w:rPr>
      <w:b/>
      <w:sz w:val="20"/>
      <w:szCs w:val="20"/>
      <w:lang w:val="en-US" w:eastAsia="zh-CN"/>
    </w:rPr>
  </w:style>
  <w:style w:type="paragraph" w:styleId="Heading6">
    <w:name w:val="heading 6"/>
    <w:basedOn w:val="Normal"/>
    <w:next w:val="Normal"/>
    <w:link w:val="Heading6Char"/>
    <w:qFormat/>
    <w:rsid w:val="00DB7036"/>
    <w:pPr>
      <w:keepNext/>
      <w:numPr>
        <w:ilvl w:val="5"/>
        <w:numId w:val="4"/>
      </w:numPr>
      <w:suppressAutoHyphens/>
      <w:ind w:left="113" w:right="113" w:firstLine="0"/>
      <w:jc w:val="left"/>
      <w:outlineLvl w:val="5"/>
    </w:pPr>
    <w:rPr>
      <w:b/>
      <w:bCs/>
      <w:sz w:val="20"/>
      <w:szCs w:val="20"/>
      <w:lang w:val="en-US" w:eastAsia="zh-CN"/>
    </w:rPr>
  </w:style>
  <w:style w:type="paragraph" w:styleId="Heading7">
    <w:name w:val="heading 7"/>
    <w:basedOn w:val="Normal"/>
    <w:next w:val="Normal"/>
    <w:link w:val="Heading7Char"/>
    <w:qFormat/>
    <w:rsid w:val="00DB7036"/>
    <w:pPr>
      <w:keepNext/>
      <w:numPr>
        <w:ilvl w:val="6"/>
        <w:numId w:val="4"/>
      </w:numPr>
      <w:suppressAutoHyphens/>
      <w:jc w:val="center"/>
      <w:outlineLvl w:val="6"/>
    </w:pPr>
    <w:rPr>
      <w:b/>
      <w:szCs w:val="20"/>
      <w:lang w:val="en-US" w:eastAsia="zh-CN"/>
    </w:rPr>
  </w:style>
  <w:style w:type="paragraph" w:styleId="Heading8">
    <w:name w:val="heading 8"/>
    <w:basedOn w:val="Normal"/>
    <w:next w:val="Normal"/>
    <w:link w:val="Heading8Char"/>
    <w:qFormat/>
    <w:rsid w:val="00DB7036"/>
    <w:pPr>
      <w:keepNext/>
      <w:numPr>
        <w:ilvl w:val="7"/>
        <w:numId w:val="4"/>
      </w:numPr>
      <w:suppressAutoHyphens/>
      <w:jc w:val="center"/>
      <w:outlineLvl w:val="7"/>
    </w:pPr>
    <w:rPr>
      <w:b/>
      <w:sz w:val="28"/>
      <w:szCs w:val="20"/>
      <w:lang w:val="en-US" w:eastAsia="zh-CN"/>
    </w:rPr>
  </w:style>
  <w:style w:type="paragraph" w:styleId="Heading9">
    <w:name w:val="heading 9"/>
    <w:basedOn w:val="Normal"/>
    <w:next w:val="Normal"/>
    <w:link w:val="Heading9Char"/>
    <w:qFormat/>
    <w:rsid w:val="00DB7036"/>
    <w:pPr>
      <w:keepNext/>
      <w:numPr>
        <w:ilvl w:val="8"/>
        <w:numId w:val="4"/>
      </w:numPr>
      <w:suppressAutoHyphens/>
      <w:jc w:val="center"/>
      <w:outlineLvl w:val="8"/>
    </w:pPr>
    <w:rPr>
      <w:b/>
      <w:bCs/>
      <w:sz w:val="1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487A"/>
    <w:pPr>
      <w:jc w:val="center"/>
    </w:pPr>
    <w:rPr>
      <w:sz w:val="28"/>
      <w:szCs w:val="20"/>
      <w:lang w:eastAsia="en-US"/>
    </w:rPr>
  </w:style>
  <w:style w:type="character" w:customStyle="1" w:styleId="TitleChar">
    <w:name w:val="Title Char"/>
    <w:basedOn w:val="DefaultParagraphFont"/>
    <w:link w:val="Title"/>
    <w:rsid w:val="00BB487A"/>
    <w:rPr>
      <w:rFonts w:ascii="Times New Roman" w:eastAsia="Times New Roman" w:hAnsi="Times New Roman" w:cs="Times New Roman"/>
      <w:sz w:val="28"/>
      <w:szCs w:val="20"/>
    </w:rPr>
  </w:style>
  <w:style w:type="paragraph" w:styleId="Footer">
    <w:name w:val="footer"/>
    <w:basedOn w:val="Normal"/>
    <w:link w:val="FooterChar"/>
    <w:uiPriority w:val="99"/>
    <w:rsid w:val="00BB487A"/>
    <w:pPr>
      <w:tabs>
        <w:tab w:val="center" w:pos="4153"/>
        <w:tab w:val="right" w:pos="8306"/>
      </w:tabs>
    </w:pPr>
  </w:style>
  <w:style w:type="character" w:customStyle="1" w:styleId="FooterChar">
    <w:name w:val="Footer Char"/>
    <w:basedOn w:val="DefaultParagraphFont"/>
    <w:link w:val="Footer"/>
    <w:uiPriority w:val="99"/>
    <w:rsid w:val="00BB487A"/>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EF258D"/>
    <w:pPr>
      <w:tabs>
        <w:tab w:val="center" w:pos="4153"/>
        <w:tab w:val="right" w:pos="8306"/>
      </w:tabs>
    </w:pPr>
  </w:style>
  <w:style w:type="character" w:customStyle="1" w:styleId="HeaderChar">
    <w:name w:val="Header Char"/>
    <w:basedOn w:val="DefaultParagraphFont"/>
    <w:link w:val="Header"/>
    <w:uiPriority w:val="99"/>
    <w:rsid w:val="00EF258D"/>
    <w:rPr>
      <w:rFonts w:ascii="Times New Roman" w:eastAsia="Times New Roman" w:hAnsi="Times New Roman"/>
      <w:sz w:val="24"/>
      <w:szCs w:val="24"/>
    </w:rPr>
  </w:style>
  <w:style w:type="paragraph" w:styleId="Subtitle">
    <w:name w:val="Subtitle"/>
    <w:basedOn w:val="Normal"/>
    <w:next w:val="Normal"/>
    <w:link w:val="SubtitleChar"/>
    <w:uiPriority w:val="99"/>
    <w:qFormat/>
    <w:rsid w:val="00910156"/>
    <w:pPr>
      <w:keepNext/>
      <w:keepLines/>
      <w:widowControl w:val="0"/>
      <w:suppressAutoHyphens/>
      <w:spacing w:before="600" w:after="600"/>
      <w:ind w:right="4820"/>
    </w:pPr>
    <w:rPr>
      <w:b/>
      <w:sz w:val="26"/>
      <w:szCs w:val="20"/>
      <w:lang w:val="en-AU" w:eastAsia="en-US"/>
    </w:rPr>
  </w:style>
  <w:style w:type="character" w:customStyle="1" w:styleId="SubtitleChar">
    <w:name w:val="Subtitle Char"/>
    <w:basedOn w:val="DefaultParagraphFont"/>
    <w:link w:val="Subtitle"/>
    <w:uiPriority w:val="99"/>
    <w:rsid w:val="00910156"/>
    <w:rPr>
      <w:rFonts w:ascii="Times New Roman" w:eastAsia="Times New Roman" w:hAnsi="Times New Roman"/>
      <w:b/>
      <w:sz w:val="26"/>
      <w:lang w:val="en-AU" w:eastAsia="en-US"/>
    </w:rPr>
  </w:style>
  <w:style w:type="character" w:styleId="Hyperlink">
    <w:name w:val="Hyperlink"/>
    <w:basedOn w:val="DefaultParagraphFont"/>
    <w:uiPriority w:val="99"/>
    <w:unhideWhenUsed/>
    <w:rsid w:val="00910156"/>
    <w:rPr>
      <w:color w:val="0000FF"/>
      <w:u w:val="single"/>
    </w:rPr>
  </w:style>
  <w:style w:type="paragraph" w:styleId="EnvelopeReturn">
    <w:name w:val="envelope return"/>
    <w:basedOn w:val="Normal"/>
    <w:unhideWhenUsed/>
    <w:rsid w:val="009D1238"/>
    <w:pPr>
      <w:keepLines/>
      <w:widowControl w:val="0"/>
      <w:spacing w:before="600"/>
    </w:pPr>
    <w:rPr>
      <w:sz w:val="26"/>
      <w:szCs w:val="20"/>
      <w:lang w:val="en-AU" w:eastAsia="en-US"/>
    </w:rPr>
  </w:style>
  <w:style w:type="paragraph" w:styleId="BalloonText">
    <w:name w:val="Balloon Text"/>
    <w:basedOn w:val="Normal"/>
    <w:link w:val="BalloonTextChar"/>
    <w:uiPriority w:val="99"/>
    <w:semiHidden/>
    <w:unhideWhenUsed/>
    <w:rsid w:val="00523B02"/>
    <w:rPr>
      <w:rFonts w:ascii="Tahoma" w:hAnsi="Tahoma" w:cs="Tahoma"/>
      <w:sz w:val="16"/>
      <w:szCs w:val="16"/>
    </w:rPr>
  </w:style>
  <w:style w:type="character" w:customStyle="1" w:styleId="BalloonTextChar">
    <w:name w:val="Balloon Text Char"/>
    <w:basedOn w:val="DefaultParagraphFont"/>
    <w:link w:val="BalloonText"/>
    <w:uiPriority w:val="99"/>
    <w:semiHidden/>
    <w:rsid w:val="00523B02"/>
    <w:rPr>
      <w:rFonts w:ascii="Tahoma" w:eastAsia="Times New Roman" w:hAnsi="Tahoma" w:cs="Tahoma"/>
      <w:sz w:val="16"/>
      <w:szCs w:val="16"/>
    </w:rPr>
  </w:style>
  <w:style w:type="paragraph" w:styleId="ListParagraph">
    <w:name w:val="List Paragraph"/>
    <w:basedOn w:val="Normal"/>
    <w:uiPriority w:val="34"/>
    <w:qFormat/>
    <w:rsid w:val="003460CE"/>
    <w:pPr>
      <w:ind w:left="720"/>
      <w:contextualSpacing/>
    </w:pPr>
  </w:style>
  <w:style w:type="character" w:styleId="CommentReference">
    <w:name w:val="annotation reference"/>
    <w:basedOn w:val="DefaultParagraphFont"/>
    <w:uiPriority w:val="99"/>
    <w:semiHidden/>
    <w:unhideWhenUsed/>
    <w:rsid w:val="003460CE"/>
    <w:rPr>
      <w:sz w:val="16"/>
      <w:szCs w:val="16"/>
    </w:rPr>
  </w:style>
  <w:style w:type="paragraph" w:styleId="CommentText">
    <w:name w:val="annotation text"/>
    <w:basedOn w:val="Normal"/>
    <w:link w:val="CommentTextChar"/>
    <w:uiPriority w:val="99"/>
    <w:semiHidden/>
    <w:unhideWhenUsed/>
    <w:rsid w:val="003460CE"/>
    <w:rPr>
      <w:sz w:val="20"/>
      <w:szCs w:val="20"/>
    </w:rPr>
  </w:style>
  <w:style w:type="character" w:customStyle="1" w:styleId="CommentTextChar">
    <w:name w:val="Comment Text Char"/>
    <w:basedOn w:val="DefaultParagraphFont"/>
    <w:link w:val="CommentText"/>
    <w:uiPriority w:val="99"/>
    <w:semiHidden/>
    <w:rsid w:val="003460C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460CE"/>
    <w:rPr>
      <w:b/>
      <w:bCs/>
    </w:rPr>
  </w:style>
  <w:style w:type="character" w:customStyle="1" w:styleId="CommentSubjectChar">
    <w:name w:val="Comment Subject Char"/>
    <w:basedOn w:val="CommentTextChar"/>
    <w:link w:val="CommentSubject"/>
    <w:uiPriority w:val="99"/>
    <w:semiHidden/>
    <w:rsid w:val="003460CE"/>
    <w:rPr>
      <w:rFonts w:ascii="Times New Roman" w:eastAsia="Times New Roman" w:hAnsi="Times New Roman"/>
      <w:b/>
      <w:bCs/>
    </w:rPr>
  </w:style>
  <w:style w:type="paragraph" w:customStyle="1" w:styleId="naisf">
    <w:name w:val="naisf"/>
    <w:basedOn w:val="Normal"/>
    <w:rsid w:val="006457F2"/>
    <w:pPr>
      <w:spacing w:before="75" w:after="75"/>
      <w:ind w:firstLine="375"/>
    </w:pPr>
  </w:style>
  <w:style w:type="paragraph" w:customStyle="1" w:styleId="tv2132">
    <w:name w:val="tv2132"/>
    <w:basedOn w:val="Normal"/>
    <w:rsid w:val="00D83391"/>
    <w:pPr>
      <w:spacing w:line="360" w:lineRule="auto"/>
      <w:ind w:firstLine="300"/>
    </w:pPr>
    <w:rPr>
      <w:color w:val="414142"/>
      <w:sz w:val="20"/>
      <w:szCs w:val="20"/>
    </w:rPr>
  </w:style>
  <w:style w:type="character" w:customStyle="1" w:styleId="Heading1Char">
    <w:name w:val="Heading 1 Char"/>
    <w:basedOn w:val="DefaultParagraphFont"/>
    <w:link w:val="Heading1"/>
    <w:rsid w:val="00DB7036"/>
    <w:rPr>
      <w:rFonts w:ascii="Arial" w:eastAsia="Times New Roman" w:hAnsi="Arial" w:cs="Arial"/>
      <w:sz w:val="24"/>
      <w:lang w:eastAsia="zh-CN"/>
    </w:rPr>
  </w:style>
  <w:style w:type="character" w:customStyle="1" w:styleId="Heading2Char">
    <w:name w:val="Heading 2 Char"/>
    <w:basedOn w:val="DefaultParagraphFont"/>
    <w:link w:val="Heading2"/>
    <w:rsid w:val="00DB7036"/>
    <w:rPr>
      <w:rFonts w:ascii="Arial" w:eastAsia="Times New Roman" w:hAnsi="Arial" w:cs="Arial"/>
      <w:b/>
      <w:sz w:val="24"/>
      <w:lang w:eastAsia="zh-CN"/>
    </w:rPr>
  </w:style>
  <w:style w:type="character" w:customStyle="1" w:styleId="Heading3Char">
    <w:name w:val="Heading 3 Char"/>
    <w:basedOn w:val="DefaultParagraphFont"/>
    <w:link w:val="Heading3"/>
    <w:rsid w:val="00DB7036"/>
    <w:rPr>
      <w:rFonts w:ascii="Arial" w:eastAsia="Times New Roman" w:hAnsi="Arial" w:cs="Arial"/>
      <w:sz w:val="24"/>
      <w:lang w:val="en-US" w:eastAsia="zh-CN"/>
    </w:rPr>
  </w:style>
  <w:style w:type="character" w:customStyle="1" w:styleId="Heading4Char">
    <w:name w:val="Heading 4 Char"/>
    <w:basedOn w:val="DefaultParagraphFont"/>
    <w:link w:val="Heading4"/>
    <w:rsid w:val="00DB7036"/>
    <w:rPr>
      <w:rFonts w:ascii="Times New Roman" w:eastAsia="Times New Roman" w:hAnsi="Times New Roman"/>
      <w:b/>
      <w:sz w:val="24"/>
      <w:lang w:val="en-US" w:eastAsia="zh-CN"/>
    </w:rPr>
  </w:style>
  <w:style w:type="character" w:customStyle="1" w:styleId="Heading5Char">
    <w:name w:val="Heading 5 Char"/>
    <w:basedOn w:val="DefaultParagraphFont"/>
    <w:link w:val="Heading5"/>
    <w:rsid w:val="00DB7036"/>
    <w:rPr>
      <w:rFonts w:ascii="Times New Roman" w:eastAsia="Times New Roman" w:hAnsi="Times New Roman"/>
      <w:b/>
      <w:lang w:val="en-US" w:eastAsia="zh-CN"/>
    </w:rPr>
  </w:style>
  <w:style w:type="character" w:customStyle="1" w:styleId="Heading6Char">
    <w:name w:val="Heading 6 Char"/>
    <w:basedOn w:val="DefaultParagraphFont"/>
    <w:link w:val="Heading6"/>
    <w:rsid w:val="00DB7036"/>
    <w:rPr>
      <w:rFonts w:ascii="Times New Roman" w:eastAsia="Times New Roman" w:hAnsi="Times New Roman"/>
      <w:b/>
      <w:bCs/>
      <w:lang w:val="en-US" w:eastAsia="zh-CN"/>
    </w:rPr>
  </w:style>
  <w:style w:type="character" w:customStyle="1" w:styleId="Heading7Char">
    <w:name w:val="Heading 7 Char"/>
    <w:basedOn w:val="DefaultParagraphFont"/>
    <w:link w:val="Heading7"/>
    <w:rsid w:val="00DB7036"/>
    <w:rPr>
      <w:rFonts w:ascii="Times New Roman" w:eastAsia="Times New Roman" w:hAnsi="Times New Roman"/>
      <w:b/>
      <w:sz w:val="24"/>
      <w:lang w:val="en-US" w:eastAsia="zh-CN"/>
    </w:rPr>
  </w:style>
  <w:style w:type="character" w:customStyle="1" w:styleId="Heading8Char">
    <w:name w:val="Heading 8 Char"/>
    <w:basedOn w:val="DefaultParagraphFont"/>
    <w:link w:val="Heading8"/>
    <w:rsid w:val="00DB7036"/>
    <w:rPr>
      <w:rFonts w:ascii="Times New Roman" w:eastAsia="Times New Roman" w:hAnsi="Times New Roman"/>
      <w:b/>
      <w:sz w:val="28"/>
      <w:lang w:val="en-US" w:eastAsia="zh-CN"/>
    </w:rPr>
  </w:style>
  <w:style w:type="character" w:customStyle="1" w:styleId="Heading9Char">
    <w:name w:val="Heading 9 Char"/>
    <w:basedOn w:val="DefaultParagraphFont"/>
    <w:link w:val="Heading9"/>
    <w:rsid w:val="00DB7036"/>
    <w:rPr>
      <w:rFonts w:ascii="Times New Roman" w:eastAsia="Times New Roman" w:hAnsi="Times New Roman"/>
      <w:b/>
      <w:bCs/>
      <w:sz w:val="16"/>
      <w:lang w:eastAsia="zh-CN"/>
    </w:rPr>
  </w:style>
  <w:style w:type="character" w:styleId="PlaceholderText">
    <w:name w:val="Placeholder Text"/>
    <w:basedOn w:val="DefaultParagraphFont"/>
    <w:uiPriority w:val="99"/>
    <w:semiHidden/>
    <w:rsid w:val="006402F3"/>
    <w:rPr>
      <w:color w:val="808080"/>
    </w:rPr>
  </w:style>
  <w:style w:type="character" w:customStyle="1" w:styleId="Bodytext5">
    <w:name w:val="Body text (5)"/>
    <w:basedOn w:val="DefaultParagraphFont"/>
    <w:rsid w:val="00A43E9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lv-LV" w:eastAsia="lv-LV" w:bidi="lv-LV"/>
    </w:rPr>
  </w:style>
  <w:style w:type="paragraph" w:styleId="NoSpacing">
    <w:name w:val="No Spacing"/>
    <w:uiPriority w:val="1"/>
    <w:qFormat/>
    <w:rsid w:val="008E64C2"/>
    <w:pPr>
      <w:widowControl w:val="0"/>
      <w:ind w:firstLine="0"/>
      <w:jc w:val="left"/>
    </w:pPr>
    <w:rPr>
      <w:sz w:val="22"/>
      <w:szCs w:val="22"/>
      <w:lang w:val="en-US" w:eastAsia="en-US"/>
    </w:rPr>
  </w:style>
  <w:style w:type="character" w:customStyle="1" w:styleId="Footnote2">
    <w:name w:val="Footnote (2)_"/>
    <w:basedOn w:val="DefaultParagraphFont"/>
    <w:link w:val="Footnote20"/>
    <w:rsid w:val="0029306D"/>
    <w:rPr>
      <w:rFonts w:ascii="Times New Roman" w:eastAsia="Times New Roman" w:hAnsi="Times New Roman"/>
      <w:sz w:val="19"/>
      <w:szCs w:val="19"/>
      <w:shd w:val="clear" w:color="auto" w:fill="FFFFFF"/>
    </w:rPr>
  </w:style>
  <w:style w:type="character" w:customStyle="1" w:styleId="Footnote">
    <w:name w:val="Footnote_"/>
    <w:basedOn w:val="DefaultParagraphFont"/>
    <w:rsid w:val="0029306D"/>
    <w:rPr>
      <w:rFonts w:ascii="Times New Roman" w:eastAsia="Times New Roman" w:hAnsi="Times New Roman" w:cs="Times New Roman"/>
      <w:b w:val="0"/>
      <w:bCs w:val="0"/>
      <w:i/>
      <w:iCs/>
      <w:smallCaps w:val="0"/>
      <w:strike w:val="0"/>
      <w:sz w:val="19"/>
      <w:szCs w:val="19"/>
      <w:u w:val="none"/>
    </w:rPr>
  </w:style>
  <w:style w:type="character" w:customStyle="1" w:styleId="FootnoteNotItalic">
    <w:name w:val="Footnote + Not Italic"/>
    <w:basedOn w:val="Footnote"/>
    <w:rsid w:val="0029306D"/>
    <w:rPr>
      <w:rFonts w:ascii="Times New Roman" w:eastAsia="Times New Roman" w:hAnsi="Times New Roman" w:cs="Times New Roman"/>
      <w:b w:val="0"/>
      <w:bCs w:val="0"/>
      <w:i/>
      <w:iCs/>
      <w:smallCaps w:val="0"/>
      <w:strike w:val="0"/>
      <w:color w:val="000000"/>
      <w:spacing w:val="0"/>
      <w:w w:val="100"/>
      <w:position w:val="0"/>
      <w:sz w:val="19"/>
      <w:szCs w:val="19"/>
      <w:u w:val="none"/>
      <w:lang w:val="lv-LV" w:eastAsia="lv-LV" w:bidi="lv-LV"/>
    </w:rPr>
  </w:style>
  <w:style w:type="character" w:customStyle="1" w:styleId="Footnote0">
    <w:name w:val="Footnote"/>
    <w:basedOn w:val="Footnote"/>
    <w:rsid w:val="0029306D"/>
    <w:rPr>
      <w:rFonts w:ascii="Times New Roman" w:eastAsia="Times New Roman" w:hAnsi="Times New Roman" w:cs="Times New Roman"/>
      <w:b w:val="0"/>
      <w:bCs w:val="0"/>
      <w:i/>
      <w:iCs/>
      <w:smallCaps w:val="0"/>
      <w:strike w:val="0"/>
      <w:color w:val="000000"/>
      <w:spacing w:val="0"/>
      <w:w w:val="100"/>
      <w:position w:val="0"/>
      <w:sz w:val="19"/>
      <w:szCs w:val="19"/>
      <w:u w:val="single"/>
      <w:lang w:val="lv-LV" w:eastAsia="lv-LV" w:bidi="lv-LV"/>
    </w:rPr>
  </w:style>
  <w:style w:type="character" w:customStyle="1" w:styleId="Footnote14ptBoldNotItalic">
    <w:name w:val="Footnote + 14 pt;Bold;Not Italic"/>
    <w:basedOn w:val="Footnote"/>
    <w:rsid w:val="0029306D"/>
    <w:rPr>
      <w:rFonts w:ascii="Times New Roman" w:eastAsia="Times New Roman" w:hAnsi="Times New Roman" w:cs="Times New Roman"/>
      <w:b/>
      <w:bCs/>
      <w:i/>
      <w:iCs/>
      <w:smallCaps w:val="0"/>
      <w:strike w:val="0"/>
      <w:color w:val="000000"/>
      <w:spacing w:val="0"/>
      <w:w w:val="100"/>
      <w:position w:val="0"/>
      <w:sz w:val="28"/>
      <w:szCs w:val="28"/>
      <w:u w:val="none"/>
      <w:lang w:val="lv-LV" w:eastAsia="lv-LV" w:bidi="lv-LV"/>
    </w:rPr>
  </w:style>
  <w:style w:type="character" w:customStyle="1" w:styleId="Footnote3">
    <w:name w:val="Footnote (3)_"/>
    <w:basedOn w:val="DefaultParagraphFont"/>
    <w:link w:val="Footnote30"/>
    <w:rsid w:val="0029306D"/>
    <w:rPr>
      <w:rFonts w:ascii="Times New Roman" w:eastAsia="Times New Roman" w:hAnsi="Times New Roman"/>
      <w:b/>
      <w:bCs/>
      <w:sz w:val="22"/>
      <w:szCs w:val="22"/>
      <w:shd w:val="clear" w:color="auto" w:fill="FFFFFF"/>
    </w:rPr>
  </w:style>
  <w:style w:type="character" w:customStyle="1" w:styleId="Footnote314ptItalicSpacing0pt">
    <w:name w:val="Footnote (3) + 14 pt;Italic;Spacing 0 pt"/>
    <w:basedOn w:val="Footnote3"/>
    <w:rsid w:val="0029306D"/>
    <w:rPr>
      <w:rFonts w:ascii="Times New Roman" w:eastAsia="Times New Roman" w:hAnsi="Times New Roman"/>
      <w:b/>
      <w:bCs/>
      <w:i/>
      <w:iCs/>
      <w:color w:val="000000"/>
      <w:spacing w:val="-10"/>
      <w:w w:val="100"/>
      <w:position w:val="0"/>
      <w:sz w:val="28"/>
      <w:szCs w:val="28"/>
      <w:shd w:val="clear" w:color="auto" w:fill="FFFFFF"/>
      <w:lang w:val="ru-RU" w:eastAsia="ru-RU" w:bidi="ru-RU"/>
    </w:rPr>
  </w:style>
  <w:style w:type="character" w:customStyle="1" w:styleId="Footnote314ptItalic">
    <w:name w:val="Footnote (3) + 14 pt;Italic"/>
    <w:basedOn w:val="Footnote3"/>
    <w:rsid w:val="0029306D"/>
    <w:rPr>
      <w:rFonts w:ascii="Times New Roman" w:eastAsia="Times New Roman" w:hAnsi="Times New Roman"/>
      <w:b/>
      <w:bCs/>
      <w:i/>
      <w:iCs/>
      <w:color w:val="000000"/>
      <w:spacing w:val="0"/>
      <w:w w:val="100"/>
      <w:position w:val="0"/>
      <w:sz w:val="28"/>
      <w:szCs w:val="28"/>
      <w:shd w:val="clear" w:color="auto" w:fill="FFFFFF"/>
      <w:lang w:val="ru-RU" w:eastAsia="ru-RU" w:bidi="ru-RU"/>
    </w:rPr>
  </w:style>
  <w:style w:type="paragraph" w:customStyle="1" w:styleId="Footnote20">
    <w:name w:val="Footnote (2)"/>
    <w:basedOn w:val="Normal"/>
    <w:link w:val="Footnote2"/>
    <w:rsid w:val="0029306D"/>
    <w:pPr>
      <w:widowControl w:val="0"/>
      <w:shd w:val="clear" w:color="auto" w:fill="FFFFFF"/>
      <w:spacing w:line="227" w:lineRule="exact"/>
      <w:ind w:firstLine="0"/>
    </w:pPr>
    <w:rPr>
      <w:sz w:val="19"/>
      <w:szCs w:val="19"/>
    </w:rPr>
  </w:style>
  <w:style w:type="paragraph" w:customStyle="1" w:styleId="Footnote30">
    <w:name w:val="Footnote (3)"/>
    <w:basedOn w:val="Normal"/>
    <w:link w:val="Footnote3"/>
    <w:rsid w:val="0029306D"/>
    <w:pPr>
      <w:widowControl w:val="0"/>
      <w:shd w:val="clear" w:color="auto" w:fill="FFFFFF"/>
      <w:spacing w:line="0" w:lineRule="atLeast"/>
      <w:ind w:firstLine="0"/>
      <w:jc w:val="left"/>
    </w:pPr>
    <w:rPr>
      <w:b/>
      <w:bCs/>
      <w:sz w:val="22"/>
      <w:szCs w:val="22"/>
    </w:rPr>
  </w:style>
  <w:style w:type="character" w:customStyle="1" w:styleId="Bodytext2">
    <w:name w:val="Body text (2)_"/>
    <w:basedOn w:val="DefaultParagraphFont"/>
    <w:link w:val="Bodytext20"/>
    <w:rsid w:val="00B61BB8"/>
    <w:rPr>
      <w:rFonts w:ascii="Times New Roman" w:eastAsia="Times New Roman" w:hAnsi="Times New Roman"/>
      <w:shd w:val="clear" w:color="auto" w:fill="FFFFFF"/>
    </w:rPr>
  </w:style>
  <w:style w:type="paragraph" w:customStyle="1" w:styleId="Bodytext20">
    <w:name w:val="Body text (2)"/>
    <w:basedOn w:val="Normal"/>
    <w:link w:val="Bodytext2"/>
    <w:rsid w:val="00B61BB8"/>
    <w:pPr>
      <w:widowControl w:val="0"/>
      <w:shd w:val="clear" w:color="auto" w:fill="FFFFFF"/>
      <w:spacing w:before="60" w:after="600" w:line="0" w:lineRule="atLeast"/>
      <w:ind w:hanging="280"/>
    </w:pPr>
    <w:rPr>
      <w:sz w:val="20"/>
      <w:szCs w:val="20"/>
    </w:rPr>
  </w:style>
  <w:style w:type="paragraph" w:styleId="NormalWeb">
    <w:name w:val="Normal (Web)"/>
    <w:basedOn w:val="Normal"/>
    <w:uiPriority w:val="99"/>
    <w:unhideWhenUsed/>
    <w:rsid w:val="00CE2A40"/>
    <w:pPr>
      <w:spacing w:before="100" w:beforeAutospacing="1" w:after="100" w:afterAutospacing="1"/>
      <w:ind w:firstLine="0"/>
      <w:jc w:val="left"/>
    </w:pPr>
  </w:style>
  <w:style w:type="character" w:customStyle="1" w:styleId="apple-converted-space">
    <w:name w:val="apple-converted-space"/>
    <w:basedOn w:val="DefaultParagraphFont"/>
    <w:rsid w:val="00CE2A40"/>
  </w:style>
  <w:style w:type="character" w:styleId="Strong">
    <w:name w:val="Strong"/>
    <w:basedOn w:val="DefaultParagraphFont"/>
    <w:uiPriority w:val="99"/>
    <w:qFormat/>
    <w:rsid w:val="00CE2A40"/>
    <w:rPr>
      <w:b/>
      <w:bCs/>
    </w:rPr>
  </w:style>
  <w:style w:type="character" w:styleId="FootnoteReference">
    <w:name w:val="footnote reference"/>
    <w:rsid w:val="006B555F"/>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84721">
      <w:bodyDiv w:val="1"/>
      <w:marLeft w:val="0"/>
      <w:marRight w:val="0"/>
      <w:marTop w:val="0"/>
      <w:marBottom w:val="0"/>
      <w:divBdr>
        <w:top w:val="none" w:sz="0" w:space="0" w:color="auto"/>
        <w:left w:val="none" w:sz="0" w:space="0" w:color="auto"/>
        <w:bottom w:val="none" w:sz="0" w:space="0" w:color="auto"/>
        <w:right w:val="none" w:sz="0" w:space="0" w:color="auto"/>
      </w:divBdr>
    </w:div>
    <w:div w:id="402676732">
      <w:bodyDiv w:val="1"/>
      <w:marLeft w:val="0"/>
      <w:marRight w:val="0"/>
      <w:marTop w:val="0"/>
      <w:marBottom w:val="0"/>
      <w:divBdr>
        <w:top w:val="none" w:sz="0" w:space="0" w:color="auto"/>
        <w:left w:val="none" w:sz="0" w:space="0" w:color="auto"/>
        <w:bottom w:val="none" w:sz="0" w:space="0" w:color="auto"/>
        <w:right w:val="none" w:sz="0" w:space="0" w:color="auto"/>
      </w:divBdr>
      <w:divsChild>
        <w:div w:id="1413968975">
          <w:marLeft w:val="0"/>
          <w:marRight w:val="0"/>
          <w:marTop w:val="0"/>
          <w:marBottom w:val="0"/>
          <w:divBdr>
            <w:top w:val="none" w:sz="0" w:space="0" w:color="auto"/>
            <w:left w:val="none" w:sz="0" w:space="0" w:color="auto"/>
            <w:bottom w:val="none" w:sz="0" w:space="0" w:color="auto"/>
            <w:right w:val="none" w:sz="0" w:space="0" w:color="auto"/>
          </w:divBdr>
          <w:divsChild>
            <w:div w:id="305746622">
              <w:marLeft w:val="0"/>
              <w:marRight w:val="0"/>
              <w:marTop w:val="0"/>
              <w:marBottom w:val="0"/>
              <w:divBdr>
                <w:top w:val="none" w:sz="0" w:space="0" w:color="auto"/>
                <w:left w:val="none" w:sz="0" w:space="0" w:color="auto"/>
                <w:bottom w:val="none" w:sz="0" w:space="0" w:color="auto"/>
                <w:right w:val="none" w:sz="0" w:space="0" w:color="auto"/>
              </w:divBdr>
              <w:divsChild>
                <w:div w:id="309601386">
                  <w:marLeft w:val="0"/>
                  <w:marRight w:val="0"/>
                  <w:marTop w:val="0"/>
                  <w:marBottom w:val="0"/>
                  <w:divBdr>
                    <w:top w:val="none" w:sz="0" w:space="0" w:color="auto"/>
                    <w:left w:val="none" w:sz="0" w:space="0" w:color="auto"/>
                    <w:bottom w:val="none" w:sz="0" w:space="0" w:color="auto"/>
                    <w:right w:val="none" w:sz="0" w:space="0" w:color="auto"/>
                  </w:divBdr>
                  <w:divsChild>
                    <w:div w:id="1327593077">
                      <w:marLeft w:val="0"/>
                      <w:marRight w:val="0"/>
                      <w:marTop w:val="0"/>
                      <w:marBottom w:val="0"/>
                      <w:divBdr>
                        <w:top w:val="none" w:sz="0" w:space="0" w:color="auto"/>
                        <w:left w:val="none" w:sz="0" w:space="0" w:color="auto"/>
                        <w:bottom w:val="none" w:sz="0" w:space="0" w:color="auto"/>
                        <w:right w:val="none" w:sz="0" w:space="0" w:color="auto"/>
                      </w:divBdr>
                      <w:divsChild>
                        <w:div w:id="1215311869">
                          <w:marLeft w:val="0"/>
                          <w:marRight w:val="0"/>
                          <w:marTop w:val="0"/>
                          <w:marBottom w:val="0"/>
                          <w:divBdr>
                            <w:top w:val="none" w:sz="0" w:space="0" w:color="auto"/>
                            <w:left w:val="none" w:sz="0" w:space="0" w:color="auto"/>
                            <w:bottom w:val="none" w:sz="0" w:space="0" w:color="auto"/>
                            <w:right w:val="none" w:sz="0" w:space="0" w:color="auto"/>
                          </w:divBdr>
                          <w:divsChild>
                            <w:div w:id="104583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250274">
      <w:bodyDiv w:val="1"/>
      <w:marLeft w:val="0"/>
      <w:marRight w:val="0"/>
      <w:marTop w:val="0"/>
      <w:marBottom w:val="0"/>
      <w:divBdr>
        <w:top w:val="none" w:sz="0" w:space="0" w:color="auto"/>
        <w:left w:val="none" w:sz="0" w:space="0" w:color="auto"/>
        <w:bottom w:val="none" w:sz="0" w:space="0" w:color="auto"/>
        <w:right w:val="none" w:sz="0" w:space="0" w:color="auto"/>
      </w:divBdr>
    </w:div>
    <w:div w:id="640237201">
      <w:bodyDiv w:val="1"/>
      <w:marLeft w:val="0"/>
      <w:marRight w:val="0"/>
      <w:marTop w:val="0"/>
      <w:marBottom w:val="0"/>
      <w:divBdr>
        <w:top w:val="none" w:sz="0" w:space="0" w:color="auto"/>
        <w:left w:val="none" w:sz="0" w:space="0" w:color="auto"/>
        <w:bottom w:val="none" w:sz="0" w:space="0" w:color="auto"/>
        <w:right w:val="none" w:sz="0" w:space="0" w:color="auto"/>
      </w:divBdr>
      <w:divsChild>
        <w:div w:id="1590305815">
          <w:marLeft w:val="0"/>
          <w:marRight w:val="0"/>
          <w:marTop w:val="0"/>
          <w:marBottom w:val="0"/>
          <w:divBdr>
            <w:top w:val="none" w:sz="0" w:space="0" w:color="auto"/>
            <w:left w:val="none" w:sz="0" w:space="0" w:color="auto"/>
            <w:bottom w:val="none" w:sz="0" w:space="0" w:color="auto"/>
            <w:right w:val="none" w:sz="0" w:space="0" w:color="auto"/>
          </w:divBdr>
          <w:divsChild>
            <w:div w:id="2018580421">
              <w:marLeft w:val="0"/>
              <w:marRight w:val="0"/>
              <w:marTop w:val="0"/>
              <w:marBottom w:val="0"/>
              <w:divBdr>
                <w:top w:val="none" w:sz="0" w:space="0" w:color="auto"/>
                <w:left w:val="none" w:sz="0" w:space="0" w:color="auto"/>
                <w:bottom w:val="none" w:sz="0" w:space="0" w:color="auto"/>
                <w:right w:val="none" w:sz="0" w:space="0" w:color="auto"/>
              </w:divBdr>
              <w:divsChild>
                <w:div w:id="284773641">
                  <w:marLeft w:val="0"/>
                  <w:marRight w:val="0"/>
                  <w:marTop w:val="0"/>
                  <w:marBottom w:val="0"/>
                  <w:divBdr>
                    <w:top w:val="none" w:sz="0" w:space="0" w:color="auto"/>
                    <w:left w:val="none" w:sz="0" w:space="0" w:color="auto"/>
                    <w:bottom w:val="none" w:sz="0" w:space="0" w:color="auto"/>
                    <w:right w:val="none" w:sz="0" w:space="0" w:color="auto"/>
                  </w:divBdr>
                  <w:divsChild>
                    <w:div w:id="1808205685">
                      <w:marLeft w:val="0"/>
                      <w:marRight w:val="0"/>
                      <w:marTop w:val="0"/>
                      <w:marBottom w:val="0"/>
                      <w:divBdr>
                        <w:top w:val="none" w:sz="0" w:space="0" w:color="auto"/>
                        <w:left w:val="none" w:sz="0" w:space="0" w:color="auto"/>
                        <w:bottom w:val="none" w:sz="0" w:space="0" w:color="auto"/>
                        <w:right w:val="none" w:sz="0" w:space="0" w:color="auto"/>
                      </w:divBdr>
                      <w:divsChild>
                        <w:div w:id="1627082613">
                          <w:marLeft w:val="0"/>
                          <w:marRight w:val="0"/>
                          <w:marTop w:val="0"/>
                          <w:marBottom w:val="0"/>
                          <w:divBdr>
                            <w:top w:val="none" w:sz="0" w:space="0" w:color="auto"/>
                            <w:left w:val="none" w:sz="0" w:space="0" w:color="auto"/>
                            <w:bottom w:val="none" w:sz="0" w:space="0" w:color="auto"/>
                            <w:right w:val="none" w:sz="0" w:space="0" w:color="auto"/>
                          </w:divBdr>
                          <w:divsChild>
                            <w:div w:id="258636843">
                              <w:marLeft w:val="0"/>
                              <w:marRight w:val="0"/>
                              <w:marTop w:val="0"/>
                              <w:marBottom w:val="0"/>
                              <w:divBdr>
                                <w:top w:val="none" w:sz="0" w:space="0" w:color="auto"/>
                                <w:left w:val="none" w:sz="0" w:space="0" w:color="auto"/>
                                <w:bottom w:val="none" w:sz="0" w:space="0" w:color="auto"/>
                                <w:right w:val="none" w:sz="0" w:space="0" w:color="auto"/>
                              </w:divBdr>
                              <w:divsChild>
                                <w:div w:id="1910845577">
                                  <w:marLeft w:val="0"/>
                                  <w:marRight w:val="0"/>
                                  <w:marTop w:val="0"/>
                                  <w:marBottom w:val="0"/>
                                  <w:divBdr>
                                    <w:top w:val="none" w:sz="0" w:space="0" w:color="auto"/>
                                    <w:left w:val="none" w:sz="0" w:space="0" w:color="auto"/>
                                    <w:bottom w:val="none" w:sz="0" w:space="0" w:color="auto"/>
                                    <w:right w:val="none" w:sz="0" w:space="0" w:color="auto"/>
                                  </w:divBdr>
                                </w:div>
                              </w:divsChild>
                            </w:div>
                            <w:div w:id="244151020">
                              <w:marLeft w:val="0"/>
                              <w:marRight w:val="0"/>
                              <w:marTop w:val="0"/>
                              <w:marBottom w:val="0"/>
                              <w:divBdr>
                                <w:top w:val="none" w:sz="0" w:space="0" w:color="auto"/>
                                <w:left w:val="none" w:sz="0" w:space="0" w:color="auto"/>
                                <w:bottom w:val="none" w:sz="0" w:space="0" w:color="auto"/>
                                <w:right w:val="none" w:sz="0" w:space="0" w:color="auto"/>
                              </w:divBdr>
                              <w:divsChild>
                                <w:div w:id="837619800">
                                  <w:marLeft w:val="0"/>
                                  <w:marRight w:val="0"/>
                                  <w:marTop w:val="0"/>
                                  <w:marBottom w:val="0"/>
                                  <w:divBdr>
                                    <w:top w:val="none" w:sz="0" w:space="0" w:color="auto"/>
                                    <w:left w:val="none" w:sz="0" w:space="0" w:color="auto"/>
                                    <w:bottom w:val="none" w:sz="0" w:space="0" w:color="auto"/>
                                    <w:right w:val="none" w:sz="0" w:space="0" w:color="auto"/>
                                  </w:divBdr>
                                </w:div>
                              </w:divsChild>
                            </w:div>
                            <w:div w:id="223492278">
                              <w:marLeft w:val="0"/>
                              <w:marRight w:val="0"/>
                              <w:marTop w:val="0"/>
                              <w:marBottom w:val="0"/>
                              <w:divBdr>
                                <w:top w:val="none" w:sz="0" w:space="0" w:color="auto"/>
                                <w:left w:val="none" w:sz="0" w:space="0" w:color="auto"/>
                                <w:bottom w:val="none" w:sz="0" w:space="0" w:color="auto"/>
                                <w:right w:val="none" w:sz="0" w:space="0" w:color="auto"/>
                              </w:divBdr>
                              <w:divsChild>
                                <w:div w:id="86466300">
                                  <w:marLeft w:val="0"/>
                                  <w:marRight w:val="0"/>
                                  <w:marTop w:val="0"/>
                                  <w:marBottom w:val="0"/>
                                  <w:divBdr>
                                    <w:top w:val="none" w:sz="0" w:space="0" w:color="auto"/>
                                    <w:left w:val="none" w:sz="0" w:space="0" w:color="auto"/>
                                    <w:bottom w:val="none" w:sz="0" w:space="0" w:color="auto"/>
                                    <w:right w:val="none" w:sz="0" w:space="0" w:color="auto"/>
                                  </w:divBdr>
                                </w:div>
                              </w:divsChild>
                            </w:div>
                            <w:div w:id="1700936928">
                              <w:marLeft w:val="0"/>
                              <w:marRight w:val="0"/>
                              <w:marTop w:val="0"/>
                              <w:marBottom w:val="0"/>
                              <w:divBdr>
                                <w:top w:val="none" w:sz="0" w:space="0" w:color="auto"/>
                                <w:left w:val="none" w:sz="0" w:space="0" w:color="auto"/>
                                <w:bottom w:val="none" w:sz="0" w:space="0" w:color="auto"/>
                                <w:right w:val="none" w:sz="0" w:space="0" w:color="auto"/>
                              </w:divBdr>
                              <w:divsChild>
                                <w:div w:id="882785677">
                                  <w:marLeft w:val="0"/>
                                  <w:marRight w:val="0"/>
                                  <w:marTop w:val="0"/>
                                  <w:marBottom w:val="0"/>
                                  <w:divBdr>
                                    <w:top w:val="none" w:sz="0" w:space="0" w:color="auto"/>
                                    <w:left w:val="none" w:sz="0" w:space="0" w:color="auto"/>
                                    <w:bottom w:val="none" w:sz="0" w:space="0" w:color="auto"/>
                                    <w:right w:val="none" w:sz="0" w:space="0" w:color="auto"/>
                                  </w:divBdr>
                                </w:div>
                              </w:divsChild>
                            </w:div>
                            <w:div w:id="1004825626">
                              <w:marLeft w:val="0"/>
                              <w:marRight w:val="0"/>
                              <w:marTop w:val="0"/>
                              <w:marBottom w:val="0"/>
                              <w:divBdr>
                                <w:top w:val="none" w:sz="0" w:space="0" w:color="auto"/>
                                <w:left w:val="none" w:sz="0" w:space="0" w:color="auto"/>
                                <w:bottom w:val="none" w:sz="0" w:space="0" w:color="auto"/>
                                <w:right w:val="none" w:sz="0" w:space="0" w:color="auto"/>
                              </w:divBdr>
                              <w:divsChild>
                                <w:div w:id="179003634">
                                  <w:marLeft w:val="0"/>
                                  <w:marRight w:val="0"/>
                                  <w:marTop w:val="0"/>
                                  <w:marBottom w:val="0"/>
                                  <w:divBdr>
                                    <w:top w:val="none" w:sz="0" w:space="0" w:color="auto"/>
                                    <w:left w:val="none" w:sz="0" w:space="0" w:color="auto"/>
                                    <w:bottom w:val="none" w:sz="0" w:space="0" w:color="auto"/>
                                    <w:right w:val="none" w:sz="0" w:space="0" w:color="auto"/>
                                  </w:divBdr>
                                </w:div>
                              </w:divsChild>
                            </w:div>
                            <w:div w:id="1262566788">
                              <w:marLeft w:val="0"/>
                              <w:marRight w:val="0"/>
                              <w:marTop w:val="0"/>
                              <w:marBottom w:val="0"/>
                              <w:divBdr>
                                <w:top w:val="none" w:sz="0" w:space="0" w:color="auto"/>
                                <w:left w:val="none" w:sz="0" w:space="0" w:color="auto"/>
                                <w:bottom w:val="none" w:sz="0" w:space="0" w:color="auto"/>
                                <w:right w:val="none" w:sz="0" w:space="0" w:color="auto"/>
                              </w:divBdr>
                              <w:divsChild>
                                <w:div w:id="1086802701">
                                  <w:marLeft w:val="0"/>
                                  <w:marRight w:val="0"/>
                                  <w:marTop w:val="0"/>
                                  <w:marBottom w:val="0"/>
                                  <w:divBdr>
                                    <w:top w:val="none" w:sz="0" w:space="0" w:color="auto"/>
                                    <w:left w:val="none" w:sz="0" w:space="0" w:color="auto"/>
                                    <w:bottom w:val="none" w:sz="0" w:space="0" w:color="auto"/>
                                    <w:right w:val="none" w:sz="0" w:space="0" w:color="auto"/>
                                  </w:divBdr>
                                </w:div>
                              </w:divsChild>
                            </w:div>
                            <w:div w:id="308023946">
                              <w:marLeft w:val="0"/>
                              <w:marRight w:val="0"/>
                              <w:marTop w:val="0"/>
                              <w:marBottom w:val="0"/>
                              <w:divBdr>
                                <w:top w:val="none" w:sz="0" w:space="0" w:color="auto"/>
                                <w:left w:val="none" w:sz="0" w:space="0" w:color="auto"/>
                                <w:bottom w:val="none" w:sz="0" w:space="0" w:color="auto"/>
                                <w:right w:val="none" w:sz="0" w:space="0" w:color="auto"/>
                              </w:divBdr>
                              <w:divsChild>
                                <w:div w:id="489030596">
                                  <w:marLeft w:val="0"/>
                                  <w:marRight w:val="0"/>
                                  <w:marTop w:val="0"/>
                                  <w:marBottom w:val="0"/>
                                  <w:divBdr>
                                    <w:top w:val="none" w:sz="0" w:space="0" w:color="auto"/>
                                    <w:left w:val="none" w:sz="0" w:space="0" w:color="auto"/>
                                    <w:bottom w:val="none" w:sz="0" w:space="0" w:color="auto"/>
                                    <w:right w:val="none" w:sz="0" w:space="0" w:color="auto"/>
                                  </w:divBdr>
                                </w:div>
                              </w:divsChild>
                            </w:div>
                            <w:div w:id="551698286">
                              <w:marLeft w:val="0"/>
                              <w:marRight w:val="0"/>
                              <w:marTop w:val="0"/>
                              <w:marBottom w:val="0"/>
                              <w:divBdr>
                                <w:top w:val="none" w:sz="0" w:space="0" w:color="auto"/>
                                <w:left w:val="none" w:sz="0" w:space="0" w:color="auto"/>
                                <w:bottom w:val="none" w:sz="0" w:space="0" w:color="auto"/>
                                <w:right w:val="none" w:sz="0" w:space="0" w:color="auto"/>
                              </w:divBdr>
                              <w:divsChild>
                                <w:div w:id="854074418">
                                  <w:marLeft w:val="0"/>
                                  <w:marRight w:val="0"/>
                                  <w:marTop w:val="0"/>
                                  <w:marBottom w:val="0"/>
                                  <w:divBdr>
                                    <w:top w:val="none" w:sz="0" w:space="0" w:color="auto"/>
                                    <w:left w:val="none" w:sz="0" w:space="0" w:color="auto"/>
                                    <w:bottom w:val="none" w:sz="0" w:space="0" w:color="auto"/>
                                    <w:right w:val="none" w:sz="0" w:space="0" w:color="auto"/>
                                  </w:divBdr>
                                </w:div>
                              </w:divsChild>
                            </w:div>
                            <w:div w:id="670915642">
                              <w:marLeft w:val="0"/>
                              <w:marRight w:val="0"/>
                              <w:marTop w:val="0"/>
                              <w:marBottom w:val="0"/>
                              <w:divBdr>
                                <w:top w:val="none" w:sz="0" w:space="0" w:color="auto"/>
                                <w:left w:val="none" w:sz="0" w:space="0" w:color="auto"/>
                                <w:bottom w:val="none" w:sz="0" w:space="0" w:color="auto"/>
                                <w:right w:val="none" w:sz="0" w:space="0" w:color="auto"/>
                              </w:divBdr>
                              <w:divsChild>
                                <w:div w:id="2035962947">
                                  <w:marLeft w:val="0"/>
                                  <w:marRight w:val="0"/>
                                  <w:marTop w:val="0"/>
                                  <w:marBottom w:val="0"/>
                                  <w:divBdr>
                                    <w:top w:val="none" w:sz="0" w:space="0" w:color="auto"/>
                                    <w:left w:val="none" w:sz="0" w:space="0" w:color="auto"/>
                                    <w:bottom w:val="none" w:sz="0" w:space="0" w:color="auto"/>
                                    <w:right w:val="none" w:sz="0" w:space="0" w:color="auto"/>
                                  </w:divBdr>
                                </w:div>
                              </w:divsChild>
                            </w:div>
                            <w:div w:id="1680888982">
                              <w:marLeft w:val="0"/>
                              <w:marRight w:val="0"/>
                              <w:marTop w:val="0"/>
                              <w:marBottom w:val="0"/>
                              <w:divBdr>
                                <w:top w:val="none" w:sz="0" w:space="0" w:color="auto"/>
                                <w:left w:val="none" w:sz="0" w:space="0" w:color="auto"/>
                                <w:bottom w:val="none" w:sz="0" w:space="0" w:color="auto"/>
                                <w:right w:val="none" w:sz="0" w:space="0" w:color="auto"/>
                              </w:divBdr>
                              <w:divsChild>
                                <w:div w:id="782966425">
                                  <w:marLeft w:val="0"/>
                                  <w:marRight w:val="0"/>
                                  <w:marTop w:val="0"/>
                                  <w:marBottom w:val="0"/>
                                  <w:divBdr>
                                    <w:top w:val="none" w:sz="0" w:space="0" w:color="auto"/>
                                    <w:left w:val="none" w:sz="0" w:space="0" w:color="auto"/>
                                    <w:bottom w:val="none" w:sz="0" w:space="0" w:color="auto"/>
                                    <w:right w:val="none" w:sz="0" w:space="0" w:color="auto"/>
                                  </w:divBdr>
                                </w:div>
                              </w:divsChild>
                            </w:div>
                            <w:div w:id="34893175">
                              <w:marLeft w:val="0"/>
                              <w:marRight w:val="0"/>
                              <w:marTop w:val="0"/>
                              <w:marBottom w:val="0"/>
                              <w:divBdr>
                                <w:top w:val="none" w:sz="0" w:space="0" w:color="auto"/>
                                <w:left w:val="none" w:sz="0" w:space="0" w:color="auto"/>
                                <w:bottom w:val="none" w:sz="0" w:space="0" w:color="auto"/>
                                <w:right w:val="none" w:sz="0" w:space="0" w:color="auto"/>
                              </w:divBdr>
                              <w:divsChild>
                                <w:div w:id="802039120">
                                  <w:marLeft w:val="0"/>
                                  <w:marRight w:val="0"/>
                                  <w:marTop w:val="0"/>
                                  <w:marBottom w:val="0"/>
                                  <w:divBdr>
                                    <w:top w:val="none" w:sz="0" w:space="0" w:color="auto"/>
                                    <w:left w:val="none" w:sz="0" w:space="0" w:color="auto"/>
                                    <w:bottom w:val="none" w:sz="0" w:space="0" w:color="auto"/>
                                    <w:right w:val="none" w:sz="0" w:space="0" w:color="auto"/>
                                  </w:divBdr>
                                </w:div>
                              </w:divsChild>
                            </w:div>
                            <w:div w:id="360516221">
                              <w:marLeft w:val="0"/>
                              <w:marRight w:val="0"/>
                              <w:marTop w:val="0"/>
                              <w:marBottom w:val="0"/>
                              <w:divBdr>
                                <w:top w:val="none" w:sz="0" w:space="0" w:color="auto"/>
                                <w:left w:val="none" w:sz="0" w:space="0" w:color="auto"/>
                                <w:bottom w:val="none" w:sz="0" w:space="0" w:color="auto"/>
                                <w:right w:val="none" w:sz="0" w:space="0" w:color="auto"/>
                              </w:divBdr>
                              <w:divsChild>
                                <w:div w:id="476803884">
                                  <w:marLeft w:val="0"/>
                                  <w:marRight w:val="0"/>
                                  <w:marTop w:val="0"/>
                                  <w:marBottom w:val="0"/>
                                  <w:divBdr>
                                    <w:top w:val="none" w:sz="0" w:space="0" w:color="auto"/>
                                    <w:left w:val="none" w:sz="0" w:space="0" w:color="auto"/>
                                    <w:bottom w:val="none" w:sz="0" w:space="0" w:color="auto"/>
                                    <w:right w:val="none" w:sz="0" w:space="0" w:color="auto"/>
                                  </w:divBdr>
                                </w:div>
                              </w:divsChild>
                            </w:div>
                            <w:div w:id="1329869458">
                              <w:marLeft w:val="0"/>
                              <w:marRight w:val="0"/>
                              <w:marTop w:val="0"/>
                              <w:marBottom w:val="0"/>
                              <w:divBdr>
                                <w:top w:val="none" w:sz="0" w:space="0" w:color="auto"/>
                                <w:left w:val="none" w:sz="0" w:space="0" w:color="auto"/>
                                <w:bottom w:val="none" w:sz="0" w:space="0" w:color="auto"/>
                                <w:right w:val="none" w:sz="0" w:space="0" w:color="auto"/>
                              </w:divBdr>
                              <w:divsChild>
                                <w:div w:id="1755392505">
                                  <w:marLeft w:val="0"/>
                                  <w:marRight w:val="0"/>
                                  <w:marTop w:val="0"/>
                                  <w:marBottom w:val="0"/>
                                  <w:divBdr>
                                    <w:top w:val="none" w:sz="0" w:space="0" w:color="auto"/>
                                    <w:left w:val="none" w:sz="0" w:space="0" w:color="auto"/>
                                    <w:bottom w:val="none" w:sz="0" w:space="0" w:color="auto"/>
                                    <w:right w:val="none" w:sz="0" w:space="0" w:color="auto"/>
                                  </w:divBdr>
                                </w:div>
                              </w:divsChild>
                            </w:div>
                            <w:div w:id="1021082708">
                              <w:marLeft w:val="0"/>
                              <w:marRight w:val="0"/>
                              <w:marTop w:val="0"/>
                              <w:marBottom w:val="0"/>
                              <w:divBdr>
                                <w:top w:val="none" w:sz="0" w:space="0" w:color="auto"/>
                                <w:left w:val="none" w:sz="0" w:space="0" w:color="auto"/>
                                <w:bottom w:val="none" w:sz="0" w:space="0" w:color="auto"/>
                                <w:right w:val="none" w:sz="0" w:space="0" w:color="auto"/>
                              </w:divBdr>
                              <w:divsChild>
                                <w:div w:id="332147580">
                                  <w:marLeft w:val="0"/>
                                  <w:marRight w:val="0"/>
                                  <w:marTop w:val="0"/>
                                  <w:marBottom w:val="0"/>
                                  <w:divBdr>
                                    <w:top w:val="none" w:sz="0" w:space="0" w:color="auto"/>
                                    <w:left w:val="none" w:sz="0" w:space="0" w:color="auto"/>
                                    <w:bottom w:val="none" w:sz="0" w:space="0" w:color="auto"/>
                                    <w:right w:val="none" w:sz="0" w:space="0" w:color="auto"/>
                                  </w:divBdr>
                                </w:div>
                              </w:divsChild>
                            </w:div>
                            <w:div w:id="144594845">
                              <w:marLeft w:val="0"/>
                              <w:marRight w:val="0"/>
                              <w:marTop w:val="0"/>
                              <w:marBottom w:val="0"/>
                              <w:divBdr>
                                <w:top w:val="none" w:sz="0" w:space="0" w:color="auto"/>
                                <w:left w:val="none" w:sz="0" w:space="0" w:color="auto"/>
                                <w:bottom w:val="none" w:sz="0" w:space="0" w:color="auto"/>
                                <w:right w:val="none" w:sz="0" w:space="0" w:color="auto"/>
                              </w:divBdr>
                              <w:divsChild>
                                <w:div w:id="1572930153">
                                  <w:marLeft w:val="0"/>
                                  <w:marRight w:val="0"/>
                                  <w:marTop w:val="0"/>
                                  <w:marBottom w:val="0"/>
                                  <w:divBdr>
                                    <w:top w:val="none" w:sz="0" w:space="0" w:color="auto"/>
                                    <w:left w:val="none" w:sz="0" w:space="0" w:color="auto"/>
                                    <w:bottom w:val="none" w:sz="0" w:space="0" w:color="auto"/>
                                    <w:right w:val="none" w:sz="0" w:space="0" w:color="auto"/>
                                  </w:divBdr>
                                </w:div>
                              </w:divsChild>
                            </w:div>
                            <w:div w:id="1020159198">
                              <w:marLeft w:val="0"/>
                              <w:marRight w:val="0"/>
                              <w:marTop w:val="0"/>
                              <w:marBottom w:val="0"/>
                              <w:divBdr>
                                <w:top w:val="none" w:sz="0" w:space="0" w:color="auto"/>
                                <w:left w:val="none" w:sz="0" w:space="0" w:color="auto"/>
                                <w:bottom w:val="none" w:sz="0" w:space="0" w:color="auto"/>
                                <w:right w:val="none" w:sz="0" w:space="0" w:color="auto"/>
                              </w:divBdr>
                              <w:divsChild>
                                <w:div w:id="1193180861">
                                  <w:marLeft w:val="0"/>
                                  <w:marRight w:val="0"/>
                                  <w:marTop w:val="0"/>
                                  <w:marBottom w:val="0"/>
                                  <w:divBdr>
                                    <w:top w:val="none" w:sz="0" w:space="0" w:color="auto"/>
                                    <w:left w:val="none" w:sz="0" w:space="0" w:color="auto"/>
                                    <w:bottom w:val="none" w:sz="0" w:space="0" w:color="auto"/>
                                    <w:right w:val="none" w:sz="0" w:space="0" w:color="auto"/>
                                  </w:divBdr>
                                </w:div>
                              </w:divsChild>
                            </w:div>
                            <w:div w:id="1637183121">
                              <w:marLeft w:val="0"/>
                              <w:marRight w:val="0"/>
                              <w:marTop w:val="0"/>
                              <w:marBottom w:val="0"/>
                              <w:divBdr>
                                <w:top w:val="none" w:sz="0" w:space="0" w:color="auto"/>
                                <w:left w:val="none" w:sz="0" w:space="0" w:color="auto"/>
                                <w:bottom w:val="none" w:sz="0" w:space="0" w:color="auto"/>
                                <w:right w:val="none" w:sz="0" w:space="0" w:color="auto"/>
                              </w:divBdr>
                              <w:divsChild>
                                <w:div w:id="772214147">
                                  <w:marLeft w:val="0"/>
                                  <w:marRight w:val="0"/>
                                  <w:marTop w:val="0"/>
                                  <w:marBottom w:val="0"/>
                                  <w:divBdr>
                                    <w:top w:val="none" w:sz="0" w:space="0" w:color="auto"/>
                                    <w:left w:val="none" w:sz="0" w:space="0" w:color="auto"/>
                                    <w:bottom w:val="none" w:sz="0" w:space="0" w:color="auto"/>
                                    <w:right w:val="none" w:sz="0" w:space="0" w:color="auto"/>
                                  </w:divBdr>
                                </w:div>
                              </w:divsChild>
                            </w:div>
                            <w:div w:id="603609867">
                              <w:marLeft w:val="0"/>
                              <w:marRight w:val="0"/>
                              <w:marTop w:val="0"/>
                              <w:marBottom w:val="0"/>
                              <w:divBdr>
                                <w:top w:val="none" w:sz="0" w:space="0" w:color="auto"/>
                                <w:left w:val="none" w:sz="0" w:space="0" w:color="auto"/>
                                <w:bottom w:val="none" w:sz="0" w:space="0" w:color="auto"/>
                                <w:right w:val="none" w:sz="0" w:space="0" w:color="auto"/>
                              </w:divBdr>
                              <w:divsChild>
                                <w:div w:id="1422985838">
                                  <w:marLeft w:val="0"/>
                                  <w:marRight w:val="0"/>
                                  <w:marTop w:val="0"/>
                                  <w:marBottom w:val="0"/>
                                  <w:divBdr>
                                    <w:top w:val="none" w:sz="0" w:space="0" w:color="auto"/>
                                    <w:left w:val="none" w:sz="0" w:space="0" w:color="auto"/>
                                    <w:bottom w:val="none" w:sz="0" w:space="0" w:color="auto"/>
                                    <w:right w:val="none" w:sz="0" w:space="0" w:color="auto"/>
                                  </w:divBdr>
                                </w:div>
                              </w:divsChild>
                            </w:div>
                            <w:div w:id="1089740114">
                              <w:marLeft w:val="0"/>
                              <w:marRight w:val="0"/>
                              <w:marTop w:val="0"/>
                              <w:marBottom w:val="0"/>
                              <w:divBdr>
                                <w:top w:val="none" w:sz="0" w:space="0" w:color="auto"/>
                                <w:left w:val="none" w:sz="0" w:space="0" w:color="auto"/>
                                <w:bottom w:val="none" w:sz="0" w:space="0" w:color="auto"/>
                                <w:right w:val="none" w:sz="0" w:space="0" w:color="auto"/>
                              </w:divBdr>
                              <w:divsChild>
                                <w:div w:id="1603605033">
                                  <w:marLeft w:val="0"/>
                                  <w:marRight w:val="0"/>
                                  <w:marTop w:val="0"/>
                                  <w:marBottom w:val="0"/>
                                  <w:divBdr>
                                    <w:top w:val="none" w:sz="0" w:space="0" w:color="auto"/>
                                    <w:left w:val="none" w:sz="0" w:space="0" w:color="auto"/>
                                    <w:bottom w:val="none" w:sz="0" w:space="0" w:color="auto"/>
                                    <w:right w:val="none" w:sz="0" w:space="0" w:color="auto"/>
                                  </w:divBdr>
                                </w:div>
                              </w:divsChild>
                            </w:div>
                            <w:div w:id="1313827917">
                              <w:marLeft w:val="0"/>
                              <w:marRight w:val="0"/>
                              <w:marTop w:val="0"/>
                              <w:marBottom w:val="0"/>
                              <w:divBdr>
                                <w:top w:val="none" w:sz="0" w:space="0" w:color="auto"/>
                                <w:left w:val="none" w:sz="0" w:space="0" w:color="auto"/>
                                <w:bottom w:val="none" w:sz="0" w:space="0" w:color="auto"/>
                                <w:right w:val="none" w:sz="0" w:space="0" w:color="auto"/>
                              </w:divBdr>
                              <w:divsChild>
                                <w:div w:id="1357730153">
                                  <w:marLeft w:val="0"/>
                                  <w:marRight w:val="0"/>
                                  <w:marTop w:val="0"/>
                                  <w:marBottom w:val="0"/>
                                  <w:divBdr>
                                    <w:top w:val="none" w:sz="0" w:space="0" w:color="auto"/>
                                    <w:left w:val="none" w:sz="0" w:space="0" w:color="auto"/>
                                    <w:bottom w:val="none" w:sz="0" w:space="0" w:color="auto"/>
                                    <w:right w:val="none" w:sz="0" w:space="0" w:color="auto"/>
                                  </w:divBdr>
                                </w:div>
                              </w:divsChild>
                            </w:div>
                            <w:div w:id="348216096">
                              <w:marLeft w:val="0"/>
                              <w:marRight w:val="0"/>
                              <w:marTop w:val="0"/>
                              <w:marBottom w:val="0"/>
                              <w:divBdr>
                                <w:top w:val="none" w:sz="0" w:space="0" w:color="auto"/>
                                <w:left w:val="none" w:sz="0" w:space="0" w:color="auto"/>
                                <w:bottom w:val="none" w:sz="0" w:space="0" w:color="auto"/>
                                <w:right w:val="none" w:sz="0" w:space="0" w:color="auto"/>
                              </w:divBdr>
                              <w:divsChild>
                                <w:div w:id="1943999757">
                                  <w:marLeft w:val="0"/>
                                  <w:marRight w:val="0"/>
                                  <w:marTop w:val="0"/>
                                  <w:marBottom w:val="0"/>
                                  <w:divBdr>
                                    <w:top w:val="none" w:sz="0" w:space="0" w:color="auto"/>
                                    <w:left w:val="none" w:sz="0" w:space="0" w:color="auto"/>
                                    <w:bottom w:val="none" w:sz="0" w:space="0" w:color="auto"/>
                                    <w:right w:val="none" w:sz="0" w:space="0" w:color="auto"/>
                                  </w:divBdr>
                                </w:div>
                              </w:divsChild>
                            </w:div>
                            <w:div w:id="316543092">
                              <w:marLeft w:val="0"/>
                              <w:marRight w:val="0"/>
                              <w:marTop w:val="0"/>
                              <w:marBottom w:val="0"/>
                              <w:divBdr>
                                <w:top w:val="none" w:sz="0" w:space="0" w:color="auto"/>
                                <w:left w:val="none" w:sz="0" w:space="0" w:color="auto"/>
                                <w:bottom w:val="none" w:sz="0" w:space="0" w:color="auto"/>
                                <w:right w:val="none" w:sz="0" w:space="0" w:color="auto"/>
                              </w:divBdr>
                              <w:divsChild>
                                <w:div w:id="2134790424">
                                  <w:marLeft w:val="0"/>
                                  <w:marRight w:val="0"/>
                                  <w:marTop w:val="0"/>
                                  <w:marBottom w:val="0"/>
                                  <w:divBdr>
                                    <w:top w:val="none" w:sz="0" w:space="0" w:color="auto"/>
                                    <w:left w:val="none" w:sz="0" w:space="0" w:color="auto"/>
                                    <w:bottom w:val="none" w:sz="0" w:space="0" w:color="auto"/>
                                    <w:right w:val="none" w:sz="0" w:space="0" w:color="auto"/>
                                  </w:divBdr>
                                </w:div>
                              </w:divsChild>
                            </w:div>
                            <w:div w:id="454300189">
                              <w:marLeft w:val="0"/>
                              <w:marRight w:val="0"/>
                              <w:marTop w:val="0"/>
                              <w:marBottom w:val="0"/>
                              <w:divBdr>
                                <w:top w:val="none" w:sz="0" w:space="0" w:color="auto"/>
                                <w:left w:val="none" w:sz="0" w:space="0" w:color="auto"/>
                                <w:bottom w:val="none" w:sz="0" w:space="0" w:color="auto"/>
                                <w:right w:val="none" w:sz="0" w:space="0" w:color="auto"/>
                              </w:divBdr>
                              <w:divsChild>
                                <w:div w:id="1093359336">
                                  <w:marLeft w:val="0"/>
                                  <w:marRight w:val="0"/>
                                  <w:marTop w:val="0"/>
                                  <w:marBottom w:val="0"/>
                                  <w:divBdr>
                                    <w:top w:val="none" w:sz="0" w:space="0" w:color="auto"/>
                                    <w:left w:val="none" w:sz="0" w:space="0" w:color="auto"/>
                                    <w:bottom w:val="none" w:sz="0" w:space="0" w:color="auto"/>
                                    <w:right w:val="none" w:sz="0" w:space="0" w:color="auto"/>
                                  </w:divBdr>
                                </w:div>
                              </w:divsChild>
                            </w:div>
                            <w:div w:id="1497380622">
                              <w:marLeft w:val="0"/>
                              <w:marRight w:val="0"/>
                              <w:marTop w:val="0"/>
                              <w:marBottom w:val="0"/>
                              <w:divBdr>
                                <w:top w:val="none" w:sz="0" w:space="0" w:color="auto"/>
                                <w:left w:val="none" w:sz="0" w:space="0" w:color="auto"/>
                                <w:bottom w:val="none" w:sz="0" w:space="0" w:color="auto"/>
                                <w:right w:val="none" w:sz="0" w:space="0" w:color="auto"/>
                              </w:divBdr>
                              <w:divsChild>
                                <w:div w:id="1577126027">
                                  <w:marLeft w:val="0"/>
                                  <w:marRight w:val="0"/>
                                  <w:marTop w:val="0"/>
                                  <w:marBottom w:val="0"/>
                                  <w:divBdr>
                                    <w:top w:val="none" w:sz="0" w:space="0" w:color="auto"/>
                                    <w:left w:val="none" w:sz="0" w:space="0" w:color="auto"/>
                                    <w:bottom w:val="none" w:sz="0" w:space="0" w:color="auto"/>
                                    <w:right w:val="none" w:sz="0" w:space="0" w:color="auto"/>
                                  </w:divBdr>
                                </w:div>
                              </w:divsChild>
                            </w:div>
                            <w:div w:id="1267080087">
                              <w:marLeft w:val="0"/>
                              <w:marRight w:val="0"/>
                              <w:marTop w:val="0"/>
                              <w:marBottom w:val="0"/>
                              <w:divBdr>
                                <w:top w:val="none" w:sz="0" w:space="0" w:color="auto"/>
                                <w:left w:val="none" w:sz="0" w:space="0" w:color="auto"/>
                                <w:bottom w:val="none" w:sz="0" w:space="0" w:color="auto"/>
                                <w:right w:val="none" w:sz="0" w:space="0" w:color="auto"/>
                              </w:divBdr>
                              <w:divsChild>
                                <w:div w:id="746001701">
                                  <w:marLeft w:val="0"/>
                                  <w:marRight w:val="0"/>
                                  <w:marTop w:val="0"/>
                                  <w:marBottom w:val="0"/>
                                  <w:divBdr>
                                    <w:top w:val="none" w:sz="0" w:space="0" w:color="auto"/>
                                    <w:left w:val="none" w:sz="0" w:space="0" w:color="auto"/>
                                    <w:bottom w:val="none" w:sz="0" w:space="0" w:color="auto"/>
                                    <w:right w:val="none" w:sz="0" w:space="0" w:color="auto"/>
                                  </w:divBdr>
                                </w:div>
                              </w:divsChild>
                            </w:div>
                            <w:div w:id="328144470">
                              <w:marLeft w:val="0"/>
                              <w:marRight w:val="0"/>
                              <w:marTop w:val="0"/>
                              <w:marBottom w:val="0"/>
                              <w:divBdr>
                                <w:top w:val="none" w:sz="0" w:space="0" w:color="auto"/>
                                <w:left w:val="none" w:sz="0" w:space="0" w:color="auto"/>
                                <w:bottom w:val="none" w:sz="0" w:space="0" w:color="auto"/>
                                <w:right w:val="none" w:sz="0" w:space="0" w:color="auto"/>
                              </w:divBdr>
                              <w:divsChild>
                                <w:div w:id="97680577">
                                  <w:marLeft w:val="0"/>
                                  <w:marRight w:val="0"/>
                                  <w:marTop w:val="0"/>
                                  <w:marBottom w:val="0"/>
                                  <w:divBdr>
                                    <w:top w:val="none" w:sz="0" w:space="0" w:color="auto"/>
                                    <w:left w:val="none" w:sz="0" w:space="0" w:color="auto"/>
                                    <w:bottom w:val="none" w:sz="0" w:space="0" w:color="auto"/>
                                    <w:right w:val="none" w:sz="0" w:space="0" w:color="auto"/>
                                  </w:divBdr>
                                </w:div>
                              </w:divsChild>
                            </w:div>
                            <w:div w:id="632903638">
                              <w:marLeft w:val="0"/>
                              <w:marRight w:val="0"/>
                              <w:marTop w:val="0"/>
                              <w:marBottom w:val="0"/>
                              <w:divBdr>
                                <w:top w:val="none" w:sz="0" w:space="0" w:color="auto"/>
                                <w:left w:val="none" w:sz="0" w:space="0" w:color="auto"/>
                                <w:bottom w:val="none" w:sz="0" w:space="0" w:color="auto"/>
                                <w:right w:val="none" w:sz="0" w:space="0" w:color="auto"/>
                              </w:divBdr>
                              <w:divsChild>
                                <w:div w:id="1803957029">
                                  <w:marLeft w:val="0"/>
                                  <w:marRight w:val="0"/>
                                  <w:marTop w:val="0"/>
                                  <w:marBottom w:val="0"/>
                                  <w:divBdr>
                                    <w:top w:val="none" w:sz="0" w:space="0" w:color="auto"/>
                                    <w:left w:val="none" w:sz="0" w:space="0" w:color="auto"/>
                                    <w:bottom w:val="none" w:sz="0" w:space="0" w:color="auto"/>
                                    <w:right w:val="none" w:sz="0" w:space="0" w:color="auto"/>
                                  </w:divBdr>
                                </w:div>
                              </w:divsChild>
                            </w:div>
                            <w:div w:id="1463302051">
                              <w:marLeft w:val="0"/>
                              <w:marRight w:val="0"/>
                              <w:marTop w:val="0"/>
                              <w:marBottom w:val="0"/>
                              <w:divBdr>
                                <w:top w:val="none" w:sz="0" w:space="0" w:color="auto"/>
                                <w:left w:val="none" w:sz="0" w:space="0" w:color="auto"/>
                                <w:bottom w:val="none" w:sz="0" w:space="0" w:color="auto"/>
                                <w:right w:val="none" w:sz="0" w:space="0" w:color="auto"/>
                              </w:divBdr>
                              <w:divsChild>
                                <w:div w:id="1546600848">
                                  <w:marLeft w:val="0"/>
                                  <w:marRight w:val="0"/>
                                  <w:marTop w:val="0"/>
                                  <w:marBottom w:val="0"/>
                                  <w:divBdr>
                                    <w:top w:val="none" w:sz="0" w:space="0" w:color="auto"/>
                                    <w:left w:val="none" w:sz="0" w:space="0" w:color="auto"/>
                                    <w:bottom w:val="none" w:sz="0" w:space="0" w:color="auto"/>
                                    <w:right w:val="none" w:sz="0" w:space="0" w:color="auto"/>
                                  </w:divBdr>
                                </w:div>
                              </w:divsChild>
                            </w:div>
                            <w:div w:id="1818452199">
                              <w:marLeft w:val="0"/>
                              <w:marRight w:val="0"/>
                              <w:marTop w:val="0"/>
                              <w:marBottom w:val="0"/>
                              <w:divBdr>
                                <w:top w:val="none" w:sz="0" w:space="0" w:color="auto"/>
                                <w:left w:val="none" w:sz="0" w:space="0" w:color="auto"/>
                                <w:bottom w:val="none" w:sz="0" w:space="0" w:color="auto"/>
                                <w:right w:val="none" w:sz="0" w:space="0" w:color="auto"/>
                              </w:divBdr>
                              <w:divsChild>
                                <w:div w:id="5879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647003">
      <w:bodyDiv w:val="1"/>
      <w:marLeft w:val="0"/>
      <w:marRight w:val="0"/>
      <w:marTop w:val="0"/>
      <w:marBottom w:val="0"/>
      <w:divBdr>
        <w:top w:val="none" w:sz="0" w:space="0" w:color="auto"/>
        <w:left w:val="none" w:sz="0" w:space="0" w:color="auto"/>
        <w:bottom w:val="none" w:sz="0" w:space="0" w:color="auto"/>
        <w:right w:val="none" w:sz="0" w:space="0" w:color="auto"/>
      </w:divBdr>
    </w:div>
    <w:div w:id="909734452">
      <w:bodyDiv w:val="1"/>
      <w:marLeft w:val="0"/>
      <w:marRight w:val="0"/>
      <w:marTop w:val="0"/>
      <w:marBottom w:val="0"/>
      <w:divBdr>
        <w:top w:val="none" w:sz="0" w:space="0" w:color="auto"/>
        <w:left w:val="none" w:sz="0" w:space="0" w:color="auto"/>
        <w:bottom w:val="none" w:sz="0" w:space="0" w:color="auto"/>
        <w:right w:val="none" w:sz="0" w:space="0" w:color="auto"/>
      </w:divBdr>
    </w:div>
    <w:div w:id="936864478">
      <w:bodyDiv w:val="1"/>
      <w:marLeft w:val="0"/>
      <w:marRight w:val="0"/>
      <w:marTop w:val="0"/>
      <w:marBottom w:val="0"/>
      <w:divBdr>
        <w:top w:val="none" w:sz="0" w:space="0" w:color="auto"/>
        <w:left w:val="none" w:sz="0" w:space="0" w:color="auto"/>
        <w:bottom w:val="none" w:sz="0" w:space="0" w:color="auto"/>
        <w:right w:val="none" w:sz="0" w:space="0" w:color="auto"/>
      </w:divBdr>
      <w:divsChild>
        <w:div w:id="1630667074">
          <w:marLeft w:val="0"/>
          <w:marRight w:val="0"/>
          <w:marTop w:val="0"/>
          <w:marBottom w:val="0"/>
          <w:divBdr>
            <w:top w:val="none" w:sz="0" w:space="0" w:color="auto"/>
            <w:left w:val="none" w:sz="0" w:space="0" w:color="auto"/>
            <w:bottom w:val="none" w:sz="0" w:space="0" w:color="auto"/>
            <w:right w:val="none" w:sz="0" w:space="0" w:color="auto"/>
          </w:divBdr>
          <w:divsChild>
            <w:div w:id="1423337975">
              <w:marLeft w:val="0"/>
              <w:marRight w:val="0"/>
              <w:marTop w:val="0"/>
              <w:marBottom w:val="0"/>
              <w:divBdr>
                <w:top w:val="none" w:sz="0" w:space="0" w:color="auto"/>
                <w:left w:val="none" w:sz="0" w:space="0" w:color="auto"/>
                <w:bottom w:val="none" w:sz="0" w:space="0" w:color="auto"/>
                <w:right w:val="none" w:sz="0" w:space="0" w:color="auto"/>
              </w:divBdr>
              <w:divsChild>
                <w:div w:id="557743221">
                  <w:marLeft w:val="0"/>
                  <w:marRight w:val="0"/>
                  <w:marTop w:val="0"/>
                  <w:marBottom w:val="0"/>
                  <w:divBdr>
                    <w:top w:val="none" w:sz="0" w:space="0" w:color="auto"/>
                    <w:left w:val="none" w:sz="0" w:space="0" w:color="auto"/>
                    <w:bottom w:val="none" w:sz="0" w:space="0" w:color="auto"/>
                    <w:right w:val="none" w:sz="0" w:space="0" w:color="auto"/>
                  </w:divBdr>
                  <w:divsChild>
                    <w:div w:id="1730221922">
                      <w:marLeft w:val="0"/>
                      <w:marRight w:val="0"/>
                      <w:marTop w:val="0"/>
                      <w:marBottom w:val="0"/>
                      <w:divBdr>
                        <w:top w:val="none" w:sz="0" w:space="0" w:color="auto"/>
                        <w:left w:val="none" w:sz="0" w:space="0" w:color="auto"/>
                        <w:bottom w:val="none" w:sz="0" w:space="0" w:color="auto"/>
                        <w:right w:val="none" w:sz="0" w:space="0" w:color="auto"/>
                      </w:divBdr>
                      <w:divsChild>
                        <w:div w:id="757211988">
                          <w:marLeft w:val="0"/>
                          <w:marRight w:val="0"/>
                          <w:marTop w:val="0"/>
                          <w:marBottom w:val="0"/>
                          <w:divBdr>
                            <w:top w:val="none" w:sz="0" w:space="0" w:color="auto"/>
                            <w:left w:val="none" w:sz="0" w:space="0" w:color="auto"/>
                            <w:bottom w:val="none" w:sz="0" w:space="0" w:color="auto"/>
                            <w:right w:val="none" w:sz="0" w:space="0" w:color="auto"/>
                          </w:divBdr>
                          <w:divsChild>
                            <w:div w:id="1050112339">
                              <w:marLeft w:val="0"/>
                              <w:marRight w:val="0"/>
                              <w:marTop w:val="400"/>
                              <w:marBottom w:val="0"/>
                              <w:divBdr>
                                <w:top w:val="none" w:sz="0" w:space="0" w:color="auto"/>
                                <w:left w:val="none" w:sz="0" w:space="0" w:color="auto"/>
                                <w:bottom w:val="none" w:sz="0" w:space="0" w:color="auto"/>
                                <w:right w:val="none" w:sz="0" w:space="0" w:color="auto"/>
                              </w:divBdr>
                            </w:div>
                            <w:div w:id="1163202273">
                              <w:marLeft w:val="0"/>
                              <w:marRight w:val="0"/>
                              <w:marTop w:val="0"/>
                              <w:marBottom w:val="0"/>
                              <w:divBdr>
                                <w:top w:val="none" w:sz="0" w:space="0" w:color="auto"/>
                                <w:left w:val="none" w:sz="0" w:space="0" w:color="auto"/>
                                <w:bottom w:val="none" w:sz="0" w:space="0" w:color="auto"/>
                                <w:right w:val="none" w:sz="0" w:space="0" w:color="auto"/>
                              </w:divBdr>
                              <w:divsChild>
                                <w:div w:id="714811333">
                                  <w:marLeft w:val="0"/>
                                  <w:marRight w:val="0"/>
                                  <w:marTop w:val="0"/>
                                  <w:marBottom w:val="0"/>
                                  <w:divBdr>
                                    <w:top w:val="none" w:sz="0" w:space="0" w:color="auto"/>
                                    <w:left w:val="none" w:sz="0" w:space="0" w:color="auto"/>
                                    <w:bottom w:val="none" w:sz="0" w:space="0" w:color="auto"/>
                                    <w:right w:val="none" w:sz="0" w:space="0" w:color="auto"/>
                                  </w:divBdr>
                                </w:div>
                              </w:divsChild>
                            </w:div>
                            <w:div w:id="1849323617">
                              <w:marLeft w:val="0"/>
                              <w:marRight w:val="0"/>
                              <w:marTop w:val="0"/>
                              <w:marBottom w:val="0"/>
                              <w:divBdr>
                                <w:top w:val="none" w:sz="0" w:space="0" w:color="auto"/>
                                <w:left w:val="none" w:sz="0" w:space="0" w:color="auto"/>
                                <w:bottom w:val="none" w:sz="0" w:space="0" w:color="auto"/>
                                <w:right w:val="none" w:sz="0" w:space="0" w:color="auto"/>
                              </w:divBdr>
                              <w:divsChild>
                                <w:div w:id="1537305974">
                                  <w:marLeft w:val="0"/>
                                  <w:marRight w:val="0"/>
                                  <w:marTop w:val="0"/>
                                  <w:marBottom w:val="0"/>
                                  <w:divBdr>
                                    <w:top w:val="none" w:sz="0" w:space="0" w:color="auto"/>
                                    <w:left w:val="none" w:sz="0" w:space="0" w:color="auto"/>
                                    <w:bottom w:val="none" w:sz="0" w:space="0" w:color="auto"/>
                                    <w:right w:val="none" w:sz="0" w:space="0" w:color="auto"/>
                                  </w:divBdr>
                                </w:div>
                              </w:divsChild>
                            </w:div>
                            <w:div w:id="960305697">
                              <w:marLeft w:val="0"/>
                              <w:marRight w:val="0"/>
                              <w:marTop w:val="0"/>
                              <w:marBottom w:val="0"/>
                              <w:divBdr>
                                <w:top w:val="none" w:sz="0" w:space="0" w:color="auto"/>
                                <w:left w:val="none" w:sz="0" w:space="0" w:color="auto"/>
                                <w:bottom w:val="none" w:sz="0" w:space="0" w:color="auto"/>
                                <w:right w:val="none" w:sz="0" w:space="0" w:color="auto"/>
                              </w:divBdr>
                              <w:divsChild>
                                <w:div w:id="1350259996">
                                  <w:marLeft w:val="0"/>
                                  <w:marRight w:val="0"/>
                                  <w:marTop w:val="0"/>
                                  <w:marBottom w:val="0"/>
                                  <w:divBdr>
                                    <w:top w:val="none" w:sz="0" w:space="0" w:color="auto"/>
                                    <w:left w:val="none" w:sz="0" w:space="0" w:color="auto"/>
                                    <w:bottom w:val="none" w:sz="0" w:space="0" w:color="auto"/>
                                    <w:right w:val="none" w:sz="0" w:space="0" w:color="auto"/>
                                  </w:divBdr>
                                </w:div>
                              </w:divsChild>
                            </w:div>
                            <w:div w:id="1124153981">
                              <w:marLeft w:val="0"/>
                              <w:marRight w:val="0"/>
                              <w:marTop w:val="0"/>
                              <w:marBottom w:val="0"/>
                              <w:divBdr>
                                <w:top w:val="none" w:sz="0" w:space="0" w:color="auto"/>
                                <w:left w:val="none" w:sz="0" w:space="0" w:color="auto"/>
                                <w:bottom w:val="none" w:sz="0" w:space="0" w:color="auto"/>
                                <w:right w:val="none" w:sz="0" w:space="0" w:color="auto"/>
                              </w:divBdr>
                              <w:divsChild>
                                <w:div w:id="1632636227">
                                  <w:marLeft w:val="0"/>
                                  <w:marRight w:val="0"/>
                                  <w:marTop w:val="0"/>
                                  <w:marBottom w:val="0"/>
                                  <w:divBdr>
                                    <w:top w:val="none" w:sz="0" w:space="0" w:color="auto"/>
                                    <w:left w:val="none" w:sz="0" w:space="0" w:color="auto"/>
                                    <w:bottom w:val="none" w:sz="0" w:space="0" w:color="auto"/>
                                    <w:right w:val="none" w:sz="0" w:space="0" w:color="auto"/>
                                  </w:divBdr>
                                </w:div>
                              </w:divsChild>
                            </w:div>
                            <w:div w:id="759717299">
                              <w:marLeft w:val="0"/>
                              <w:marRight w:val="0"/>
                              <w:marTop w:val="0"/>
                              <w:marBottom w:val="0"/>
                              <w:divBdr>
                                <w:top w:val="none" w:sz="0" w:space="0" w:color="auto"/>
                                <w:left w:val="none" w:sz="0" w:space="0" w:color="auto"/>
                                <w:bottom w:val="none" w:sz="0" w:space="0" w:color="auto"/>
                                <w:right w:val="none" w:sz="0" w:space="0" w:color="auto"/>
                              </w:divBdr>
                              <w:divsChild>
                                <w:div w:id="1854151549">
                                  <w:marLeft w:val="0"/>
                                  <w:marRight w:val="0"/>
                                  <w:marTop w:val="0"/>
                                  <w:marBottom w:val="0"/>
                                  <w:divBdr>
                                    <w:top w:val="none" w:sz="0" w:space="0" w:color="auto"/>
                                    <w:left w:val="none" w:sz="0" w:space="0" w:color="auto"/>
                                    <w:bottom w:val="none" w:sz="0" w:space="0" w:color="auto"/>
                                    <w:right w:val="none" w:sz="0" w:space="0" w:color="auto"/>
                                  </w:divBdr>
                                </w:div>
                              </w:divsChild>
                            </w:div>
                            <w:div w:id="606543742">
                              <w:marLeft w:val="0"/>
                              <w:marRight w:val="0"/>
                              <w:marTop w:val="0"/>
                              <w:marBottom w:val="0"/>
                              <w:divBdr>
                                <w:top w:val="none" w:sz="0" w:space="0" w:color="auto"/>
                                <w:left w:val="none" w:sz="0" w:space="0" w:color="auto"/>
                                <w:bottom w:val="none" w:sz="0" w:space="0" w:color="auto"/>
                                <w:right w:val="none" w:sz="0" w:space="0" w:color="auto"/>
                              </w:divBdr>
                              <w:divsChild>
                                <w:div w:id="1087076782">
                                  <w:marLeft w:val="0"/>
                                  <w:marRight w:val="0"/>
                                  <w:marTop w:val="0"/>
                                  <w:marBottom w:val="0"/>
                                  <w:divBdr>
                                    <w:top w:val="none" w:sz="0" w:space="0" w:color="auto"/>
                                    <w:left w:val="none" w:sz="0" w:space="0" w:color="auto"/>
                                    <w:bottom w:val="none" w:sz="0" w:space="0" w:color="auto"/>
                                    <w:right w:val="none" w:sz="0" w:space="0" w:color="auto"/>
                                  </w:divBdr>
                                </w:div>
                              </w:divsChild>
                            </w:div>
                            <w:div w:id="1066994142">
                              <w:marLeft w:val="0"/>
                              <w:marRight w:val="0"/>
                              <w:marTop w:val="400"/>
                              <w:marBottom w:val="0"/>
                              <w:divBdr>
                                <w:top w:val="none" w:sz="0" w:space="0" w:color="auto"/>
                                <w:left w:val="none" w:sz="0" w:space="0" w:color="auto"/>
                                <w:bottom w:val="none" w:sz="0" w:space="0" w:color="auto"/>
                                <w:right w:val="none" w:sz="0" w:space="0" w:color="auto"/>
                              </w:divBdr>
                            </w:div>
                            <w:div w:id="2116711387">
                              <w:marLeft w:val="0"/>
                              <w:marRight w:val="0"/>
                              <w:marTop w:val="0"/>
                              <w:marBottom w:val="0"/>
                              <w:divBdr>
                                <w:top w:val="none" w:sz="0" w:space="0" w:color="auto"/>
                                <w:left w:val="none" w:sz="0" w:space="0" w:color="auto"/>
                                <w:bottom w:val="none" w:sz="0" w:space="0" w:color="auto"/>
                                <w:right w:val="none" w:sz="0" w:space="0" w:color="auto"/>
                              </w:divBdr>
                              <w:divsChild>
                                <w:div w:id="284505869">
                                  <w:marLeft w:val="0"/>
                                  <w:marRight w:val="0"/>
                                  <w:marTop w:val="0"/>
                                  <w:marBottom w:val="0"/>
                                  <w:divBdr>
                                    <w:top w:val="none" w:sz="0" w:space="0" w:color="auto"/>
                                    <w:left w:val="none" w:sz="0" w:space="0" w:color="auto"/>
                                    <w:bottom w:val="none" w:sz="0" w:space="0" w:color="auto"/>
                                    <w:right w:val="none" w:sz="0" w:space="0" w:color="auto"/>
                                  </w:divBdr>
                                </w:div>
                              </w:divsChild>
                            </w:div>
                            <w:div w:id="952132901">
                              <w:marLeft w:val="0"/>
                              <w:marRight w:val="0"/>
                              <w:marTop w:val="0"/>
                              <w:marBottom w:val="0"/>
                              <w:divBdr>
                                <w:top w:val="none" w:sz="0" w:space="0" w:color="auto"/>
                                <w:left w:val="none" w:sz="0" w:space="0" w:color="auto"/>
                                <w:bottom w:val="none" w:sz="0" w:space="0" w:color="auto"/>
                                <w:right w:val="none" w:sz="0" w:space="0" w:color="auto"/>
                              </w:divBdr>
                              <w:divsChild>
                                <w:div w:id="1394894093">
                                  <w:marLeft w:val="0"/>
                                  <w:marRight w:val="0"/>
                                  <w:marTop w:val="0"/>
                                  <w:marBottom w:val="0"/>
                                  <w:divBdr>
                                    <w:top w:val="none" w:sz="0" w:space="0" w:color="auto"/>
                                    <w:left w:val="none" w:sz="0" w:space="0" w:color="auto"/>
                                    <w:bottom w:val="none" w:sz="0" w:space="0" w:color="auto"/>
                                    <w:right w:val="none" w:sz="0" w:space="0" w:color="auto"/>
                                  </w:divBdr>
                                </w:div>
                              </w:divsChild>
                            </w:div>
                            <w:div w:id="977686765">
                              <w:marLeft w:val="0"/>
                              <w:marRight w:val="0"/>
                              <w:marTop w:val="0"/>
                              <w:marBottom w:val="0"/>
                              <w:divBdr>
                                <w:top w:val="none" w:sz="0" w:space="0" w:color="auto"/>
                                <w:left w:val="none" w:sz="0" w:space="0" w:color="auto"/>
                                <w:bottom w:val="none" w:sz="0" w:space="0" w:color="auto"/>
                                <w:right w:val="none" w:sz="0" w:space="0" w:color="auto"/>
                              </w:divBdr>
                              <w:divsChild>
                                <w:div w:id="1775133581">
                                  <w:marLeft w:val="0"/>
                                  <w:marRight w:val="0"/>
                                  <w:marTop w:val="0"/>
                                  <w:marBottom w:val="0"/>
                                  <w:divBdr>
                                    <w:top w:val="none" w:sz="0" w:space="0" w:color="auto"/>
                                    <w:left w:val="none" w:sz="0" w:space="0" w:color="auto"/>
                                    <w:bottom w:val="none" w:sz="0" w:space="0" w:color="auto"/>
                                    <w:right w:val="none" w:sz="0" w:space="0" w:color="auto"/>
                                  </w:divBdr>
                                </w:div>
                              </w:divsChild>
                            </w:div>
                            <w:div w:id="725957248">
                              <w:marLeft w:val="0"/>
                              <w:marRight w:val="0"/>
                              <w:marTop w:val="0"/>
                              <w:marBottom w:val="0"/>
                              <w:divBdr>
                                <w:top w:val="none" w:sz="0" w:space="0" w:color="auto"/>
                                <w:left w:val="none" w:sz="0" w:space="0" w:color="auto"/>
                                <w:bottom w:val="none" w:sz="0" w:space="0" w:color="auto"/>
                                <w:right w:val="none" w:sz="0" w:space="0" w:color="auto"/>
                              </w:divBdr>
                              <w:divsChild>
                                <w:div w:id="645936269">
                                  <w:marLeft w:val="0"/>
                                  <w:marRight w:val="0"/>
                                  <w:marTop w:val="0"/>
                                  <w:marBottom w:val="0"/>
                                  <w:divBdr>
                                    <w:top w:val="none" w:sz="0" w:space="0" w:color="auto"/>
                                    <w:left w:val="none" w:sz="0" w:space="0" w:color="auto"/>
                                    <w:bottom w:val="none" w:sz="0" w:space="0" w:color="auto"/>
                                    <w:right w:val="none" w:sz="0" w:space="0" w:color="auto"/>
                                  </w:divBdr>
                                </w:div>
                              </w:divsChild>
                            </w:div>
                            <w:div w:id="1270743046">
                              <w:marLeft w:val="0"/>
                              <w:marRight w:val="0"/>
                              <w:marTop w:val="0"/>
                              <w:marBottom w:val="0"/>
                              <w:divBdr>
                                <w:top w:val="none" w:sz="0" w:space="0" w:color="auto"/>
                                <w:left w:val="none" w:sz="0" w:space="0" w:color="auto"/>
                                <w:bottom w:val="none" w:sz="0" w:space="0" w:color="auto"/>
                                <w:right w:val="none" w:sz="0" w:space="0" w:color="auto"/>
                              </w:divBdr>
                              <w:divsChild>
                                <w:div w:id="1825002804">
                                  <w:marLeft w:val="0"/>
                                  <w:marRight w:val="0"/>
                                  <w:marTop w:val="0"/>
                                  <w:marBottom w:val="0"/>
                                  <w:divBdr>
                                    <w:top w:val="none" w:sz="0" w:space="0" w:color="auto"/>
                                    <w:left w:val="none" w:sz="0" w:space="0" w:color="auto"/>
                                    <w:bottom w:val="none" w:sz="0" w:space="0" w:color="auto"/>
                                    <w:right w:val="none" w:sz="0" w:space="0" w:color="auto"/>
                                  </w:divBdr>
                                </w:div>
                              </w:divsChild>
                            </w:div>
                            <w:div w:id="1583953854">
                              <w:marLeft w:val="0"/>
                              <w:marRight w:val="0"/>
                              <w:marTop w:val="400"/>
                              <w:marBottom w:val="0"/>
                              <w:divBdr>
                                <w:top w:val="none" w:sz="0" w:space="0" w:color="auto"/>
                                <w:left w:val="none" w:sz="0" w:space="0" w:color="auto"/>
                                <w:bottom w:val="none" w:sz="0" w:space="0" w:color="auto"/>
                                <w:right w:val="none" w:sz="0" w:space="0" w:color="auto"/>
                              </w:divBdr>
                            </w:div>
                            <w:div w:id="240674968">
                              <w:marLeft w:val="0"/>
                              <w:marRight w:val="0"/>
                              <w:marTop w:val="0"/>
                              <w:marBottom w:val="0"/>
                              <w:divBdr>
                                <w:top w:val="none" w:sz="0" w:space="0" w:color="auto"/>
                                <w:left w:val="none" w:sz="0" w:space="0" w:color="auto"/>
                                <w:bottom w:val="none" w:sz="0" w:space="0" w:color="auto"/>
                                <w:right w:val="none" w:sz="0" w:space="0" w:color="auto"/>
                              </w:divBdr>
                              <w:divsChild>
                                <w:div w:id="253590667">
                                  <w:marLeft w:val="0"/>
                                  <w:marRight w:val="0"/>
                                  <w:marTop w:val="0"/>
                                  <w:marBottom w:val="0"/>
                                  <w:divBdr>
                                    <w:top w:val="none" w:sz="0" w:space="0" w:color="auto"/>
                                    <w:left w:val="none" w:sz="0" w:space="0" w:color="auto"/>
                                    <w:bottom w:val="none" w:sz="0" w:space="0" w:color="auto"/>
                                    <w:right w:val="none" w:sz="0" w:space="0" w:color="auto"/>
                                  </w:divBdr>
                                </w:div>
                              </w:divsChild>
                            </w:div>
                            <w:div w:id="479150646">
                              <w:marLeft w:val="0"/>
                              <w:marRight w:val="0"/>
                              <w:marTop w:val="0"/>
                              <w:marBottom w:val="0"/>
                              <w:divBdr>
                                <w:top w:val="none" w:sz="0" w:space="0" w:color="auto"/>
                                <w:left w:val="none" w:sz="0" w:space="0" w:color="auto"/>
                                <w:bottom w:val="none" w:sz="0" w:space="0" w:color="auto"/>
                                <w:right w:val="none" w:sz="0" w:space="0" w:color="auto"/>
                              </w:divBdr>
                              <w:divsChild>
                                <w:div w:id="113236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2331679">
      <w:bodyDiv w:val="1"/>
      <w:marLeft w:val="0"/>
      <w:marRight w:val="0"/>
      <w:marTop w:val="0"/>
      <w:marBottom w:val="0"/>
      <w:divBdr>
        <w:top w:val="none" w:sz="0" w:space="0" w:color="auto"/>
        <w:left w:val="none" w:sz="0" w:space="0" w:color="auto"/>
        <w:bottom w:val="none" w:sz="0" w:space="0" w:color="auto"/>
        <w:right w:val="none" w:sz="0" w:space="0" w:color="auto"/>
      </w:divBdr>
    </w:div>
    <w:div w:id="1387532013">
      <w:bodyDiv w:val="1"/>
      <w:marLeft w:val="0"/>
      <w:marRight w:val="0"/>
      <w:marTop w:val="0"/>
      <w:marBottom w:val="0"/>
      <w:divBdr>
        <w:top w:val="none" w:sz="0" w:space="0" w:color="auto"/>
        <w:left w:val="none" w:sz="0" w:space="0" w:color="auto"/>
        <w:bottom w:val="none" w:sz="0" w:space="0" w:color="auto"/>
        <w:right w:val="none" w:sz="0" w:space="0" w:color="auto"/>
      </w:divBdr>
    </w:div>
    <w:div w:id="1556619694">
      <w:bodyDiv w:val="1"/>
      <w:marLeft w:val="0"/>
      <w:marRight w:val="0"/>
      <w:marTop w:val="0"/>
      <w:marBottom w:val="0"/>
      <w:divBdr>
        <w:top w:val="none" w:sz="0" w:space="0" w:color="auto"/>
        <w:left w:val="none" w:sz="0" w:space="0" w:color="auto"/>
        <w:bottom w:val="none" w:sz="0" w:space="0" w:color="auto"/>
        <w:right w:val="none" w:sz="0" w:space="0" w:color="auto"/>
      </w:divBdr>
    </w:div>
    <w:div w:id="1849901327">
      <w:bodyDiv w:val="1"/>
      <w:marLeft w:val="0"/>
      <w:marRight w:val="0"/>
      <w:marTop w:val="0"/>
      <w:marBottom w:val="0"/>
      <w:divBdr>
        <w:top w:val="none" w:sz="0" w:space="0" w:color="auto"/>
        <w:left w:val="none" w:sz="0" w:space="0" w:color="auto"/>
        <w:bottom w:val="none" w:sz="0" w:space="0" w:color="auto"/>
        <w:right w:val="none" w:sz="0" w:space="0" w:color="auto"/>
      </w:divBdr>
    </w:div>
    <w:div w:id="1925533633">
      <w:bodyDiv w:val="1"/>
      <w:marLeft w:val="0"/>
      <w:marRight w:val="0"/>
      <w:marTop w:val="0"/>
      <w:marBottom w:val="0"/>
      <w:divBdr>
        <w:top w:val="none" w:sz="0" w:space="0" w:color="auto"/>
        <w:left w:val="none" w:sz="0" w:space="0" w:color="auto"/>
        <w:bottom w:val="none" w:sz="0" w:space="0" w:color="auto"/>
        <w:right w:val="none" w:sz="0" w:space="0" w:color="auto"/>
      </w:divBdr>
    </w:div>
    <w:div w:id="2029865104">
      <w:bodyDiv w:val="1"/>
      <w:marLeft w:val="0"/>
      <w:marRight w:val="0"/>
      <w:marTop w:val="0"/>
      <w:marBottom w:val="0"/>
      <w:divBdr>
        <w:top w:val="none" w:sz="0" w:space="0" w:color="auto"/>
        <w:left w:val="none" w:sz="0" w:space="0" w:color="auto"/>
        <w:bottom w:val="none" w:sz="0" w:space="0" w:color="auto"/>
        <w:right w:val="none" w:sz="0" w:space="0" w:color="auto"/>
      </w:divBdr>
    </w:div>
    <w:div w:id="2116703157">
      <w:bodyDiv w:val="1"/>
      <w:marLeft w:val="0"/>
      <w:marRight w:val="0"/>
      <w:marTop w:val="0"/>
      <w:marBottom w:val="0"/>
      <w:divBdr>
        <w:top w:val="none" w:sz="0" w:space="0" w:color="auto"/>
        <w:left w:val="none" w:sz="0" w:space="0" w:color="auto"/>
        <w:bottom w:val="none" w:sz="0" w:space="0" w:color="auto"/>
        <w:right w:val="none" w:sz="0" w:space="0" w:color="auto"/>
      </w:divBdr>
      <w:divsChild>
        <w:div w:id="2130391507">
          <w:marLeft w:val="0"/>
          <w:marRight w:val="0"/>
          <w:marTop w:val="0"/>
          <w:marBottom w:val="0"/>
          <w:divBdr>
            <w:top w:val="none" w:sz="0" w:space="0" w:color="auto"/>
            <w:left w:val="none" w:sz="0" w:space="0" w:color="auto"/>
            <w:bottom w:val="none" w:sz="0" w:space="0" w:color="auto"/>
            <w:right w:val="none" w:sz="0" w:space="0" w:color="auto"/>
          </w:divBdr>
          <w:divsChild>
            <w:div w:id="653804011">
              <w:marLeft w:val="0"/>
              <w:marRight w:val="0"/>
              <w:marTop w:val="0"/>
              <w:marBottom w:val="0"/>
              <w:divBdr>
                <w:top w:val="none" w:sz="0" w:space="0" w:color="auto"/>
                <w:left w:val="none" w:sz="0" w:space="0" w:color="auto"/>
                <w:bottom w:val="none" w:sz="0" w:space="0" w:color="auto"/>
                <w:right w:val="none" w:sz="0" w:space="0" w:color="auto"/>
              </w:divBdr>
              <w:divsChild>
                <w:div w:id="1496188229">
                  <w:marLeft w:val="0"/>
                  <w:marRight w:val="0"/>
                  <w:marTop w:val="0"/>
                  <w:marBottom w:val="0"/>
                  <w:divBdr>
                    <w:top w:val="none" w:sz="0" w:space="0" w:color="auto"/>
                    <w:left w:val="none" w:sz="0" w:space="0" w:color="auto"/>
                    <w:bottom w:val="none" w:sz="0" w:space="0" w:color="auto"/>
                    <w:right w:val="none" w:sz="0" w:space="0" w:color="auto"/>
                  </w:divBdr>
                  <w:divsChild>
                    <w:div w:id="1583294069">
                      <w:marLeft w:val="0"/>
                      <w:marRight w:val="0"/>
                      <w:marTop w:val="0"/>
                      <w:marBottom w:val="0"/>
                      <w:divBdr>
                        <w:top w:val="none" w:sz="0" w:space="0" w:color="auto"/>
                        <w:left w:val="none" w:sz="0" w:space="0" w:color="auto"/>
                        <w:bottom w:val="none" w:sz="0" w:space="0" w:color="auto"/>
                        <w:right w:val="none" w:sz="0" w:space="0" w:color="auto"/>
                      </w:divBdr>
                      <w:divsChild>
                        <w:div w:id="1923368252">
                          <w:marLeft w:val="0"/>
                          <w:marRight w:val="0"/>
                          <w:marTop w:val="0"/>
                          <w:marBottom w:val="0"/>
                          <w:divBdr>
                            <w:top w:val="none" w:sz="0" w:space="0" w:color="auto"/>
                            <w:left w:val="none" w:sz="0" w:space="0" w:color="auto"/>
                            <w:bottom w:val="none" w:sz="0" w:space="0" w:color="auto"/>
                            <w:right w:val="none" w:sz="0" w:space="0" w:color="auto"/>
                          </w:divBdr>
                          <w:divsChild>
                            <w:div w:id="562913250">
                              <w:marLeft w:val="0"/>
                              <w:marRight w:val="0"/>
                              <w:marTop w:val="0"/>
                              <w:marBottom w:val="0"/>
                              <w:divBdr>
                                <w:top w:val="none" w:sz="0" w:space="0" w:color="auto"/>
                                <w:left w:val="none" w:sz="0" w:space="0" w:color="auto"/>
                                <w:bottom w:val="none" w:sz="0" w:space="0" w:color="auto"/>
                                <w:right w:val="none" w:sz="0" w:space="0" w:color="auto"/>
                              </w:divBdr>
                              <w:divsChild>
                                <w:div w:id="1306816164">
                                  <w:marLeft w:val="0"/>
                                  <w:marRight w:val="0"/>
                                  <w:marTop w:val="0"/>
                                  <w:marBottom w:val="0"/>
                                  <w:divBdr>
                                    <w:top w:val="none" w:sz="0" w:space="0" w:color="auto"/>
                                    <w:left w:val="none" w:sz="0" w:space="0" w:color="auto"/>
                                    <w:bottom w:val="none" w:sz="0" w:space="0" w:color="auto"/>
                                    <w:right w:val="none" w:sz="0" w:space="0" w:color="auto"/>
                                  </w:divBdr>
                                </w:div>
                              </w:divsChild>
                            </w:div>
                            <w:div w:id="1938562409">
                              <w:marLeft w:val="0"/>
                              <w:marRight w:val="0"/>
                              <w:marTop w:val="0"/>
                              <w:marBottom w:val="0"/>
                              <w:divBdr>
                                <w:top w:val="none" w:sz="0" w:space="0" w:color="auto"/>
                                <w:left w:val="none" w:sz="0" w:space="0" w:color="auto"/>
                                <w:bottom w:val="none" w:sz="0" w:space="0" w:color="auto"/>
                                <w:right w:val="none" w:sz="0" w:space="0" w:color="auto"/>
                              </w:divBdr>
                              <w:divsChild>
                                <w:div w:id="312369262">
                                  <w:marLeft w:val="0"/>
                                  <w:marRight w:val="0"/>
                                  <w:marTop w:val="0"/>
                                  <w:marBottom w:val="0"/>
                                  <w:divBdr>
                                    <w:top w:val="none" w:sz="0" w:space="0" w:color="auto"/>
                                    <w:left w:val="none" w:sz="0" w:space="0" w:color="auto"/>
                                    <w:bottom w:val="none" w:sz="0" w:space="0" w:color="auto"/>
                                    <w:right w:val="none" w:sz="0" w:space="0" w:color="auto"/>
                                  </w:divBdr>
                                </w:div>
                              </w:divsChild>
                            </w:div>
                            <w:div w:id="100732651">
                              <w:marLeft w:val="0"/>
                              <w:marRight w:val="0"/>
                              <w:marTop w:val="0"/>
                              <w:marBottom w:val="0"/>
                              <w:divBdr>
                                <w:top w:val="none" w:sz="0" w:space="0" w:color="auto"/>
                                <w:left w:val="none" w:sz="0" w:space="0" w:color="auto"/>
                                <w:bottom w:val="none" w:sz="0" w:space="0" w:color="auto"/>
                                <w:right w:val="none" w:sz="0" w:space="0" w:color="auto"/>
                              </w:divBdr>
                              <w:divsChild>
                                <w:div w:id="1320303383">
                                  <w:marLeft w:val="0"/>
                                  <w:marRight w:val="0"/>
                                  <w:marTop w:val="0"/>
                                  <w:marBottom w:val="0"/>
                                  <w:divBdr>
                                    <w:top w:val="none" w:sz="0" w:space="0" w:color="auto"/>
                                    <w:left w:val="none" w:sz="0" w:space="0" w:color="auto"/>
                                    <w:bottom w:val="none" w:sz="0" w:space="0" w:color="auto"/>
                                    <w:right w:val="none" w:sz="0" w:space="0" w:color="auto"/>
                                  </w:divBdr>
                                </w:div>
                              </w:divsChild>
                            </w:div>
                            <w:div w:id="447240500">
                              <w:marLeft w:val="0"/>
                              <w:marRight w:val="0"/>
                              <w:marTop w:val="0"/>
                              <w:marBottom w:val="0"/>
                              <w:divBdr>
                                <w:top w:val="none" w:sz="0" w:space="0" w:color="auto"/>
                                <w:left w:val="none" w:sz="0" w:space="0" w:color="auto"/>
                                <w:bottom w:val="none" w:sz="0" w:space="0" w:color="auto"/>
                                <w:right w:val="none" w:sz="0" w:space="0" w:color="auto"/>
                              </w:divBdr>
                              <w:divsChild>
                                <w:div w:id="154274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na.driksna@vp.gov.lv"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ina.driksna@vp.gov.lv" TargetMode="External"/><Relationship Id="rId4" Type="http://schemas.openxmlformats.org/officeDocument/2006/relationships/settings" Target="settings.xml"/><Relationship Id="rId9" Type="http://schemas.openxmlformats.org/officeDocument/2006/relationships/hyperlink" Target="mailto:sarmite.klementjeva@ic.iem.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93721-A181-480A-82C3-5D8B814E5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2482</Words>
  <Characters>1416</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Apsardzes sertifikātu izsniegšanas kārtība</vt:lpstr>
      <vt:lpstr>Apsardzes sertifikātu izsniegšanas kārtība</vt:lpstr>
    </vt:vector>
  </TitlesOfParts>
  <Company>Valsts policija</Company>
  <LinksUpToDate>false</LinksUpToDate>
  <CharactersWithSpaces>3891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Apsardzes sertifikātu izsniegšanas kārtība</dc:title>
  <dc:subject>Noteikumu projekts</dc:subject>
  <dc:creator>Vitālijs Verņekovskis</dc:creator>
  <dc:description>67208100, vitalijs.vernekovskis@vp.gov.lv</dc:description>
  <cp:lastModifiedBy>Inese Sproģe</cp:lastModifiedBy>
  <cp:revision>38</cp:revision>
  <cp:lastPrinted>2020-09-11T07:42:00Z</cp:lastPrinted>
  <dcterms:created xsi:type="dcterms:W3CDTF">2018-07-05T07:55:00Z</dcterms:created>
  <dcterms:modified xsi:type="dcterms:W3CDTF">2020-09-21T13:15:00Z</dcterms:modified>
</cp:coreProperties>
</file>