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FFB6" w14:textId="1A5AE07E" w:rsidR="000D5BC9" w:rsidRPr="00CA56E7" w:rsidRDefault="000D5BC9" w:rsidP="00AF6C4A">
      <w:pPr>
        <w:spacing w:line="22" w:lineRule="atLeast"/>
        <w:jc w:val="right"/>
        <w:rPr>
          <w:color w:val="0D0D0D" w:themeColor="text1" w:themeTint="F2"/>
          <w:sz w:val="26"/>
          <w:szCs w:val="26"/>
        </w:rPr>
      </w:pPr>
      <w:r w:rsidRPr="00CA56E7">
        <w:rPr>
          <w:color w:val="0D0D0D" w:themeColor="text1" w:themeTint="F2"/>
          <w:sz w:val="26"/>
          <w:szCs w:val="26"/>
        </w:rPr>
        <w:t>Likumprojekts</w:t>
      </w:r>
    </w:p>
    <w:p w14:paraId="426424D1" w14:textId="60D0270A" w:rsidR="000D5BC9" w:rsidRPr="00CA56E7" w:rsidRDefault="000D5BC9" w:rsidP="00AF6C4A">
      <w:pPr>
        <w:shd w:val="clear" w:color="auto" w:fill="FFFFFF"/>
        <w:suppressAutoHyphens w:val="0"/>
        <w:spacing w:before="240" w:after="120" w:line="22" w:lineRule="atLeast"/>
        <w:jc w:val="center"/>
        <w:rPr>
          <w:b/>
          <w:bCs/>
          <w:color w:val="0D0D0D" w:themeColor="text1" w:themeTint="F2"/>
          <w:sz w:val="32"/>
          <w:szCs w:val="32"/>
          <w:lang w:eastAsia="lv-LV"/>
        </w:rPr>
      </w:pPr>
      <w:r w:rsidRPr="00CA56E7">
        <w:rPr>
          <w:b/>
          <w:bCs/>
          <w:color w:val="0D0D0D" w:themeColor="text1" w:themeTint="F2"/>
          <w:sz w:val="32"/>
          <w:szCs w:val="32"/>
          <w:lang w:eastAsia="lv-LV"/>
        </w:rPr>
        <w:t>Valsts robežsardzes likums</w:t>
      </w:r>
      <w:bookmarkStart w:id="0" w:name="n1"/>
      <w:bookmarkEnd w:id="0"/>
    </w:p>
    <w:p w14:paraId="75CBBCDA" w14:textId="7EC437CA" w:rsidR="000D5BC9" w:rsidRPr="00CA56E7" w:rsidRDefault="000D5BC9" w:rsidP="00AF6C4A">
      <w:pPr>
        <w:pStyle w:val="Heading1"/>
        <w:spacing w:after="120" w:line="22" w:lineRule="atLeast"/>
        <w:jc w:val="center"/>
        <w:rPr>
          <w:rFonts w:ascii="Times New Roman" w:hAnsi="Times New Roman"/>
          <w:bCs w:val="0"/>
          <w:color w:val="0D0D0D" w:themeColor="text1" w:themeTint="F2"/>
          <w:sz w:val="28"/>
          <w:szCs w:val="28"/>
          <w:lang w:eastAsia="lv-LV"/>
        </w:rPr>
      </w:pPr>
      <w:bookmarkStart w:id="1" w:name="_Toc480889684"/>
      <w:r w:rsidRPr="00CA56E7">
        <w:rPr>
          <w:rFonts w:ascii="Times New Roman" w:hAnsi="Times New Roman"/>
          <w:bCs w:val="0"/>
          <w:color w:val="0D0D0D" w:themeColor="text1" w:themeTint="F2"/>
          <w:sz w:val="28"/>
          <w:szCs w:val="28"/>
          <w:lang w:eastAsia="lv-LV"/>
        </w:rPr>
        <w:t>I nodaļa. Vispārīgie noteikumi</w:t>
      </w:r>
      <w:bookmarkStart w:id="2" w:name="p1"/>
      <w:bookmarkStart w:id="3" w:name="p-51813"/>
      <w:bookmarkEnd w:id="1"/>
      <w:bookmarkEnd w:id="2"/>
      <w:bookmarkEnd w:id="3"/>
    </w:p>
    <w:p w14:paraId="2418F24E" w14:textId="7E95FBE7" w:rsidR="00D61992" w:rsidRPr="00CA56E7" w:rsidRDefault="00D61992" w:rsidP="00AF6C4A">
      <w:pPr>
        <w:pStyle w:val="ListParagraph"/>
        <w:numPr>
          <w:ilvl w:val="0"/>
          <w:numId w:val="29"/>
        </w:numPr>
        <w:shd w:val="clear" w:color="auto" w:fill="FFFFFF"/>
        <w:suppressAutoHyphens w:val="0"/>
        <w:spacing w:before="240" w:after="120" w:line="22" w:lineRule="atLeast"/>
        <w:ind w:left="426" w:hanging="426"/>
        <w:jc w:val="both"/>
        <w:rPr>
          <w:b/>
          <w:color w:val="0D0D0D" w:themeColor="text1" w:themeTint="F2"/>
          <w:lang w:eastAsia="lv-LV"/>
        </w:rPr>
      </w:pPr>
      <w:r w:rsidRPr="00CA56E7">
        <w:rPr>
          <w:b/>
          <w:color w:val="0D0D0D" w:themeColor="text1" w:themeTint="F2"/>
          <w:lang w:eastAsia="lv-LV"/>
        </w:rPr>
        <w:t>pants. Likuma mērķis</w:t>
      </w:r>
    </w:p>
    <w:p w14:paraId="5FA77398" w14:textId="77777777" w:rsidR="00771193" w:rsidRPr="00CA56E7" w:rsidRDefault="00640763" w:rsidP="00AF6C4A">
      <w:pPr>
        <w:shd w:val="clear" w:color="auto" w:fill="FFFFFF"/>
        <w:suppressAutoHyphens w:val="0"/>
        <w:spacing w:line="22" w:lineRule="atLeast"/>
        <w:jc w:val="both"/>
        <w:rPr>
          <w:color w:val="0D0D0D" w:themeColor="text1" w:themeTint="F2"/>
          <w:lang w:eastAsia="lv-LV"/>
        </w:rPr>
      </w:pPr>
      <w:r w:rsidRPr="00CA56E7">
        <w:rPr>
          <w:color w:val="0D0D0D" w:themeColor="text1" w:themeTint="F2"/>
          <w:lang w:eastAsia="lv-LV"/>
        </w:rPr>
        <w:t xml:space="preserve">Likuma mērķis ir nodrošināt tiesisku un </w:t>
      </w:r>
      <w:r w:rsidR="002E249F" w:rsidRPr="00CA56E7">
        <w:rPr>
          <w:color w:val="0D0D0D" w:themeColor="text1" w:themeTint="F2"/>
          <w:lang w:eastAsia="lv-LV"/>
        </w:rPr>
        <w:t>efektīvu Valsts robežsardzes (turpmāk – Robežsardze) darbību.</w:t>
      </w:r>
    </w:p>
    <w:p w14:paraId="3F28D906" w14:textId="77777777" w:rsidR="004F5900" w:rsidRPr="00CA56E7" w:rsidRDefault="004F5900" w:rsidP="00AF6C4A">
      <w:pPr>
        <w:pStyle w:val="ListParagraph"/>
        <w:numPr>
          <w:ilvl w:val="0"/>
          <w:numId w:val="42"/>
        </w:numPr>
        <w:shd w:val="clear" w:color="auto" w:fill="FFFFFF"/>
        <w:suppressAutoHyphens w:val="0"/>
        <w:spacing w:line="22" w:lineRule="atLeast"/>
        <w:jc w:val="both"/>
        <w:rPr>
          <w:vanish/>
          <w:color w:val="0D0D0D" w:themeColor="text1" w:themeTint="F2"/>
          <w:lang w:eastAsia="lv-LV"/>
        </w:rPr>
      </w:pPr>
    </w:p>
    <w:p w14:paraId="413F2E5A" w14:textId="20FA721B" w:rsidR="00AF2704" w:rsidRPr="00CA56E7" w:rsidRDefault="004F5900" w:rsidP="00AF6C4A">
      <w:pPr>
        <w:pStyle w:val="ListParagraph"/>
        <w:numPr>
          <w:ilvl w:val="0"/>
          <w:numId w:val="42"/>
        </w:numPr>
        <w:shd w:val="clear" w:color="auto" w:fill="FFFFFF"/>
        <w:suppressAutoHyphens w:val="0"/>
        <w:spacing w:before="240" w:after="120" w:line="22" w:lineRule="atLeast"/>
        <w:ind w:left="425" w:hanging="425"/>
        <w:jc w:val="both"/>
        <w:rPr>
          <w:b/>
          <w:color w:val="0D0D0D" w:themeColor="text1" w:themeTint="F2"/>
          <w:lang w:eastAsia="lv-LV"/>
        </w:rPr>
      </w:pPr>
      <w:r w:rsidRPr="00CA56E7">
        <w:rPr>
          <w:b/>
          <w:color w:val="0D0D0D" w:themeColor="text1" w:themeTint="F2"/>
          <w:lang w:eastAsia="lv-LV"/>
        </w:rPr>
        <w:t>pants. Likuma d</w:t>
      </w:r>
      <w:bookmarkStart w:id="4" w:name="_GoBack"/>
      <w:bookmarkEnd w:id="4"/>
      <w:r w:rsidRPr="00CA56E7">
        <w:rPr>
          <w:b/>
          <w:color w:val="0D0D0D" w:themeColor="text1" w:themeTint="F2"/>
          <w:lang w:eastAsia="lv-LV"/>
        </w:rPr>
        <w:t>arbības joma</w:t>
      </w:r>
    </w:p>
    <w:p w14:paraId="537FCBF2" w14:textId="0042466A" w:rsidR="000D5BC9" w:rsidRPr="00CA56E7" w:rsidRDefault="000D5BC9" w:rsidP="00AF6C4A">
      <w:pPr>
        <w:shd w:val="clear" w:color="auto" w:fill="FFFFFF"/>
        <w:suppressAutoHyphens w:val="0"/>
        <w:spacing w:line="22" w:lineRule="atLeast"/>
        <w:jc w:val="both"/>
        <w:rPr>
          <w:color w:val="0D0D0D" w:themeColor="text1" w:themeTint="F2"/>
          <w:lang w:eastAsia="lv-LV"/>
        </w:rPr>
      </w:pPr>
      <w:r w:rsidRPr="00CA56E7">
        <w:rPr>
          <w:color w:val="0D0D0D" w:themeColor="text1" w:themeTint="F2"/>
          <w:lang w:eastAsia="lv-LV"/>
        </w:rPr>
        <w:t xml:space="preserve">Likums nosaka </w:t>
      </w:r>
      <w:r w:rsidR="002E249F" w:rsidRPr="00CA56E7">
        <w:rPr>
          <w:color w:val="0D0D0D" w:themeColor="text1" w:themeTint="F2"/>
          <w:lang w:eastAsia="lv-LV"/>
        </w:rPr>
        <w:t>Robežsardzes</w:t>
      </w:r>
      <w:r w:rsidRPr="00CA56E7">
        <w:rPr>
          <w:color w:val="0D0D0D" w:themeColor="text1" w:themeTint="F2"/>
          <w:lang w:eastAsia="lv-LV"/>
        </w:rPr>
        <w:t xml:space="preserve"> </w:t>
      </w:r>
      <w:r w:rsidR="004A563B" w:rsidRPr="00CA56E7">
        <w:rPr>
          <w:color w:val="0D0D0D" w:themeColor="text1" w:themeTint="F2"/>
          <w:lang w:eastAsia="lv-LV"/>
        </w:rPr>
        <w:t xml:space="preserve">tiesisko </w:t>
      </w:r>
      <w:r w:rsidRPr="00CA56E7">
        <w:rPr>
          <w:color w:val="0D0D0D" w:themeColor="text1" w:themeTint="F2"/>
          <w:lang w:eastAsia="lv-LV"/>
        </w:rPr>
        <w:t>statusu, simboliku, funkcijas, uzdevumus,</w:t>
      </w:r>
      <w:r w:rsidR="00FA734C" w:rsidRPr="00CA56E7">
        <w:rPr>
          <w:color w:val="0D0D0D" w:themeColor="text1" w:themeTint="F2"/>
          <w:lang w:eastAsia="lv-LV"/>
        </w:rPr>
        <w:t xml:space="preserve"> darbību, sadarbību, </w:t>
      </w:r>
      <w:r w:rsidR="00111FF7" w:rsidRPr="00CA56E7">
        <w:rPr>
          <w:color w:val="0D0D0D" w:themeColor="text1" w:themeTint="F2"/>
          <w:lang w:eastAsia="lv-LV"/>
        </w:rPr>
        <w:t xml:space="preserve">kompetenci mācību rīkošanā, </w:t>
      </w:r>
      <w:r w:rsidR="00BF1FDA" w:rsidRPr="00CA56E7">
        <w:rPr>
          <w:color w:val="0D0D0D" w:themeColor="text1" w:themeTint="F2"/>
          <w:lang w:eastAsia="lv-LV"/>
        </w:rPr>
        <w:t xml:space="preserve">robežsarga tiesības un darbības </w:t>
      </w:r>
      <w:r w:rsidRPr="00CA56E7">
        <w:rPr>
          <w:color w:val="0D0D0D" w:themeColor="text1" w:themeTint="F2"/>
          <w:lang w:eastAsia="lv-LV"/>
        </w:rPr>
        <w:t>aizlieg</w:t>
      </w:r>
      <w:r w:rsidR="000950BE" w:rsidRPr="00CA56E7">
        <w:rPr>
          <w:color w:val="0D0D0D" w:themeColor="text1" w:themeTint="F2"/>
          <w:lang w:eastAsia="lv-LV"/>
        </w:rPr>
        <w:t>umus</w:t>
      </w:r>
      <w:r w:rsidRPr="00CA56E7">
        <w:rPr>
          <w:color w:val="0D0D0D" w:themeColor="text1" w:themeTint="F2"/>
          <w:lang w:eastAsia="lv-LV"/>
        </w:rPr>
        <w:t>, kā arī papildu noteikumus, kas saistīti ar Robežsardzes darbību.</w:t>
      </w:r>
      <w:bookmarkStart w:id="5" w:name="p2"/>
      <w:bookmarkStart w:id="6" w:name="p-34219"/>
      <w:bookmarkEnd w:id="5"/>
      <w:bookmarkEnd w:id="6"/>
    </w:p>
    <w:p w14:paraId="68BFEA03" w14:textId="3BA21F47" w:rsidR="000D5BC9" w:rsidRPr="00CA56E7" w:rsidRDefault="000D5BC9" w:rsidP="00AF6C4A">
      <w:pPr>
        <w:pStyle w:val="ListParagraph"/>
        <w:numPr>
          <w:ilvl w:val="0"/>
          <w:numId w:val="43"/>
        </w:numPr>
        <w:shd w:val="clear" w:color="auto" w:fill="FFFFFF"/>
        <w:suppressAutoHyphens w:val="0"/>
        <w:spacing w:before="240" w:after="120" w:line="22" w:lineRule="atLeast"/>
        <w:ind w:left="426" w:hanging="426"/>
        <w:jc w:val="both"/>
        <w:rPr>
          <w:color w:val="0D0D0D" w:themeColor="text1" w:themeTint="F2"/>
          <w:lang w:eastAsia="lv-LV"/>
        </w:rPr>
      </w:pPr>
      <w:r w:rsidRPr="00CA56E7">
        <w:rPr>
          <w:b/>
          <w:bCs/>
          <w:color w:val="0D0D0D" w:themeColor="text1" w:themeTint="F2"/>
          <w:lang w:eastAsia="lv-LV"/>
        </w:rPr>
        <w:t xml:space="preserve">pants. Robežsardzes </w:t>
      </w:r>
      <w:r w:rsidR="00A47110" w:rsidRPr="00CA56E7">
        <w:rPr>
          <w:b/>
          <w:bCs/>
          <w:color w:val="0D0D0D" w:themeColor="text1" w:themeTint="F2"/>
          <w:lang w:eastAsia="lv-LV"/>
        </w:rPr>
        <w:t xml:space="preserve">tiesiskais </w:t>
      </w:r>
      <w:r w:rsidRPr="00CA56E7">
        <w:rPr>
          <w:b/>
          <w:bCs/>
          <w:color w:val="0D0D0D" w:themeColor="text1" w:themeTint="F2"/>
          <w:lang w:eastAsia="lv-LV"/>
        </w:rPr>
        <w:t>statuss</w:t>
      </w:r>
    </w:p>
    <w:p w14:paraId="4918F6FD" w14:textId="3E89F119" w:rsidR="00CF7AD3" w:rsidRPr="00CA56E7" w:rsidRDefault="000D5BC9" w:rsidP="00AF6C4A">
      <w:pPr>
        <w:numPr>
          <w:ilvl w:val="0"/>
          <w:numId w:val="10"/>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 xml:space="preserve">Robežsardze ir </w:t>
      </w:r>
      <w:r w:rsidR="000B4310" w:rsidRPr="00CA56E7">
        <w:rPr>
          <w:color w:val="0D0D0D" w:themeColor="text1" w:themeTint="F2"/>
          <w:lang w:eastAsia="lv-LV"/>
        </w:rPr>
        <w:t xml:space="preserve">bruņota </w:t>
      </w:r>
      <w:r w:rsidR="009E3153" w:rsidRPr="00CA56E7">
        <w:rPr>
          <w:color w:val="0D0D0D" w:themeColor="text1" w:themeTint="F2"/>
          <w:lang w:eastAsia="lv-LV"/>
        </w:rPr>
        <w:t>Iekšlietu ministrijas</w:t>
      </w:r>
      <w:r w:rsidRPr="00CA56E7">
        <w:rPr>
          <w:color w:val="0D0D0D" w:themeColor="text1" w:themeTint="F2"/>
          <w:lang w:eastAsia="lv-LV"/>
        </w:rPr>
        <w:t xml:space="preserve"> pārraudzībā </w:t>
      </w:r>
      <w:r w:rsidR="000B4310" w:rsidRPr="00CA56E7">
        <w:rPr>
          <w:color w:val="0D0D0D" w:themeColor="text1" w:themeTint="F2"/>
          <w:lang w:eastAsia="lv-LV"/>
        </w:rPr>
        <w:t>esoša tiešās pārvaldes iestāde.</w:t>
      </w:r>
    </w:p>
    <w:p w14:paraId="0D39C743" w14:textId="408751DA" w:rsidR="000D5BC9" w:rsidRPr="00CA56E7" w:rsidRDefault="000D5BC9" w:rsidP="00AF6C4A">
      <w:pPr>
        <w:numPr>
          <w:ilvl w:val="0"/>
          <w:numId w:val="10"/>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Robežsardze ir operatīvās darbības subjekts un izmeklēšanas iestāde.</w:t>
      </w:r>
    </w:p>
    <w:p w14:paraId="7C9E17A6" w14:textId="686ED72E" w:rsidR="000D5BC9" w:rsidRPr="00CA56E7" w:rsidRDefault="000D5BC9" w:rsidP="00AF6C4A">
      <w:pPr>
        <w:pStyle w:val="ListParagraph"/>
        <w:numPr>
          <w:ilvl w:val="0"/>
          <w:numId w:val="43"/>
        </w:numPr>
        <w:shd w:val="clear" w:color="auto" w:fill="FFFFFF"/>
        <w:suppressAutoHyphens w:val="0"/>
        <w:spacing w:before="240" w:after="120" w:line="22" w:lineRule="atLeast"/>
        <w:ind w:left="426" w:hanging="426"/>
        <w:jc w:val="both"/>
        <w:rPr>
          <w:color w:val="0D0D0D" w:themeColor="text1" w:themeTint="F2"/>
          <w:lang w:eastAsia="lv-LV"/>
        </w:rPr>
      </w:pPr>
      <w:r w:rsidRPr="00CA56E7">
        <w:rPr>
          <w:b/>
          <w:color w:val="0D0D0D" w:themeColor="text1" w:themeTint="F2"/>
          <w:lang w:eastAsia="lv-LV"/>
        </w:rPr>
        <w:t>pants Robežsardzes simbolika</w:t>
      </w:r>
    </w:p>
    <w:p w14:paraId="57FE31FD" w14:textId="0E472DC7" w:rsidR="000D5BC9" w:rsidRPr="00CA56E7" w:rsidRDefault="000D5BC9" w:rsidP="00AF6C4A">
      <w:pPr>
        <w:shd w:val="clear" w:color="auto" w:fill="FFFFFF"/>
        <w:suppressAutoHyphens w:val="0"/>
        <w:spacing w:line="22" w:lineRule="atLeast"/>
        <w:jc w:val="both"/>
        <w:rPr>
          <w:color w:val="0D0D0D" w:themeColor="text1" w:themeTint="F2"/>
          <w:lang w:eastAsia="lv-LV"/>
        </w:rPr>
      </w:pPr>
      <w:r w:rsidRPr="00CA56E7">
        <w:rPr>
          <w:color w:val="0D0D0D" w:themeColor="text1" w:themeTint="F2"/>
          <w:lang w:eastAsia="lv-LV"/>
        </w:rPr>
        <w:t xml:space="preserve">Robežsardzei ir savi </w:t>
      </w:r>
      <w:r w:rsidR="00896C5A" w:rsidRPr="00CA56E7">
        <w:rPr>
          <w:color w:val="0D0D0D" w:themeColor="text1" w:themeTint="F2"/>
          <w:lang w:eastAsia="lv-LV"/>
        </w:rPr>
        <w:t xml:space="preserve">simboli - karogs, himna, </w:t>
      </w:r>
      <w:r w:rsidR="00672C69" w:rsidRPr="00CA56E7">
        <w:rPr>
          <w:color w:val="0D0D0D" w:themeColor="text1" w:themeTint="F2"/>
          <w:lang w:eastAsia="lv-LV"/>
        </w:rPr>
        <w:t xml:space="preserve">emblēma vai </w:t>
      </w:r>
      <w:r w:rsidR="00F16E41" w:rsidRPr="00CA56E7">
        <w:rPr>
          <w:color w:val="0D0D0D" w:themeColor="text1" w:themeTint="F2"/>
          <w:lang w:eastAsia="lv-LV"/>
        </w:rPr>
        <w:t>ģ</w:t>
      </w:r>
      <w:r w:rsidR="00046A5E" w:rsidRPr="00CA56E7">
        <w:rPr>
          <w:color w:val="0D0D0D" w:themeColor="text1" w:themeTint="F2"/>
          <w:lang w:eastAsia="lv-LV"/>
        </w:rPr>
        <w:t>e</w:t>
      </w:r>
      <w:r w:rsidR="005529C2" w:rsidRPr="00CA56E7">
        <w:rPr>
          <w:color w:val="0D0D0D" w:themeColor="text1" w:themeTint="F2"/>
          <w:lang w:eastAsia="lv-LV"/>
        </w:rPr>
        <w:t>rbonis,</w:t>
      </w:r>
      <w:r w:rsidRPr="00CA56E7">
        <w:rPr>
          <w:color w:val="0D0D0D" w:themeColor="text1" w:themeTint="F2"/>
          <w:lang w:eastAsia="lv-LV"/>
        </w:rPr>
        <w:t xml:space="preserve"> un devīze. Robežsardzes struktūrvienībām var būt papildus simboli - karogi un emblēmas.</w:t>
      </w:r>
    </w:p>
    <w:p w14:paraId="596FB7D4" w14:textId="357D0B9B" w:rsidR="000D5BC9" w:rsidRPr="00CA56E7" w:rsidRDefault="000D5BC9" w:rsidP="00AF6C4A">
      <w:pPr>
        <w:pStyle w:val="Heading1"/>
        <w:spacing w:after="120" w:line="22" w:lineRule="atLeast"/>
        <w:jc w:val="center"/>
        <w:rPr>
          <w:rFonts w:ascii="Times New Roman" w:hAnsi="Times New Roman"/>
          <w:color w:val="0D0D0D" w:themeColor="text1" w:themeTint="F2"/>
          <w:sz w:val="28"/>
          <w:szCs w:val="28"/>
          <w:lang w:eastAsia="lv-LV"/>
        </w:rPr>
      </w:pPr>
      <w:bookmarkStart w:id="7" w:name="_Toc480889685"/>
      <w:r w:rsidRPr="00CA56E7">
        <w:rPr>
          <w:rFonts w:ascii="Times New Roman" w:hAnsi="Times New Roman"/>
          <w:color w:val="0D0D0D" w:themeColor="text1" w:themeTint="F2"/>
          <w:sz w:val="28"/>
          <w:szCs w:val="28"/>
          <w:lang w:eastAsia="lv-LV"/>
        </w:rPr>
        <w:t>II nodaļa. Robežsardzes funkcijas un uzdevumi</w:t>
      </w:r>
      <w:bookmarkEnd w:id="7"/>
    </w:p>
    <w:p w14:paraId="2DEC2B64" w14:textId="1567D1C0" w:rsidR="000D5BC9" w:rsidRPr="00CA56E7" w:rsidRDefault="000D5BC9" w:rsidP="00AF6C4A">
      <w:pPr>
        <w:pStyle w:val="ListParagraph"/>
        <w:numPr>
          <w:ilvl w:val="0"/>
          <w:numId w:val="43"/>
        </w:numPr>
        <w:shd w:val="clear" w:color="auto" w:fill="FFFFFF"/>
        <w:suppressAutoHyphens w:val="0"/>
        <w:spacing w:before="240" w:after="120" w:line="22" w:lineRule="atLeast"/>
        <w:ind w:left="426" w:hanging="426"/>
        <w:jc w:val="both"/>
        <w:rPr>
          <w:b/>
          <w:color w:val="0D0D0D" w:themeColor="text1" w:themeTint="F2"/>
          <w:lang w:eastAsia="lv-LV"/>
        </w:rPr>
      </w:pPr>
      <w:r w:rsidRPr="00CA56E7">
        <w:rPr>
          <w:b/>
          <w:color w:val="0D0D0D" w:themeColor="text1" w:themeTint="F2"/>
          <w:lang w:eastAsia="lv-LV"/>
        </w:rPr>
        <w:t>pants. Robežsardzes funkcijas</w:t>
      </w:r>
    </w:p>
    <w:p w14:paraId="110D533E" w14:textId="4B02EF87" w:rsidR="000D5BC9" w:rsidRPr="00CA56E7" w:rsidRDefault="000D5BC9" w:rsidP="00AF6C4A">
      <w:pPr>
        <w:shd w:val="clear" w:color="auto" w:fill="FFFFFF"/>
        <w:suppressAutoHyphens w:val="0"/>
        <w:spacing w:line="22" w:lineRule="atLeast"/>
        <w:jc w:val="both"/>
        <w:rPr>
          <w:color w:val="0D0D0D" w:themeColor="text1" w:themeTint="F2"/>
          <w:lang w:eastAsia="lv-LV"/>
        </w:rPr>
      </w:pPr>
      <w:r w:rsidRPr="00CA56E7">
        <w:rPr>
          <w:color w:val="0D0D0D" w:themeColor="text1" w:themeTint="F2"/>
          <w:lang w:eastAsia="lv-LV"/>
        </w:rPr>
        <w:t>Robežs</w:t>
      </w:r>
      <w:r w:rsidR="008C62D3" w:rsidRPr="00CA56E7">
        <w:rPr>
          <w:color w:val="0D0D0D" w:themeColor="text1" w:themeTint="F2"/>
          <w:lang w:eastAsia="lv-LV"/>
        </w:rPr>
        <w:t>ardzes funkcijas ir robežkontroles veikšana</w:t>
      </w:r>
      <w:r w:rsidRPr="00CA56E7">
        <w:rPr>
          <w:color w:val="0D0D0D" w:themeColor="text1" w:themeTint="F2"/>
          <w:lang w:eastAsia="lv-LV"/>
        </w:rPr>
        <w:t xml:space="preserve"> un nelegālās migrācijas novēršana.</w:t>
      </w:r>
    </w:p>
    <w:p w14:paraId="473F2453" w14:textId="57236148" w:rsidR="000D5BC9" w:rsidRPr="00CA56E7" w:rsidRDefault="000D5BC9" w:rsidP="00AF6C4A">
      <w:pPr>
        <w:pStyle w:val="ListParagraph"/>
        <w:numPr>
          <w:ilvl w:val="0"/>
          <w:numId w:val="43"/>
        </w:numPr>
        <w:shd w:val="clear" w:color="auto" w:fill="FFFFFF"/>
        <w:suppressAutoHyphens w:val="0"/>
        <w:spacing w:before="240" w:after="120" w:line="22" w:lineRule="atLeast"/>
        <w:ind w:left="426" w:hanging="426"/>
        <w:jc w:val="both"/>
        <w:rPr>
          <w:color w:val="0D0D0D" w:themeColor="text1" w:themeTint="F2"/>
          <w:lang w:eastAsia="lv-LV"/>
        </w:rPr>
      </w:pPr>
      <w:r w:rsidRPr="00CA56E7">
        <w:rPr>
          <w:b/>
          <w:bCs/>
          <w:color w:val="0D0D0D" w:themeColor="text1" w:themeTint="F2"/>
          <w:lang w:eastAsia="lv-LV"/>
        </w:rPr>
        <w:t>pants. Robežsardzes uzdevumi</w:t>
      </w:r>
    </w:p>
    <w:p w14:paraId="1A438B85" w14:textId="14DA274F" w:rsidR="00041CDA" w:rsidRPr="00CA56E7" w:rsidRDefault="000D5BC9" w:rsidP="00AF6C4A">
      <w:pPr>
        <w:numPr>
          <w:ilvl w:val="0"/>
          <w:numId w:val="11"/>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Lai nodrošinātu savu funkciju izpildi, Robežsardze:</w:t>
      </w:r>
    </w:p>
    <w:p w14:paraId="02D2BD4E" w14:textId="55FB0334" w:rsidR="00041CDA" w:rsidRPr="00CA56E7" w:rsidRDefault="00507014" w:rsidP="00AF6C4A">
      <w:pPr>
        <w:numPr>
          <w:ilvl w:val="0"/>
          <w:numId w:val="18"/>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 xml:space="preserve">veic </w:t>
      </w:r>
      <w:proofErr w:type="spellStart"/>
      <w:r w:rsidRPr="00CA56E7">
        <w:rPr>
          <w:color w:val="0D0D0D" w:themeColor="text1" w:themeTint="F2"/>
          <w:lang w:eastAsia="lv-LV"/>
        </w:rPr>
        <w:t>robežpārbaudi</w:t>
      </w:r>
      <w:proofErr w:type="spellEnd"/>
      <w:r w:rsidRPr="00CA56E7">
        <w:rPr>
          <w:color w:val="0D0D0D" w:themeColor="text1" w:themeTint="F2"/>
          <w:lang w:eastAsia="lv-LV"/>
        </w:rPr>
        <w:t xml:space="preserve"> un robežuzraudzību</w:t>
      </w:r>
      <w:r w:rsidR="00F02E73" w:rsidRPr="00CA56E7">
        <w:rPr>
          <w:color w:val="0D0D0D" w:themeColor="text1" w:themeTint="F2"/>
          <w:lang w:eastAsia="lv-LV"/>
        </w:rPr>
        <w:t>,</w:t>
      </w:r>
      <w:r w:rsidR="00041CDA" w:rsidRPr="00CA56E7">
        <w:rPr>
          <w:color w:val="0D0D0D" w:themeColor="text1" w:themeTint="F2"/>
          <w:lang w:eastAsia="lv-LV"/>
        </w:rPr>
        <w:t xml:space="preserve"> nodrošina un kontrolē valsts robežas, valsts robežas joslas, pierobežas, pierobežas joslas un robežšķērsošanas vietu režīmu ievērošanu;</w:t>
      </w:r>
    </w:p>
    <w:p w14:paraId="1F3FE0DC" w14:textId="77777777" w:rsidR="000D5BC9" w:rsidRPr="00CA56E7" w:rsidRDefault="000D5BC9" w:rsidP="00AF6C4A">
      <w:pPr>
        <w:numPr>
          <w:ilvl w:val="0"/>
          <w:numId w:val="18"/>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apsargā valsts robežu, valsts robežas drošības nodrošināšanai nepieciešamās būves (tajā skaitā nost</w:t>
      </w:r>
      <w:r w:rsidR="007C4D9F" w:rsidRPr="00CA56E7">
        <w:rPr>
          <w:color w:val="0D0D0D" w:themeColor="text1" w:themeTint="F2"/>
          <w:lang w:eastAsia="lv-LV"/>
        </w:rPr>
        <w:t>iprinājuma būves) un to elementus</w:t>
      </w:r>
      <w:r w:rsidRPr="00CA56E7">
        <w:rPr>
          <w:color w:val="0D0D0D" w:themeColor="text1" w:themeTint="F2"/>
          <w:lang w:eastAsia="lv-LV"/>
        </w:rPr>
        <w:t>;</w:t>
      </w:r>
    </w:p>
    <w:p w14:paraId="70A222C6" w14:textId="77777777" w:rsidR="00F57B67" w:rsidRPr="00CA56E7" w:rsidRDefault="000D5BC9" w:rsidP="00AF6C4A">
      <w:pPr>
        <w:numPr>
          <w:ilvl w:val="0"/>
          <w:numId w:val="18"/>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novērš mēģinājumu nelikumīgi mainīt valsts robežas atrašanās vietu apvidū;</w:t>
      </w:r>
    </w:p>
    <w:p w14:paraId="171CF161" w14:textId="6238B9BB" w:rsidR="000D5BC9" w:rsidRPr="00CA56E7" w:rsidRDefault="00F57B67" w:rsidP="00AF6C4A">
      <w:pPr>
        <w:numPr>
          <w:ilvl w:val="0"/>
          <w:numId w:val="18"/>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 xml:space="preserve">sadarbībā ar Nacionālajiem bruņotajiem spēkiem novērš valsts apdraudējumu </w:t>
      </w:r>
      <w:r w:rsidR="002815F2" w:rsidRPr="00CA56E7">
        <w:rPr>
          <w:color w:val="0D0D0D" w:themeColor="text1" w:themeTint="F2"/>
          <w:lang w:eastAsia="lv-LV"/>
        </w:rPr>
        <w:t xml:space="preserve">Latvijas </w:t>
      </w:r>
      <w:r w:rsidR="00086EBD" w:rsidRPr="00CA56E7">
        <w:rPr>
          <w:color w:val="0D0D0D" w:themeColor="text1" w:themeTint="F2"/>
          <w:lang w:eastAsia="lv-LV"/>
        </w:rPr>
        <w:t xml:space="preserve">Republikas </w:t>
      </w:r>
      <w:r w:rsidR="002815F2" w:rsidRPr="00CA56E7">
        <w:rPr>
          <w:color w:val="0D0D0D" w:themeColor="text1" w:themeTint="F2"/>
          <w:lang w:eastAsia="lv-LV"/>
        </w:rPr>
        <w:t>teritorijai</w:t>
      </w:r>
      <w:r w:rsidRPr="00CA56E7">
        <w:rPr>
          <w:color w:val="0D0D0D" w:themeColor="text1" w:themeTint="F2"/>
          <w:lang w:eastAsia="lv-LV"/>
        </w:rPr>
        <w:t>;</w:t>
      </w:r>
    </w:p>
    <w:p w14:paraId="4C64DBFF" w14:textId="1C540D4A" w:rsidR="000D5BC9" w:rsidRPr="00CA56E7" w:rsidRDefault="000D5BC9" w:rsidP="00AF6C4A">
      <w:pPr>
        <w:numPr>
          <w:ilvl w:val="0"/>
          <w:numId w:val="18"/>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novēro valsts robežai piegulošās sauszemes teritorijas, iekšējos ūdeņus, Latvijas Republikas teritoriālo jūru un gaisa telpu;</w:t>
      </w:r>
    </w:p>
    <w:p w14:paraId="0C4D95A7" w14:textId="53727C28" w:rsidR="000D5BC9" w:rsidRPr="00CA56E7" w:rsidRDefault="000D5BC9" w:rsidP="00AF6C4A">
      <w:pPr>
        <w:numPr>
          <w:ilvl w:val="0"/>
          <w:numId w:val="18"/>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kontrolē, kā tiek ievēroti noteikumi par ārzemnieku ieceļošanu</w:t>
      </w:r>
      <w:r w:rsidR="00A40CD1" w:rsidRPr="00CA56E7">
        <w:rPr>
          <w:color w:val="0D0D0D" w:themeColor="text1" w:themeTint="F2"/>
          <w:lang w:eastAsia="lv-LV"/>
        </w:rPr>
        <w:t xml:space="preserve">, uzturēšanos, nodarbinātību, </w:t>
      </w:r>
      <w:r w:rsidRPr="00CA56E7">
        <w:rPr>
          <w:color w:val="0D0D0D" w:themeColor="text1" w:themeTint="F2"/>
          <w:lang w:eastAsia="lv-LV"/>
        </w:rPr>
        <w:t>izceļošanu</w:t>
      </w:r>
      <w:r w:rsidR="00A40CD1" w:rsidRPr="00CA56E7">
        <w:rPr>
          <w:color w:val="0D0D0D" w:themeColor="text1" w:themeTint="F2"/>
          <w:lang w:eastAsia="lv-LV"/>
        </w:rPr>
        <w:t xml:space="preserve"> un tranzītu Latvijas Republikā</w:t>
      </w:r>
      <w:r w:rsidRPr="00CA56E7">
        <w:rPr>
          <w:color w:val="0D0D0D" w:themeColor="text1" w:themeTint="F2"/>
          <w:lang w:eastAsia="lv-LV"/>
        </w:rPr>
        <w:t>;</w:t>
      </w:r>
    </w:p>
    <w:p w14:paraId="2DA6DC98" w14:textId="77777777" w:rsidR="000D5BC9" w:rsidRPr="00CA56E7" w:rsidRDefault="000D5BC9" w:rsidP="00AF6C4A">
      <w:pPr>
        <w:numPr>
          <w:ilvl w:val="0"/>
          <w:numId w:val="18"/>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novērš preču pārvietošanu pāri valsts robežai ārpus robežšķērsošanas vietām;</w:t>
      </w:r>
    </w:p>
    <w:p w14:paraId="6976CAB3" w14:textId="194F6D65" w:rsidR="00181AE6" w:rsidRPr="00CA56E7" w:rsidRDefault="00F30772" w:rsidP="00AF6C4A">
      <w:pPr>
        <w:numPr>
          <w:ilvl w:val="0"/>
          <w:numId w:val="18"/>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 xml:space="preserve">plāno Robežsardzes </w:t>
      </w:r>
      <w:r w:rsidR="00896C5A" w:rsidRPr="00CA56E7">
        <w:rPr>
          <w:color w:val="0D0D0D" w:themeColor="text1" w:themeTint="F2"/>
          <w:lang w:eastAsia="lv-LV"/>
        </w:rPr>
        <w:t xml:space="preserve">funkciju </w:t>
      </w:r>
      <w:r w:rsidRPr="00CA56E7">
        <w:rPr>
          <w:color w:val="0D0D0D" w:themeColor="text1" w:themeTint="F2"/>
          <w:lang w:eastAsia="lv-LV"/>
        </w:rPr>
        <w:t>īstenošanai</w:t>
      </w:r>
      <w:r w:rsidR="00611E4A" w:rsidRPr="00CA56E7">
        <w:rPr>
          <w:color w:val="0D0D0D" w:themeColor="text1" w:themeTint="F2"/>
          <w:lang w:eastAsia="lv-LV"/>
        </w:rPr>
        <w:t xml:space="preserve"> nepieciešamo infrastruktūru;</w:t>
      </w:r>
    </w:p>
    <w:p w14:paraId="756990CD" w14:textId="3161E448" w:rsidR="000D5BC9" w:rsidRPr="00CA56E7" w:rsidRDefault="000D5BC9" w:rsidP="00AF6C4A">
      <w:pPr>
        <w:numPr>
          <w:ilvl w:val="0"/>
          <w:numId w:val="18"/>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 xml:space="preserve">nodrošina </w:t>
      </w:r>
      <w:r w:rsidR="001E2B18" w:rsidRPr="00CA56E7">
        <w:rPr>
          <w:color w:val="0D0D0D" w:themeColor="text1" w:themeTint="F2"/>
          <w:lang w:eastAsia="lv-LV"/>
        </w:rPr>
        <w:t xml:space="preserve">valsts robežas </w:t>
      </w:r>
      <w:r w:rsidR="00346BEA" w:rsidRPr="00CA56E7">
        <w:rPr>
          <w:color w:val="0D0D0D" w:themeColor="text1" w:themeTint="F2"/>
          <w:lang w:eastAsia="lv-LV"/>
        </w:rPr>
        <w:t xml:space="preserve">uzturēšanu, kā arī </w:t>
      </w:r>
      <w:r w:rsidR="00855537" w:rsidRPr="00CA56E7">
        <w:rPr>
          <w:color w:val="0D0D0D" w:themeColor="text1" w:themeTint="F2"/>
          <w:lang w:eastAsia="lv-LV"/>
        </w:rPr>
        <w:t>valsts robežas joslas iekārtošanu</w:t>
      </w:r>
      <w:r w:rsidRPr="00CA56E7">
        <w:rPr>
          <w:color w:val="0D0D0D" w:themeColor="text1" w:themeTint="F2"/>
          <w:lang w:eastAsia="lv-LV"/>
        </w:rPr>
        <w:t xml:space="preserve"> un uzturēšanu;</w:t>
      </w:r>
    </w:p>
    <w:p w14:paraId="05CA0F30" w14:textId="11E0B8BD" w:rsidR="000D5BC9" w:rsidRPr="00CA56E7" w:rsidRDefault="000D5BC9" w:rsidP="00AF6C4A">
      <w:pPr>
        <w:numPr>
          <w:ilvl w:val="0"/>
          <w:numId w:val="18"/>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nodrošina, lai tiktu izpildītas Latvijas Republikai saistošajos starptautiskajos līgumos noteiktās saistības valsts robežas režīma jautājumos;</w:t>
      </w:r>
    </w:p>
    <w:p w14:paraId="33B55F1C" w14:textId="77777777" w:rsidR="000D5BC9" w:rsidRPr="00CA56E7" w:rsidRDefault="000D5BC9" w:rsidP="00AF6C4A">
      <w:pPr>
        <w:numPr>
          <w:ilvl w:val="0"/>
          <w:numId w:val="18"/>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savas kompetences ietvaros noregulē ar valsts robežas režīma pārkāpšanu saistītos incidentus;</w:t>
      </w:r>
    </w:p>
    <w:p w14:paraId="500E7144" w14:textId="77777777" w:rsidR="000D5BC9" w:rsidRPr="00CA56E7" w:rsidRDefault="000D5BC9" w:rsidP="00AF6C4A">
      <w:pPr>
        <w:numPr>
          <w:ilvl w:val="0"/>
          <w:numId w:val="18"/>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lastRenderedPageBreak/>
        <w:t>nodrošina starptautisko līgumu izpildi par to personu atpakaļuzņemšanu, kuras valstī uzturas nelikumīgi;</w:t>
      </w:r>
    </w:p>
    <w:p w14:paraId="551C0B1A" w14:textId="77777777" w:rsidR="000D5BC9" w:rsidRPr="00CA56E7" w:rsidRDefault="000D5BC9" w:rsidP="00AF6C4A">
      <w:pPr>
        <w:numPr>
          <w:ilvl w:val="0"/>
          <w:numId w:val="18"/>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veic preventīvus pasākumus ar valsts robežas šķērsošanu saistīto likumu un citu normatīvo aktu pārkāpumu novēršanai.</w:t>
      </w:r>
    </w:p>
    <w:p w14:paraId="2C50FE29" w14:textId="6296E1FF" w:rsidR="006F3026" w:rsidRPr="00CA56E7" w:rsidRDefault="000D5BC9" w:rsidP="00AF6C4A">
      <w:pPr>
        <w:pStyle w:val="ListParagraph"/>
        <w:numPr>
          <w:ilvl w:val="0"/>
          <w:numId w:val="11"/>
        </w:numPr>
        <w:spacing w:line="22" w:lineRule="atLeast"/>
        <w:ind w:left="0" w:firstLine="142"/>
        <w:contextualSpacing/>
        <w:jc w:val="both"/>
        <w:rPr>
          <w:iCs/>
          <w:color w:val="0D0D0D" w:themeColor="text1" w:themeTint="F2"/>
          <w:lang w:eastAsia="lv-LV"/>
        </w:rPr>
      </w:pPr>
      <w:bookmarkStart w:id="8" w:name="_Hlk478583726"/>
      <w:r w:rsidRPr="00CA56E7">
        <w:rPr>
          <w:color w:val="0D0D0D" w:themeColor="text1" w:themeTint="F2"/>
        </w:rPr>
        <w:t xml:space="preserve">Robežsardze veic </w:t>
      </w:r>
      <w:r w:rsidR="00D6555F" w:rsidRPr="00CA56E7">
        <w:rPr>
          <w:color w:val="0D0D0D" w:themeColor="text1" w:themeTint="F2"/>
        </w:rPr>
        <w:t xml:space="preserve">citos normatīvajos aktos noteiktos </w:t>
      </w:r>
      <w:r w:rsidRPr="00CA56E7">
        <w:rPr>
          <w:color w:val="0D0D0D" w:themeColor="text1" w:themeTint="F2"/>
        </w:rPr>
        <w:t>uzdevumus</w:t>
      </w:r>
      <w:bookmarkEnd w:id="8"/>
      <w:r w:rsidR="00D6555F" w:rsidRPr="00CA56E7">
        <w:rPr>
          <w:color w:val="0D0D0D" w:themeColor="text1" w:themeTint="F2"/>
        </w:rPr>
        <w:t>.</w:t>
      </w:r>
      <w:bookmarkStart w:id="9" w:name="_Toc480889686"/>
    </w:p>
    <w:p w14:paraId="5C50CCEC" w14:textId="5168F0D7" w:rsidR="000D5BC9" w:rsidRPr="00CA56E7" w:rsidRDefault="000D5BC9" w:rsidP="00AF6C4A">
      <w:pPr>
        <w:pStyle w:val="Heading1"/>
        <w:spacing w:after="120" w:line="22" w:lineRule="atLeast"/>
        <w:jc w:val="center"/>
        <w:rPr>
          <w:rFonts w:ascii="Times New Roman" w:hAnsi="Times New Roman"/>
          <w:color w:val="0D0D0D" w:themeColor="text1" w:themeTint="F2"/>
          <w:sz w:val="28"/>
          <w:szCs w:val="28"/>
          <w:lang w:val="lv-LV" w:eastAsia="lv-LV"/>
        </w:rPr>
      </w:pPr>
      <w:r w:rsidRPr="00CA56E7">
        <w:rPr>
          <w:rFonts w:ascii="Times New Roman" w:hAnsi="Times New Roman"/>
          <w:bCs w:val="0"/>
          <w:color w:val="0D0D0D" w:themeColor="text1" w:themeTint="F2"/>
          <w:sz w:val="28"/>
          <w:szCs w:val="28"/>
          <w:lang w:eastAsia="lv-LV"/>
        </w:rPr>
        <w:t>III nodaļa. R</w:t>
      </w:r>
      <w:r w:rsidR="00874310" w:rsidRPr="00CA56E7">
        <w:rPr>
          <w:rFonts w:ascii="Times New Roman" w:hAnsi="Times New Roman"/>
          <w:color w:val="0D0D0D" w:themeColor="text1" w:themeTint="F2"/>
          <w:sz w:val="28"/>
          <w:szCs w:val="28"/>
          <w:lang w:eastAsia="lv-LV"/>
        </w:rPr>
        <w:t xml:space="preserve">obežsardzes darbība, </w:t>
      </w:r>
      <w:r w:rsidRPr="00CA56E7">
        <w:rPr>
          <w:rFonts w:ascii="Times New Roman" w:hAnsi="Times New Roman"/>
          <w:bCs w:val="0"/>
          <w:color w:val="0D0D0D" w:themeColor="text1" w:themeTint="F2"/>
          <w:sz w:val="28"/>
          <w:szCs w:val="28"/>
          <w:lang w:eastAsia="lv-LV"/>
        </w:rPr>
        <w:t>s</w:t>
      </w:r>
      <w:r w:rsidRPr="00CA56E7">
        <w:rPr>
          <w:rFonts w:ascii="Times New Roman" w:hAnsi="Times New Roman"/>
          <w:color w:val="0D0D0D" w:themeColor="text1" w:themeTint="F2"/>
          <w:sz w:val="28"/>
          <w:szCs w:val="28"/>
          <w:lang w:eastAsia="lv-LV"/>
        </w:rPr>
        <w:t>adarbība</w:t>
      </w:r>
      <w:bookmarkEnd w:id="9"/>
      <w:r w:rsidR="00874310" w:rsidRPr="00CA56E7">
        <w:rPr>
          <w:rFonts w:ascii="Times New Roman" w:hAnsi="Times New Roman"/>
          <w:color w:val="0D0D0D" w:themeColor="text1" w:themeTint="F2"/>
          <w:sz w:val="28"/>
          <w:szCs w:val="28"/>
          <w:lang w:val="lv-LV" w:eastAsia="lv-LV"/>
        </w:rPr>
        <w:t xml:space="preserve"> un kompetence mācību organizēšanā</w:t>
      </w:r>
    </w:p>
    <w:p w14:paraId="22D27239" w14:textId="64645513" w:rsidR="000D5BC9" w:rsidRPr="00CA56E7" w:rsidRDefault="000D5BC9" w:rsidP="00AF6C4A">
      <w:pPr>
        <w:pStyle w:val="ListParagraph"/>
        <w:numPr>
          <w:ilvl w:val="0"/>
          <w:numId w:val="43"/>
        </w:numPr>
        <w:shd w:val="clear" w:color="auto" w:fill="FFFFFF"/>
        <w:suppressAutoHyphens w:val="0"/>
        <w:spacing w:before="240" w:after="120" w:line="22" w:lineRule="atLeast"/>
        <w:ind w:left="426" w:hanging="426"/>
        <w:jc w:val="both"/>
        <w:rPr>
          <w:color w:val="0D0D0D" w:themeColor="text1" w:themeTint="F2"/>
          <w:lang w:eastAsia="lv-LV"/>
        </w:rPr>
      </w:pPr>
      <w:r w:rsidRPr="00CA56E7">
        <w:rPr>
          <w:b/>
          <w:bCs/>
          <w:color w:val="0D0D0D" w:themeColor="text1" w:themeTint="F2"/>
          <w:lang w:eastAsia="lv-LV"/>
        </w:rPr>
        <w:t>pants. Robežsardzes sadarbība</w:t>
      </w:r>
      <w:r w:rsidR="0040066A" w:rsidRPr="00CA56E7">
        <w:rPr>
          <w:b/>
          <w:bCs/>
          <w:color w:val="0D0D0D" w:themeColor="text1" w:themeTint="F2"/>
          <w:lang w:eastAsia="lv-LV"/>
        </w:rPr>
        <w:t xml:space="preserve"> un</w:t>
      </w:r>
      <w:r w:rsidR="00775502" w:rsidRPr="00CA56E7">
        <w:rPr>
          <w:b/>
          <w:bCs/>
          <w:color w:val="0D0D0D" w:themeColor="text1" w:themeTint="F2"/>
          <w:lang w:eastAsia="lv-LV"/>
        </w:rPr>
        <w:t xml:space="preserve"> profesionālie sakari</w:t>
      </w:r>
    </w:p>
    <w:p w14:paraId="7E74AB2D" w14:textId="46402771" w:rsidR="00AF1E53" w:rsidRPr="00CA56E7" w:rsidRDefault="000D5BC9" w:rsidP="00AF6C4A">
      <w:pPr>
        <w:shd w:val="clear" w:color="auto" w:fill="FFFFFF"/>
        <w:suppressAutoHyphens w:val="0"/>
        <w:spacing w:line="22" w:lineRule="atLeast"/>
        <w:jc w:val="both"/>
        <w:rPr>
          <w:bCs/>
          <w:color w:val="0D0D0D" w:themeColor="text1" w:themeTint="F2"/>
          <w:lang w:eastAsia="lv-LV"/>
        </w:rPr>
      </w:pPr>
      <w:r w:rsidRPr="00CA56E7">
        <w:rPr>
          <w:color w:val="0D0D0D" w:themeColor="text1" w:themeTint="F2"/>
          <w:lang w:eastAsia="lv-LV"/>
        </w:rPr>
        <w:t>Robežsar</w:t>
      </w:r>
      <w:r w:rsidR="00086776" w:rsidRPr="00CA56E7">
        <w:rPr>
          <w:color w:val="0D0D0D" w:themeColor="text1" w:themeTint="F2"/>
          <w:lang w:eastAsia="lv-LV"/>
        </w:rPr>
        <w:t>dze sadarbojas ar starptautisk</w:t>
      </w:r>
      <w:r w:rsidRPr="00CA56E7">
        <w:rPr>
          <w:color w:val="0D0D0D" w:themeColor="text1" w:themeTint="F2"/>
          <w:lang w:eastAsia="lv-LV"/>
        </w:rPr>
        <w:t xml:space="preserve">ām </w:t>
      </w:r>
      <w:r w:rsidR="00E65714" w:rsidRPr="00CA56E7">
        <w:rPr>
          <w:color w:val="0D0D0D" w:themeColor="text1" w:themeTint="F2"/>
          <w:lang w:eastAsia="lv-LV"/>
        </w:rPr>
        <w:t>organizācijām.</w:t>
      </w:r>
      <w:r w:rsidR="00AF1E53" w:rsidRPr="00CA56E7">
        <w:rPr>
          <w:color w:val="0D0D0D" w:themeColor="text1" w:themeTint="F2"/>
          <w:lang w:eastAsia="lv-LV"/>
        </w:rPr>
        <w:t xml:space="preserve"> </w:t>
      </w:r>
      <w:r w:rsidR="006A23FA" w:rsidRPr="00CA56E7">
        <w:rPr>
          <w:bCs/>
          <w:color w:val="0D0D0D" w:themeColor="text1" w:themeTint="F2"/>
          <w:lang w:eastAsia="lv-LV"/>
        </w:rPr>
        <w:t>Robežsardze</w:t>
      </w:r>
      <w:r w:rsidR="008B5947" w:rsidRPr="00CA56E7">
        <w:rPr>
          <w:bCs/>
          <w:color w:val="0D0D0D" w:themeColor="text1" w:themeTint="F2"/>
          <w:lang w:eastAsia="lv-LV"/>
        </w:rPr>
        <w:t>i</w:t>
      </w:r>
      <w:r w:rsidR="006A23FA" w:rsidRPr="00CA56E7">
        <w:rPr>
          <w:bCs/>
          <w:color w:val="0D0D0D" w:themeColor="text1" w:themeTint="F2"/>
          <w:lang w:eastAsia="lv-LV"/>
        </w:rPr>
        <w:t xml:space="preserve"> ir tiesības</w:t>
      </w:r>
      <w:r w:rsidRPr="00CA56E7">
        <w:rPr>
          <w:bCs/>
          <w:color w:val="0D0D0D" w:themeColor="text1" w:themeTint="F2"/>
          <w:lang w:eastAsia="lv-LV"/>
        </w:rPr>
        <w:t xml:space="preserve"> uzturēt profesionālos sakarus ar citu</w:t>
      </w:r>
      <w:r w:rsidR="00FF2DBB" w:rsidRPr="00CA56E7">
        <w:rPr>
          <w:bCs/>
          <w:color w:val="0D0D0D" w:themeColor="text1" w:themeTint="F2"/>
          <w:lang w:eastAsia="lv-LV"/>
        </w:rPr>
        <w:t xml:space="preserve"> valstu kompetentajām institūcijām</w:t>
      </w:r>
      <w:r w:rsidR="006A23FA" w:rsidRPr="00CA56E7">
        <w:rPr>
          <w:bCs/>
          <w:color w:val="0D0D0D" w:themeColor="text1" w:themeTint="F2"/>
          <w:lang w:eastAsia="lv-LV"/>
        </w:rPr>
        <w:t xml:space="preserve"> un </w:t>
      </w:r>
      <w:r w:rsidRPr="00CA56E7">
        <w:rPr>
          <w:bCs/>
          <w:color w:val="0D0D0D" w:themeColor="text1" w:themeTint="F2"/>
          <w:lang w:eastAsia="lv-LV"/>
        </w:rPr>
        <w:t>savas kom</w:t>
      </w:r>
      <w:r w:rsidR="00FF2DBB" w:rsidRPr="00CA56E7">
        <w:rPr>
          <w:bCs/>
          <w:color w:val="0D0D0D" w:themeColor="text1" w:themeTint="F2"/>
          <w:lang w:eastAsia="lv-LV"/>
        </w:rPr>
        <w:t>petences ietvaros ar šīm institūcijā</w:t>
      </w:r>
      <w:r w:rsidRPr="00CA56E7">
        <w:rPr>
          <w:bCs/>
          <w:color w:val="0D0D0D" w:themeColor="text1" w:themeTint="F2"/>
          <w:lang w:eastAsia="lv-LV"/>
        </w:rPr>
        <w:t>m slēgt vienošanās.</w:t>
      </w:r>
    </w:p>
    <w:p w14:paraId="36CFAE38" w14:textId="224F55D7" w:rsidR="00284B0D" w:rsidRPr="00CA56E7" w:rsidRDefault="00284B0D" w:rsidP="00AF6C4A">
      <w:pPr>
        <w:pStyle w:val="ListParagraph"/>
        <w:numPr>
          <w:ilvl w:val="0"/>
          <w:numId w:val="43"/>
        </w:numPr>
        <w:shd w:val="clear" w:color="auto" w:fill="FFFFFF"/>
        <w:suppressAutoHyphens w:val="0"/>
        <w:spacing w:before="240" w:after="120" w:line="22" w:lineRule="atLeast"/>
        <w:ind w:left="426" w:hanging="426"/>
        <w:jc w:val="both"/>
        <w:rPr>
          <w:b/>
          <w:color w:val="0D0D0D" w:themeColor="text1" w:themeTint="F2"/>
          <w:lang w:eastAsia="lv-LV"/>
        </w:rPr>
      </w:pPr>
      <w:r w:rsidRPr="00CA56E7">
        <w:rPr>
          <w:b/>
          <w:color w:val="0D0D0D" w:themeColor="text1" w:themeTint="F2"/>
          <w:lang w:eastAsia="lv-LV"/>
        </w:rPr>
        <w:t>pants. Robežsardzes darbība Eiropas Robežu un krasta apsardzes ietvaros</w:t>
      </w:r>
    </w:p>
    <w:p w14:paraId="5411D243" w14:textId="7B105597" w:rsidR="000146F2" w:rsidRPr="00CA56E7" w:rsidRDefault="00736EB5" w:rsidP="00AF6C4A">
      <w:pPr>
        <w:numPr>
          <w:ilvl w:val="0"/>
          <w:numId w:val="8"/>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Eiropas Parlamenta un Padomes regula</w:t>
      </w:r>
      <w:r w:rsidR="004D38F0" w:rsidRPr="00CA56E7">
        <w:rPr>
          <w:color w:val="0D0D0D" w:themeColor="text1" w:themeTint="F2"/>
          <w:lang w:eastAsia="lv-LV"/>
        </w:rPr>
        <w:t>s</w:t>
      </w:r>
      <w:r w:rsidRPr="00CA56E7">
        <w:rPr>
          <w:color w:val="0D0D0D" w:themeColor="text1" w:themeTint="F2"/>
          <w:lang w:eastAsia="lv-LV"/>
        </w:rPr>
        <w:t xml:space="preserve"> (ES) 2016/1624 (2016. gada 14. septembris) par Eiropas Robežu un krasta apsardzi un ar ko groza Eiropas Parlamenta un Padomes Regulu (ES) 2016/399 un ar ko atceļ Eiropas Parlamenta un Padomes Regulu (EK) Nr. 863/2007, Padomes Regulu (EK) Nr. 2007/2004 un Padomes Lēmumu 2005/267/EK (turpmāk – regula Nr. 2016/1624) 23. </w:t>
      </w:r>
      <w:r w:rsidR="009403A3" w:rsidRPr="00CA56E7">
        <w:rPr>
          <w:color w:val="0D0D0D" w:themeColor="text1" w:themeTint="F2"/>
          <w:lang w:eastAsia="lv-LV"/>
        </w:rPr>
        <w:t>pantā minētā</w:t>
      </w:r>
      <w:r w:rsidRPr="00CA56E7">
        <w:rPr>
          <w:color w:val="0D0D0D" w:themeColor="text1" w:themeTint="F2"/>
          <w:lang w:eastAsia="lv-LV"/>
        </w:rPr>
        <w:t xml:space="preserve"> </w:t>
      </w:r>
      <w:r w:rsidR="009403A3" w:rsidRPr="00CA56E7">
        <w:rPr>
          <w:color w:val="0D0D0D" w:themeColor="text1" w:themeTint="F2"/>
          <w:lang w:eastAsia="lv-LV"/>
        </w:rPr>
        <w:t>valsts kontaktpunkta funkcijas pilda Robežsardze</w:t>
      </w:r>
      <w:r w:rsidRPr="00CA56E7">
        <w:rPr>
          <w:color w:val="0D0D0D" w:themeColor="text1" w:themeTint="F2"/>
          <w:lang w:eastAsia="lv-LV"/>
        </w:rPr>
        <w:t>.</w:t>
      </w:r>
    </w:p>
    <w:p w14:paraId="43D1FCB3" w14:textId="52789872" w:rsidR="000146F2" w:rsidRPr="00CA56E7" w:rsidRDefault="004D38F0" w:rsidP="00AF6C4A">
      <w:pPr>
        <w:pStyle w:val="ListParagraph"/>
        <w:numPr>
          <w:ilvl w:val="0"/>
          <w:numId w:val="8"/>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 xml:space="preserve">Regulas Nr. 2016/1624 </w:t>
      </w:r>
      <w:r w:rsidR="00244C14" w:rsidRPr="00CA56E7">
        <w:rPr>
          <w:color w:val="0D0D0D" w:themeColor="text1" w:themeTint="F2"/>
          <w:lang w:eastAsia="lv-LV"/>
        </w:rPr>
        <w:t xml:space="preserve">63. panta 1. punktā </w:t>
      </w:r>
      <w:r w:rsidR="009403A3" w:rsidRPr="00CA56E7">
        <w:rPr>
          <w:color w:val="0D0D0D" w:themeColor="text1" w:themeTint="F2"/>
          <w:lang w:eastAsia="lv-LV"/>
        </w:rPr>
        <w:t>minētā</w:t>
      </w:r>
      <w:r w:rsidR="00DF5916" w:rsidRPr="00CA56E7">
        <w:rPr>
          <w:color w:val="0D0D0D" w:themeColor="text1" w:themeTint="F2"/>
          <w:lang w:eastAsia="lv-LV"/>
        </w:rPr>
        <w:t xml:space="preserve"> va</w:t>
      </w:r>
      <w:r w:rsidR="009403A3" w:rsidRPr="00CA56E7">
        <w:rPr>
          <w:color w:val="0D0D0D" w:themeColor="text1" w:themeTint="F2"/>
          <w:lang w:eastAsia="lv-LV"/>
        </w:rPr>
        <w:t>ldes locekļa funkcijas pilda</w:t>
      </w:r>
      <w:r w:rsidR="00DF5916" w:rsidRPr="00CA56E7">
        <w:rPr>
          <w:color w:val="0D0D0D" w:themeColor="text1" w:themeTint="F2"/>
          <w:lang w:eastAsia="lv-LV"/>
        </w:rPr>
        <w:t xml:space="preserve"> Robežsardzes priekšnieks.</w:t>
      </w:r>
    </w:p>
    <w:p w14:paraId="782095F9" w14:textId="77777777" w:rsidR="00C16CE9" w:rsidRPr="00CA56E7" w:rsidRDefault="00C16CE9" w:rsidP="00AF6C4A">
      <w:pPr>
        <w:numPr>
          <w:ilvl w:val="0"/>
          <w:numId w:val="8"/>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Robežsardze:</w:t>
      </w:r>
    </w:p>
    <w:p w14:paraId="00073C1E" w14:textId="77777777" w:rsidR="00C16CE9" w:rsidRPr="00CA56E7" w:rsidRDefault="00BB5A68" w:rsidP="00AF6C4A">
      <w:pPr>
        <w:numPr>
          <w:ilvl w:val="1"/>
          <w:numId w:val="8"/>
        </w:numPr>
        <w:shd w:val="clear" w:color="auto" w:fill="FFFFFF"/>
        <w:suppressAutoHyphens w:val="0"/>
        <w:spacing w:line="22" w:lineRule="atLeast"/>
        <w:jc w:val="both"/>
        <w:rPr>
          <w:color w:val="0D0D0D" w:themeColor="text1" w:themeTint="F2"/>
          <w:lang w:eastAsia="lv-LV"/>
        </w:rPr>
      </w:pPr>
      <w:r w:rsidRPr="00CA56E7">
        <w:rPr>
          <w:color w:val="0D0D0D" w:themeColor="text1" w:themeTint="F2"/>
          <w:lang w:eastAsia="lv-LV"/>
        </w:rPr>
        <w:t>saņemot Eiropas robežu un krasta apsardzes aģentūras piep</w:t>
      </w:r>
      <w:r w:rsidR="00796305" w:rsidRPr="00CA56E7">
        <w:rPr>
          <w:color w:val="0D0D0D" w:themeColor="text1" w:themeTint="F2"/>
          <w:lang w:eastAsia="lv-LV"/>
        </w:rPr>
        <w:t>rasījumu, sniedz nepieciešamo</w:t>
      </w:r>
      <w:r w:rsidR="00957421" w:rsidRPr="00CA56E7">
        <w:rPr>
          <w:color w:val="0D0D0D" w:themeColor="text1" w:themeTint="F2"/>
          <w:lang w:eastAsia="lv-LV"/>
        </w:rPr>
        <w:t xml:space="preserve"> informāciju neaizsargā</w:t>
      </w:r>
      <w:r w:rsidR="00C16CE9" w:rsidRPr="00CA56E7">
        <w:rPr>
          <w:color w:val="0D0D0D" w:themeColor="text1" w:themeTint="F2"/>
          <w:lang w:eastAsia="lv-LV"/>
        </w:rPr>
        <w:t>tības novērtējuma sagatavošanai;</w:t>
      </w:r>
    </w:p>
    <w:p w14:paraId="1CB5AC35" w14:textId="77777777" w:rsidR="00C16CE9" w:rsidRPr="00CA56E7" w:rsidRDefault="00524A8D" w:rsidP="00AF6C4A">
      <w:pPr>
        <w:numPr>
          <w:ilvl w:val="1"/>
          <w:numId w:val="8"/>
        </w:numPr>
        <w:shd w:val="clear" w:color="auto" w:fill="FFFFFF"/>
        <w:suppressAutoHyphens w:val="0"/>
        <w:spacing w:line="22" w:lineRule="atLeast"/>
        <w:jc w:val="both"/>
        <w:rPr>
          <w:color w:val="0D0D0D" w:themeColor="text1" w:themeTint="F2"/>
          <w:lang w:eastAsia="lv-LV"/>
        </w:rPr>
      </w:pPr>
      <w:r w:rsidRPr="00CA56E7">
        <w:rPr>
          <w:color w:val="0D0D0D" w:themeColor="text1" w:themeTint="F2"/>
          <w:lang w:eastAsia="lv-LV"/>
        </w:rPr>
        <w:t xml:space="preserve">komplektē </w:t>
      </w:r>
      <w:r w:rsidR="00D17DDC" w:rsidRPr="00CA56E7">
        <w:rPr>
          <w:color w:val="0D0D0D" w:themeColor="text1" w:themeTint="F2"/>
          <w:lang w:eastAsia="lv-LV"/>
        </w:rPr>
        <w:t xml:space="preserve">nacionālo rezervi </w:t>
      </w:r>
      <w:r w:rsidR="00D2502B" w:rsidRPr="00CA56E7">
        <w:rPr>
          <w:color w:val="0D0D0D" w:themeColor="text1" w:themeTint="F2"/>
          <w:lang w:eastAsia="lv-LV"/>
        </w:rPr>
        <w:t xml:space="preserve">Eiropas Robežu un </w:t>
      </w:r>
      <w:r w:rsidR="00EF5E1F" w:rsidRPr="00CA56E7">
        <w:rPr>
          <w:color w:val="0D0D0D" w:themeColor="text1" w:themeTint="F2"/>
          <w:lang w:eastAsia="lv-LV"/>
        </w:rPr>
        <w:t>krasta aps</w:t>
      </w:r>
      <w:r w:rsidR="00D17DDC" w:rsidRPr="00CA56E7">
        <w:rPr>
          <w:color w:val="0D0D0D" w:themeColor="text1" w:themeTint="F2"/>
          <w:lang w:eastAsia="lv-LV"/>
        </w:rPr>
        <w:t>ardzes vienībām</w:t>
      </w:r>
      <w:r w:rsidR="001B4C8E" w:rsidRPr="00CA56E7">
        <w:rPr>
          <w:color w:val="0D0D0D" w:themeColor="text1" w:themeTint="F2"/>
          <w:lang w:eastAsia="lv-LV"/>
        </w:rPr>
        <w:t xml:space="preserve"> un</w:t>
      </w:r>
      <w:r w:rsidR="004445A2" w:rsidRPr="00CA56E7">
        <w:rPr>
          <w:color w:val="0D0D0D" w:themeColor="text1" w:themeTint="F2"/>
          <w:lang w:eastAsia="lv-LV"/>
        </w:rPr>
        <w:t xml:space="preserve"> </w:t>
      </w:r>
      <w:r w:rsidR="001B4C8E" w:rsidRPr="00CA56E7">
        <w:rPr>
          <w:color w:val="0D0D0D" w:themeColor="text1" w:themeTint="F2"/>
          <w:lang w:eastAsia="lv-LV"/>
        </w:rPr>
        <w:t xml:space="preserve">sagatavo </w:t>
      </w:r>
      <w:r w:rsidR="00D17DDC" w:rsidRPr="00CA56E7">
        <w:rPr>
          <w:color w:val="0D0D0D" w:themeColor="text1" w:themeTint="F2"/>
          <w:lang w:eastAsia="lv-LV"/>
        </w:rPr>
        <w:t>tās dalībniekus</w:t>
      </w:r>
      <w:r w:rsidR="001B4C8E" w:rsidRPr="00CA56E7">
        <w:rPr>
          <w:color w:val="0D0D0D" w:themeColor="text1" w:themeTint="F2"/>
          <w:lang w:eastAsia="lv-LV"/>
        </w:rPr>
        <w:t xml:space="preserve"> </w:t>
      </w:r>
      <w:r w:rsidR="00D2502B" w:rsidRPr="00CA56E7">
        <w:rPr>
          <w:color w:val="0D0D0D" w:themeColor="text1" w:themeTint="F2"/>
          <w:lang w:eastAsia="lv-LV"/>
        </w:rPr>
        <w:t>izvietošana</w:t>
      </w:r>
      <w:r w:rsidR="00DE45E8" w:rsidRPr="00CA56E7">
        <w:rPr>
          <w:color w:val="0D0D0D" w:themeColor="text1" w:themeTint="F2"/>
          <w:lang w:eastAsia="lv-LV"/>
        </w:rPr>
        <w:t>i;</w:t>
      </w:r>
    </w:p>
    <w:p w14:paraId="231E2804" w14:textId="77777777" w:rsidR="000B794A" w:rsidRPr="00CA56E7" w:rsidRDefault="008A0FBD" w:rsidP="00AF6C4A">
      <w:pPr>
        <w:numPr>
          <w:ilvl w:val="1"/>
          <w:numId w:val="8"/>
        </w:numPr>
        <w:shd w:val="clear" w:color="auto" w:fill="FFFFFF"/>
        <w:suppressAutoHyphens w:val="0"/>
        <w:spacing w:line="22" w:lineRule="atLeast"/>
        <w:jc w:val="both"/>
        <w:rPr>
          <w:color w:val="0D0D0D" w:themeColor="text1" w:themeTint="F2"/>
          <w:lang w:eastAsia="lv-LV"/>
        </w:rPr>
      </w:pPr>
      <w:r w:rsidRPr="00CA56E7">
        <w:rPr>
          <w:color w:val="0D0D0D" w:themeColor="text1" w:themeTint="F2"/>
          <w:lang w:eastAsia="lv-LV"/>
        </w:rPr>
        <w:t xml:space="preserve">komplektē </w:t>
      </w:r>
      <w:r w:rsidR="000E6710" w:rsidRPr="00CA56E7">
        <w:rPr>
          <w:color w:val="0D0D0D" w:themeColor="text1" w:themeTint="F2"/>
          <w:lang w:eastAsia="lv-LV"/>
        </w:rPr>
        <w:t xml:space="preserve">nacionālo </w:t>
      </w:r>
      <w:r w:rsidRPr="00CA56E7">
        <w:rPr>
          <w:color w:val="0D0D0D" w:themeColor="text1" w:themeTint="F2"/>
          <w:lang w:eastAsia="lv-LV"/>
        </w:rPr>
        <w:t xml:space="preserve">tehniskā aprīkojuma rezervi un </w:t>
      </w:r>
      <w:r w:rsidR="000B794A" w:rsidRPr="00CA56E7">
        <w:rPr>
          <w:color w:val="0D0D0D" w:themeColor="text1" w:themeTint="F2"/>
          <w:lang w:eastAsia="lv-LV"/>
        </w:rPr>
        <w:t>sagatavo to izvietošanai;</w:t>
      </w:r>
    </w:p>
    <w:p w14:paraId="2BF6983E" w14:textId="1991D82D" w:rsidR="00451001" w:rsidRPr="00CA56E7" w:rsidRDefault="000B794A" w:rsidP="00AF6C4A">
      <w:pPr>
        <w:numPr>
          <w:ilvl w:val="1"/>
          <w:numId w:val="8"/>
        </w:numPr>
        <w:shd w:val="clear" w:color="auto" w:fill="FFFFFF"/>
        <w:suppressAutoHyphens w:val="0"/>
        <w:spacing w:line="22" w:lineRule="atLeast"/>
        <w:jc w:val="both"/>
        <w:rPr>
          <w:color w:val="0D0D0D" w:themeColor="text1" w:themeTint="F2"/>
          <w:lang w:eastAsia="lv-LV"/>
        </w:rPr>
      </w:pPr>
      <w:r w:rsidRPr="00CA56E7">
        <w:rPr>
          <w:color w:val="0D0D0D" w:themeColor="text1" w:themeTint="F2"/>
          <w:lang w:eastAsia="lv-LV"/>
        </w:rPr>
        <w:t>sagatavo un iekšlietu ministrs apstiprina regulas Nr. 2016/1624 18. panta 1. punktā minēto tehniskā un operatīvā pastiprinājuma no migrācijas pārvaldības atbalsta vienībām pieprasījumu un vajadzību novērtējumu.</w:t>
      </w:r>
    </w:p>
    <w:p w14:paraId="4888845F" w14:textId="5E45EA7A" w:rsidR="00B9767E" w:rsidRPr="00CA56E7" w:rsidRDefault="00EC154C" w:rsidP="00AF6C4A">
      <w:pPr>
        <w:pStyle w:val="ListParagraph"/>
        <w:numPr>
          <w:ilvl w:val="0"/>
          <w:numId w:val="43"/>
        </w:numPr>
        <w:shd w:val="clear" w:color="auto" w:fill="FFFFFF"/>
        <w:suppressAutoHyphens w:val="0"/>
        <w:spacing w:before="240" w:after="120" w:line="22" w:lineRule="atLeast"/>
        <w:ind w:left="426" w:hanging="426"/>
        <w:jc w:val="both"/>
        <w:rPr>
          <w:b/>
          <w:color w:val="0D0D0D" w:themeColor="text1" w:themeTint="F2"/>
          <w:lang w:eastAsia="lv-LV"/>
        </w:rPr>
      </w:pPr>
      <w:r w:rsidRPr="00CA56E7">
        <w:rPr>
          <w:b/>
          <w:color w:val="0D0D0D" w:themeColor="text1" w:themeTint="F2"/>
          <w:lang w:eastAsia="lv-LV"/>
        </w:rPr>
        <w:t xml:space="preserve">pants. </w:t>
      </w:r>
      <w:r w:rsidR="0040066A" w:rsidRPr="00CA56E7">
        <w:rPr>
          <w:b/>
          <w:color w:val="0D0D0D" w:themeColor="text1" w:themeTint="F2"/>
          <w:lang w:eastAsia="lv-LV"/>
        </w:rPr>
        <w:t>Robežsardzes kompetence mācību organizēšanā</w:t>
      </w:r>
    </w:p>
    <w:p w14:paraId="51549A5B" w14:textId="7380501C" w:rsidR="00602871" w:rsidRPr="00CA56E7" w:rsidRDefault="000D5BC9" w:rsidP="00AF6C4A">
      <w:pPr>
        <w:shd w:val="clear" w:color="auto" w:fill="FFFFFF"/>
        <w:suppressAutoHyphens w:val="0"/>
        <w:spacing w:line="22" w:lineRule="atLeast"/>
        <w:jc w:val="both"/>
        <w:rPr>
          <w:color w:val="0D0D0D" w:themeColor="text1" w:themeTint="F2"/>
          <w:lang w:eastAsia="lv-LV"/>
        </w:rPr>
      </w:pPr>
      <w:r w:rsidRPr="00CA56E7">
        <w:rPr>
          <w:color w:val="0D0D0D" w:themeColor="text1" w:themeTint="F2"/>
          <w:lang w:eastAsia="lv-LV"/>
        </w:rPr>
        <w:t xml:space="preserve">Robežsardze jautājumos, kas skar tās kompetenci, var organizēt mācības </w:t>
      </w:r>
      <w:r w:rsidR="008D6849" w:rsidRPr="00CA56E7">
        <w:rPr>
          <w:color w:val="0D0D0D" w:themeColor="text1" w:themeTint="F2"/>
          <w:lang w:eastAsia="lv-LV"/>
        </w:rPr>
        <w:t>citu valsts</w:t>
      </w:r>
      <w:r w:rsidR="00505414" w:rsidRPr="00CA56E7">
        <w:rPr>
          <w:color w:val="0D0D0D" w:themeColor="text1" w:themeTint="F2"/>
          <w:lang w:eastAsia="lv-LV"/>
        </w:rPr>
        <w:t xml:space="preserve"> un</w:t>
      </w:r>
      <w:r w:rsidR="008D6849" w:rsidRPr="00CA56E7">
        <w:rPr>
          <w:color w:val="0D0D0D" w:themeColor="text1" w:themeTint="F2"/>
          <w:lang w:eastAsia="lv-LV"/>
        </w:rPr>
        <w:t xml:space="preserve"> </w:t>
      </w:r>
      <w:r w:rsidR="00EE73CA" w:rsidRPr="00CA56E7">
        <w:rPr>
          <w:color w:val="0D0D0D" w:themeColor="text1" w:themeTint="F2"/>
          <w:lang w:eastAsia="lv-LV"/>
        </w:rPr>
        <w:t xml:space="preserve">pašvaldību </w:t>
      </w:r>
      <w:r w:rsidRPr="00CA56E7">
        <w:rPr>
          <w:color w:val="0D0D0D" w:themeColor="text1" w:themeTint="F2"/>
          <w:lang w:eastAsia="lv-LV"/>
        </w:rPr>
        <w:t xml:space="preserve">institūciju, </w:t>
      </w:r>
      <w:r w:rsidR="006B7AE7" w:rsidRPr="00CA56E7">
        <w:rPr>
          <w:color w:val="0D0D0D" w:themeColor="text1" w:themeTint="F2"/>
          <w:lang w:eastAsia="lv-LV"/>
        </w:rPr>
        <w:t xml:space="preserve">privāto tiesību juridisko personu, </w:t>
      </w:r>
      <w:r w:rsidRPr="00CA56E7">
        <w:rPr>
          <w:color w:val="0D0D0D" w:themeColor="text1" w:themeTint="F2"/>
          <w:lang w:eastAsia="lv-LV"/>
        </w:rPr>
        <w:t>kā arī ārvalstu institūciju amatpersonām un darbiniekiem.</w:t>
      </w:r>
    </w:p>
    <w:p w14:paraId="40333B11" w14:textId="02EE7920" w:rsidR="000D5BC9" w:rsidRPr="00CA56E7" w:rsidRDefault="00EB5950" w:rsidP="00AF6C4A">
      <w:pPr>
        <w:pStyle w:val="Heading1"/>
        <w:spacing w:after="120" w:line="22" w:lineRule="atLeast"/>
        <w:jc w:val="center"/>
        <w:rPr>
          <w:rFonts w:ascii="Times New Roman" w:hAnsi="Times New Roman"/>
          <w:color w:val="0D0D0D" w:themeColor="text1" w:themeTint="F2"/>
          <w:sz w:val="28"/>
          <w:szCs w:val="28"/>
          <w:lang w:val="lv-LV" w:eastAsia="lv-LV"/>
        </w:rPr>
      </w:pPr>
      <w:bookmarkStart w:id="10" w:name="_Toc480889687"/>
      <w:r w:rsidRPr="00CA56E7">
        <w:rPr>
          <w:rFonts w:ascii="Times New Roman" w:hAnsi="Times New Roman"/>
          <w:color w:val="0D0D0D" w:themeColor="text1" w:themeTint="F2"/>
          <w:sz w:val="28"/>
          <w:szCs w:val="28"/>
          <w:lang w:eastAsia="lv-LV"/>
        </w:rPr>
        <w:t>IV nodaļa. Robežsarg</w:t>
      </w:r>
      <w:bookmarkEnd w:id="10"/>
      <w:r w:rsidR="004E7D95" w:rsidRPr="00CA56E7">
        <w:rPr>
          <w:rFonts w:ascii="Times New Roman" w:hAnsi="Times New Roman"/>
          <w:color w:val="0D0D0D" w:themeColor="text1" w:themeTint="F2"/>
          <w:sz w:val="28"/>
          <w:szCs w:val="28"/>
          <w:lang w:eastAsia="lv-LV"/>
        </w:rPr>
        <w:t>s</w:t>
      </w:r>
    </w:p>
    <w:p w14:paraId="086DDDA3" w14:textId="28A70085" w:rsidR="000D5BC9" w:rsidRPr="00CA56E7" w:rsidRDefault="00EB5950" w:rsidP="00AF6C4A">
      <w:pPr>
        <w:pStyle w:val="ListParagraph"/>
        <w:numPr>
          <w:ilvl w:val="0"/>
          <w:numId w:val="43"/>
        </w:numPr>
        <w:shd w:val="clear" w:color="auto" w:fill="FFFFFF"/>
        <w:suppressAutoHyphens w:val="0"/>
        <w:spacing w:before="240" w:after="120" w:line="22" w:lineRule="atLeast"/>
        <w:ind w:left="426" w:hanging="426"/>
        <w:jc w:val="both"/>
        <w:rPr>
          <w:color w:val="0D0D0D" w:themeColor="text1" w:themeTint="F2"/>
          <w:lang w:eastAsia="lv-LV"/>
        </w:rPr>
      </w:pPr>
      <w:r w:rsidRPr="00CA56E7">
        <w:rPr>
          <w:b/>
          <w:bCs/>
          <w:color w:val="0D0D0D" w:themeColor="text1" w:themeTint="F2"/>
          <w:lang w:eastAsia="lv-LV"/>
        </w:rPr>
        <w:t>pants. Robežsarga statuss</w:t>
      </w:r>
      <w:r w:rsidR="00A85550" w:rsidRPr="00CA56E7">
        <w:rPr>
          <w:b/>
          <w:bCs/>
          <w:color w:val="0D0D0D" w:themeColor="text1" w:themeTint="F2"/>
          <w:lang w:eastAsia="lv-LV"/>
        </w:rPr>
        <w:t xml:space="preserve"> un </w:t>
      </w:r>
      <w:r w:rsidR="00D541A8" w:rsidRPr="00CA56E7">
        <w:rPr>
          <w:b/>
          <w:bCs/>
          <w:color w:val="0D0D0D" w:themeColor="text1" w:themeTint="F2"/>
          <w:lang w:eastAsia="lv-LV"/>
        </w:rPr>
        <w:t>profesionālā</w:t>
      </w:r>
      <w:r w:rsidR="00F2102C" w:rsidRPr="00CA56E7">
        <w:rPr>
          <w:b/>
          <w:bCs/>
          <w:color w:val="0D0D0D" w:themeColor="text1" w:themeTint="F2"/>
          <w:lang w:eastAsia="lv-LV"/>
        </w:rPr>
        <w:t xml:space="preserve"> sagatavotība</w:t>
      </w:r>
      <w:r w:rsidR="00A85550" w:rsidRPr="00CA56E7">
        <w:rPr>
          <w:b/>
          <w:bCs/>
          <w:color w:val="0D0D0D" w:themeColor="text1" w:themeTint="F2"/>
          <w:lang w:eastAsia="lv-LV"/>
        </w:rPr>
        <w:t xml:space="preserve"> </w:t>
      </w:r>
    </w:p>
    <w:p w14:paraId="47EC0178" w14:textId="38AA0235" w:rsidR="004E7D95" w:rsidRPr="00CA56E7" w:rsidRDefault="000D5BC9" w:rsidP="00AF6C4A">
      <w:pPr>
        <w:pStyle w:val="ListParagraph"/>
        <w:numPr>
          <w:ilvl w:val="0"/>
          <w:numId w:val="26"/>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 xml:space="preserve">Robežsargs ir </w:t>
      </w:r>
      <w:r w:rsidR="003C1E84" w:rsidRPr="00CA56E7">
        <w:rPr>
          <w:color w:val="0D0D0D" w:themeColor="text1" w:themeTint="F2"/>
          <w:lang w:eastAsia="lv-LV"/>
        </w:rPr>
        <w:t xml:space="preserve">Robežsardzes </w:t>
      </w:r>
      <w:r w:rsidRPr="00CA56E7">
        <w:rPr>
          <w:color w:val="0D0D0D" w:themeColor="text1" w:themeTint="F2"/>
          <w:lang w:eastAsia="lv-LV"/>
        </w:rPr>
        <w:t>amatpersona, kurai pieš</w:t>
      </w:r>
      <w:r w:rsidR="00F2102C" w:rsidRPr="00CA56E7">
        <w:rPr>
          <w:color w:val="0D0D0D" w:themeColor="text1" w:themeTint="F2"/>
          <w:lang w:eastAsia="lv-LV"/>
        </w:rPr>
        <w:t>ķirta speciālā dienesta pakāpe.</w:t>
      </w:r>
    </w:p>
    <w:p w14:paraId="36BE97BF" w14:textId="77777777" w:rsidR="00A600B3" w:rsidRPr="00CA56E7" w:rsidRDefault="004E7D95" w:rsidP="00AF6C4A">
      <w:pPr>
        <w:pStyle w:val="ListParagraph"/>
        <w:numPr>
          <w:ilvl w:val="0"/>
          <w:numId w:val="26"/>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Robežsargs atrodas valsts aizsardzībā — viņa dzīvību un veselību aizsargā valsts. Robežsarga likumīgā prasība, ko tas izvirzījis, pildot dienesta pienākumu, personai ir obligāta.</w:t>
      </w:r>
    </w:p>
    <w:p w14:paraId="36D5F058" w14:textId="6BB14B5D" w:rsidR="001F0CD4" w:rsidRPr="00CA56E7" w:rsidRDefault="00EB3F40" w:rsidP="002823E8">
      <w:pPr>
        <w:pStyle w:val="ListParagraph"/>
        <w:numPr>
          <w:ilvl w:val="0"/>
          <w:numId w:val="26"/>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 xml:space="preserve">Robežsargam </w:t>
      </w:r>
      <w:r w:rsidR="00EE6219" w:rsidRPr="00CA56E7">
        <w:rPr>
          <w:color w:val="0D0D0D" w:themeColor="text1" w:themeTint="F2"/>
          <w:lang w:eastAsia="lv-LV"/>
        </w:rPr>
        <w:t>ir obligāta speciālā robežsarga apmācība</w:t>
      </w:r>
      <w:r w:rsidR="00764E3D" w:rsidRPr="00CA56E7">
        <w:rPr>
          <w:color w:val="0D0D0D" w:themeColor="text1" w:themeTint="F2"/>
          <w:lang w:eastAsia="lv-LV"/>
        </w:rPr>
        <w:t xml:space="preserve">. Robežsardzes virsniekam ir obligāta arī </w:t>
      </w:r>
      <w:r w:rsidR="004D3D3E" w:rsidRPr="00CA56E7">
        <w:rPr>
          <w:color w:val="0D0D0D" w:themeColor="text1" w:themeTint="F2"/>
          <w:lang w:eastAsia="lv-LV"/>
        </w:rPr>
        <w:t>speciālā militārā apmācība.</w:t>
      </w:r>
      <w:r w:rsidR="00CD0D15" w:rsidRPr="00CA56E7">
        <w:rPr>
          <w:color w:val="0D0D0D" w:themeColor="text1" w:themeTint="F2"/>
        </w:rPr>
        <w:t xml:space="preserve"> </w:t>
      </w:r>
      <w:r w:rsidR="00CD0D15" w:rsidRPr="00CA56E7">
        <w:rPr>
          <w:color w:val="0D0D0D" w:themeColor="text1" w:themeTint="F2"/>
          <w:lang w:eastAsia="lv-LV"/>
        </w:rPr>
        <w:t>No speciālās militārās apmācības ir atbrīvota persona, kura ir ieņēmusi militārpersonas amatu.</w:t>
      </w:r>
    </w:p>
    <w:p w14:paraId="2F749266" w14:textId="318E642A" w:rsidR="00D541A8" w:rsidRPr="00CA56E7" w:rsidRDefault="00D541A8" w:rsidP="00AF6C4A">
      <w:pPr>
        <w:pStyle w:val="ListParagraph"/>
        <w:numPr>
          <w:ilvl w:val="0"/>
          <w:numId w:val="43"/>
        </w:numPr>
        <w:shd w:val="clear" w:color="auto" w:fill="FFFFFF"/>
        <w:suppressAutoHyphens w:val="0"/>
        <w:spacing w:before="240" w:after="120" w:line="22" w:lineRule="atLeast"/>
        <w:ind w:left="426" w:hanging="426"/>
        <w:jc w:val="both"/>
        <w:rPr>
          <w:b/>
          <w:color w:val="0D0D0D" w:themeColor="text1" w:themeTint="F2"/>
          <w:lang w:eastAsia="lv-LV"/>
        </w:rPr>
      </w:pPr>
      <w:r w:rsidRPr="00CA56E7">
        <w:rPr>
          <w:b/>
          <w:color w:val="0D0D0D" w:themeColor="text1" w:themeTint="F2"/>
          <w:lang w:eastAsia="lv-LV"/>
        </w:rPr>
        <w:t>pants. Robežsarga zvērests</w:t>
      </w:r>
    </w:p>
    <w:p w14:paraId="262127F3" w14:textId="619F3560" w:rsidR="0008669B" w:rsidRPr="00CA56E7" w:rsidRDefault="0008669B" w:rsidP="00AF6C4A">
      <w:pPr>
        <w:pStyle w:val="ListParagraph"/>
        <w:numPr>
          <w:ilvl w:val="0"/>
          <w:numId w:val="28"/>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Robežsargs</w:t>
      </w:r>
      <w:r w:rsidR="00733881" w:rsidRPr="00CA56E7">
        <w:rPr>
          <w:color w:val="0D0D0D" w:themeColor="text1" w:themeTint="F2"/>
          <w:lang w:eastAsia="lv-LV"/>
        </w:rPr>
        <w:t>, stājoties dienestā Robežsardzē,</w:t>
      </w:r>
      <w:r w:rsidRPr="00CA56E7">
        <w:rPr>
          <w:color w:val="0D0D0D" w:themeColor="text1" w:themeTint="F2"/>
          <w:lang w:eastAsia="lv-LV"/>
        </w:rPr>
        <w:t xml:space="preserve"> dod zvērestu:</w:t>
      </w:r>
    </w:p>
    <w:p w14:paraId="61066766" w14:textId="5ACE3CA7" w:rsidR="0008669B" w:rsidRPr="00CA56E7" w:rsidRDefault="00F32164" w:rsidP="00AF6C4A">
      <w:pPr>
        <w:pStyle w:val="ListParagraph"/>
        <w:shd w:val="clear" w:color="auto" w:fill="FFFFFF"/>
        <w:suppressAutoHyphens w:val="0"/>
        <w:spacing w:line="22" w:lineRule="atLeast"/>
        <w:ind w:left="284"/>
        <w:jc w:val="both"/>
        <w:rPr>
          <w:color w:val="0D0D0D" w:themeColor="text1" w:themeTint="F2"/>
          <w:lang w:eastAsia="lv-LV"/>
        </w:rPr>
      </w:pPr>
      <w:r w:rsidRPr="00CA56E7">
        <w:rPr>
          <w:color w:val="0D0D0D" w:themeColor="text1" w:themeTint="F2"/>
          <w:lang w:eastAsia="lv-LV"/>
        </w:rPr>
        <w:t>,,</w:t>
      </w:r>
      <w:r w:rsidR="0008669B" w:rsidRPr="00CA56E7">
        <w:rPr>
          <w:color w:val="0D0D0D" w:themeColor="text1" w:themeTint="F2"/>
          <w:lang w:eastAsia="lv-LV"/>
        </w:rPr>
        <w:t>Es, robe</w:t>
      </w:r>
      <w:r w:rsidR="00733881" w:rsidRPr="00CA56E7">
        <w:rPr>
          <w:color w:val="0D0D0D" w:themeColor="text1" w:themeTint="F2"/>
          <w:lang w:eastAsia="lv-LV"/>
        </w:rPr>
        <w:t>žsargs (vārds, uzvārds)</w:t>
      </w:r>
      <w:r w:rsidR="00C7212D" w:rsidRPr="00CA56E7">
        <w:rPr>
          <w:color w:val="0D0D0D" w:themeColor="text1" w:themeTint="F2"/>
          <w:lang w:eastAsia="lv-LV"/>
        </w:rPr>
        <w:t xml:space="preserve"> </w:t>
      </w:r>
      <w:r w:rsidR="0008669B" w:rsidRPr="00CA56E7">
        <w:rPr>
          <w:color w:val="0D0D0D" w:themeColor="text1" w:themeTint="F2"/>
          <w:lang w:eastAsia="lv-LV"/>
        </w:rPr>
        <w:t>apsolos un zvēru:</w:t>
      </w:r>
    </w:p>
    <w:p w14:paraId="4DB990E4" w14:textId="77777777" w:rsidR="0008669B" w:rsidRPr="00CA56E7" w:rsidRDefault="0008669B" w:rsidP="00AF6C4A">
      <w:pPr>
        <w:pStyle w:val="ListParagraph"/>
        <w:shd w:val="clear" w:color="auto" w:fill="FFFFFF"/>
        <w:suppressAutoHyphens w:val="0"/>
        <w:spacing w:line="22" w:lineRule="atLeast"/>
        <w:ind w:left="284"/>
        <w:jc w:val="both"/>
        <w:rPr>
          <w:color w:val="0D0D0D" w:themeColor="text1" w:themeTint="F2"/>
          <w:lang w:eastAsia="lv-LV"/>
        </w:rPr>
      </w:pPr>
      <w:r w:rsidRPr="00CA56E7">
        <w:rPr>
          <w:color w:val="0D0D0D" w:themeColor="text1" w:themeTint="F2"/>
          <w:lang w:eastAsia="lv-LV"/>
        </w:rPr>
        <w:lastRenderedPageBreak/>
        <w:t xml:space="preserve">— </w:t>
      </w:r>
      <w:r w:rsidR="00C7212D" w:rsidRPr="00CA56E7">
        <w:rPr>
          <w:color w:val="0D0D0D" w:themeColor="text1" w:themeTint="F2"/>
          <w:lang w:eastAsia="lv-LV"/>
        </w:rPr>
        <w:t>būt godīgs un taisnīgs</w:t>
      </w:r>
      <w:r w:rsidR="008B32FD" w:rsidRPr="00CA56E7">
        <w:rPr>
          <w:color w:val="0D0D0D" w:themeColor="text1" w:themeTint="F2"/>
          <w:lang w:eastAsia="lv-LV"/>
        </w:rPr>
        <w:t xml:space="preserve">, </w:t>
      </w:r>
      <w:r w:rsidRPr="00CA56E7">
        <w:rPr>
          <w:color w:val="0D0D0D" w:themeColor="text1" w:themeTint="F2"/>
          <w:lang w:eastAsia="lv-LV"/>
        </w:rPr>
        <w:t>uzticīgs Latvijas Republikai, tās Satversmei un likumīgajai valdībai,</w:t>
      </w:r>
    </w:p>
    <w:p w14:paraId="62F856B0" w14:textId="77777777" w:rsidR="008B32FD" w:rsidRPr="00CA56E7" w:rsidRDefault="00594EF3" w:rsidP="00AF6C4A">
      <w:pPr>
        <w:pStyle w:val="ListParagraph"/>
        <w:numPr>
          <w:ilvl w:val="0"/>
          <w:numId w:val="27"/>
        </w:numPr>
        <w:shd w:val="clear" w:color="auto" w:fill="FFFFFF"/>
        <w:suppressAutoHyphens w:val="0"/>
        <w:spacing w:line="22" w:lineRule="atLeast"/>
        <w:jc w:val="both"/>
        <w:rPr>
          <w:color w:val="0D0D0D" w:themeColor="text1" w:themeTint="F2"/>
          <w:lang w:eastAsia="lv-LV"/>
        </w:rPr>
      </w:pPr>
      <w:r w:rsidRPr="00CA56E7">
        <w:rPr>
          <w:color w:val="0D0D0D" w:themeColor="text1" w:themeTint="F2"/>
          <w:lang w:eastAsia="lv-LV"/>
        </w:rPr>
        <w:t xml:space="preserve">pildīt </w:t>
      </w:r>
      <w:r w:rsidR="00AD3DBC" w:rsidRPr="00CA56E7">
        <w:rPr>
          <w:color w:val="0D0D0D" w:themeColor="text1" w:themeTint="F2"/>
          <w:lang w:eastAsia="lv-LV"/>
        </w:rPr>
        <w:t>dienesta pienākumus saskaņā ar Latvijas Republikas Satversmi, starptautiskajiem līgumiem, likumiem un citiem normatīvajiem aktiem</w:t>
      </w:r>
      <w:r w:rsidR="000B0247" w:rsidRPr="00CA56E7">
        <w:rPr>
          <w:color w:val="0D0D0D" w:themeColor="text1" w:themeTint="F2"/>
          <w:lang w:eastAsia="lv-LV"/>
        </w:rPr>
        <w:t>,</w:t>
      </w:r>
    </w:p>
    <w:p w14:paraId="6C22924C" w14:textId="77777777" w:rsidR="00AF09AA" w:rsidRPr="00CA56E7" w:rsidRDefault="00AF09AA" w:rsidP="00AF6C4A">
      <w:pPr>
        <w:pStyle w:val="ListParagraph"/>
        <w:numPr>
          <w:ilvl w:val="0"/>
          <w:numId w:val="27"/>
        </w:numPr>
        <w:shd w:val="clear" w:color="auto" w:fill="FFFFFF"/>
        <w:suppressAutoHyphens w:val="0"/>
        <w:spacing w:line="22" w:lineRule="atLeast"/>
        <w:jc w:val="both"/>
        <w:rPr>
          <w:color w:val="0D0D0D" w:themeColor="text1" w:themeTint="F2"/>
          <w:lang w:eastAsia="lv-LV"/>
        </w:rPr>
      </w:pPr>
      <w:r w:rsidRPr="00CA56E7">
        <w:rPr>
          <w:color w:val="0D0D0D" w:themeColor="text1" w:themeTint="F2"/>
          <w:lang w:eastAsia="lv-LV"/>
        </w:rPr>
        <w:t>vienmēr pildīt savu priekšnieku likumīgās pavēles un rīkojumus</w:t>
      </w:r>
      <w:r w:rsidR="000B0247" w:rsidRPr="00CA56E7">
        <w:rPr>
          <w:color w:val="0D0D0D" w:themeColor="text1" w:themeTint="F2"/>
          <w:lang w:eastAsia="lv-LV"/>
        </w:rPr>
        <w:t>,</w:t>
      </w:r>
    </w:p>
    <w:p w14:paraId="05537130" w14:textId="77777777" w:rsidR="00B0033D" w:rsidRPr="00CA56E7" w:rsidRDefault="0008669B" w:rsidP="00AF6C4A">
      <w:pPr>
        <w:pStyle w:val="ListParagraph"/>
        <w:shd w:val="clear" w:color="auto" w:fill="FFFFFF"/>
        <w:suppressAutoHyphens w:val="0"/>
        <w:spacing w:line="22" w:lineRule="atLeast"/>
        <w:ind w:left="284"/>
        <w:jc w:val="both"/>
        <w:rPr>
          <w:color w:val="0D0D0D" w:themeColor="text1" w:themeTint="F2"/>
          <w:lang w:eastAsia="lv-LV"/>
        </w:rPr>
      </w:pPr>
      <w:r w:rsidRPr="00CA56E7">
        <w:rPr>
          <w:color w:val="0D0D0D" w:themeColor="text1" w:themeTint="F2"/>
          <w:lang w:eastAsia="lv-LV"/>
        </w:rPr>
        <w:t xml:space="preserve">— </w:t>
      </w:r>
      <w:r w:rsidR="00CC0769" w:rsidRPr="00CA56E7">
        <w:rPr>
          <w:color w:val="0D0D0D" w:themeColor="text1" w:themeTint="F2"/>
          <w:lang w:eastAsia="lv-LV"/>
        </w:rPr>
        <w:t xml:space="preserve">un, </w:t>
      </w:r>
      <w:r w:rsidR="00776132" w:rsidRPr="00CA56E7">
        <w:rPr>
          <w:color w:val="0D0D0D" w:themeColor="text1" w:themeTint="F2"/>
          <w:lang w:eastAsia="lv-LV"/>
        </w:rPr>
        <w:t>kļūst</w:t>
      </w:r>
      <w:r w:rsidR="00E630B8" w:rsidRPr="00CA56E7">
        <w:rPr>
          <w:color w:val="0D0D0D" w:themeColor="text1" w:themeTint="F2"/>
          <w:lang w:eastAsia="lv-LV"/>
        </w:rPr>
        <w:t>ot</w:t>
      </w:r>
      <w:r w:rsidR="00776132" w:rsidRPr="00CA56E7">
        <w:rPr>
          <w:color w:val="0D0D0D" w:themeColor="text1" w:themeTint="F2"/>
          <w:lang w:eastAsia="lv-LV"/>
        </w:rPr>
        <w:t xml:space="preserve"> par karavīru</w:t>
      </w:r>
      <w:r w:rsidR="00B0033D" w:rsidRPr="00CA56E7">
        <w:rPr>
          <w:color w:val="0D0D0D" w:themeColor="text1" w:themeTint="F2"/>
          <w:lang w:eastAsia="lv-LV"/>
        </w:rPr>
        <w:t>:</w:t>
      </w:r>
    </w:p>
    <w:p w14:paraId="6D29F06A" w14:textId="77777777" w:rsidR="006F3855" w:rsidRPr="00CA56E7" w:rsidRDefault="0008669B" w:rsidP="00AF6C4A">
      <w:pPr>
        <w:pStyle w:val="ListParagraph"/>
        <w:numPr>
          <w:ilvl w:val="0"/>
          <w:numId w:val="27"/>
        </w:numPr>
        <w:shd w:val="clear" w:color="auto" w:fill="FFFFFF"/>
        <w:suppressAutoHyphens w:val="0"/>
        <w:spacing w:line="22" w:lineRule="atLeast"/>
        <w:ind w:left="1134"/>
        <w:jc w:val="both"/>
        <w:rPr>
          <w:color w:val="0D0D0D" w:themeColor="text1" w:themeTint="F2"/>
          <w:lang w:eastAsia="lv-LV"/>
        </w:rPr>
      </w:pPr>
      <w:r w:rsidRPr="00CA56E7">
        <w:rPr>
          <w:color w:val="0D0D0D" w:themeColor="text1" w:themeTint="F2"/>
          <w:lang w:eastAsia="lv-LV"/>
        </w:rPr>
        <w:t>netaupot spēkus, veselību un dzīvību, sargāt Latvijas valsti un tās neatkarību,</w:t>
      </w:r>
    </w:p>
    <w:p w14:paraId="7CF8F243" w14:textId="77777777" w:rsidR="006F3855" w:rsidRPr="00CA56E7" w:rsidRDefault="0008669B" w:rsidP="00AF6C4A">
      <w:pPr>
        <w:pStyle w:val="ListParagraph"/>
        <w:numPr>
          <w:ilvl w:val="0"/>
          <w:numId w:val="27"/>
        </w:numPr>
        <w:shd w:val="clear" w:color="auto" w:fill="FFFFFF"/>
        <w:suppressAutoHyphens w:val="0"/>
        <w:spacing w:line="22" w:lineRule="atLeast"/>
        <w:ind w:left="1134"/>
        <w:jc w:val="both"/>
        <w:rPr>
          <w:color w:val="0D0D0D" w:themeColor="text1" w:themeTint="F2"/>
          <w:lang w:eastAsia="lv-LV"/>
        </w:rPr>
      </w:pPr>
      <w:r w:rsidRPr="00CA56E7">
        <w:rPr>
          <w:color w:val="0D0D0D" w:themeColor="text1" w:themeTint="F2"/>
          <w:lang w:eastAsia="lv-LV"/>
        </w:rPr>
        <w:t>pēc labākās sirdsapziņas veikt man uzticētos karavīra pienākumus,</w:t>
      </w:r>
    </w:p>
    <w:p w14:paraId="7572F9EF" w14:textId="33A20B84" w:rsidR="00D541A8" w:rsidRPr="00CA56E7" w:rsidRDefault="0008669B" w:rsidP="00AF6C4A">
      <w:pPr>
        <w:pStyle w:val="ListParagraph"/>
        <w:numPr>
          <w:ilvl w:val="0"/>
          <w:numId w:val="27"/>
        </w:numPr>
        <w:shd w:val="clear" w:color="auto" w:fill="FFFFFF"/>
        <w:suppressAutoHyphens w:val="0"/>
        <w:spacing w:line="22" w:lineRule="atLeast"/>
        <w:ind w:left="1134"/>
        <w:jc w:val="both"/>
        <w:rPr>
          <w:color w:val="0D0D0D" w:themeColor="text1" w:themeTint="F2"/>
          <w:lang w:eastAsia="lv-LV"/>
        </w:rPr>
      </w:pPr>
      <w:r w:rsidRPr="00CA56E7">
        <w:rPr>
          <w:color w:val="0D0D0D" w:themeColor="text1" w:themeTint="F2"/>
          <w:lang w:eastAsia="lv-LV"/>
        </w:rPr>
        <w:t>bez ierunām pakļ</w:t>
      </w:r>
      <w:r w:rsidR="006F3855" w:rsidRPr="00CA56E7">
        <w:rPr>
          <w:color w:val="0D0D0D" w:themeColor="text1" w:themeTint="F2"/>
          <w:lang w:eastAsia="lv-LV"/>
        </w:rPr>
        <w:t>auties militārajai disciplīnai.</w:t>
      </w:r>
      <w:r w:rsidR="00F32164" w:rsidRPr="00CA56E7">
        <w:rPr>
          <w:color w:val="0D0D0D" w:themeColor="text1" w:themeTint="F2"/>
          <w:lang w:eastAsia="lv-LV"/>
        </w:rPr>
        <w:t>’’</w:t>
      </w:r>
      <w:r w:rsidR="00E630B8" w:rsidRPr="00CA56E7">
        <w:rPr>
          <w:color w:val="0D0D0D" w:themeColor="text1" w:themeTint="F2"/>
          <w:lang w:eastAsia="lv-LV"/>
        </w:rPr>
        <w:t>.</w:t>
      </w:r>
    </w:p>
    <w:p w14:paraId="5EC972AD" w14:textId="47D603F8" w:rsidR="000B0247" w:rsidRPr="00CA56E7" w:rsidRDefault="00EF16A7" w:rsidP="00AF6C4A">
      <w:pPr>
        <w:pStyle w:val="ListParagraph"/>
        <w:numPr>
          <w:ilvl w:val="0"/>
          <w:numId w:val="28"/>
        </w:numPr>
        <w:shd w:val="clear" w:color="auto" w:fill="FFFFFF"/>
        <w:suppressAutoHyphens w:val="0"/>
        <w:spacing w:line="22" w:lineRule="atLeast"/>
        <w:ind w:left="0" w:firstLine="142"/>
        <w:jc w:val="both"/>
        <w:rPr>
          <w:bCs/>
          <w:color w:val="0D0D0D" w:themeColor="text1" w:themeTint="F2"/>
          <w:lang w:eastAsia="lv-LV"/>
        </w:rPr>
      </w:pPr>
      <w:r w:rsidRPr="00CA56E7">
        <w:rPr>
          <w:bCs/>
          <w:color w:val="0D0D0D" w:themeColor="text1" w:themeTint="F2"/>
          <w:lang w:eastAsia="lv-LV"/>
        </w:rPr>
        <w:t>Robežsargs dod zvērestu Iekšlietu ministrijas sistēmas iestāžu un Ieslodzījuma vietu pārvaldes amatpersonu ar speciālajām dienesta pakāpēm dienesta gaitas likumā noteiktajā kārtībā.</w:t>
      </w:r>
    </w:p>
    <w:p w14:paraId="64010348" w14:textId="5FCE04D3" w:rsidR="000B429C" w:rsidRPr="00CA56E7" w:rsidRDefault="000B429C" w:rsidP="00AF6C4A">
      <w:pPr>
        <w:pStyle w:val="ListParagraph"/>
        <w:numPr>
          <w:ilvl w:val="0"/>
          <w:numId w:val="43"/>
        </w:numPr>
        <w:shd w:val="clear" w:color="auto" w:fill="FFFFFF"/>
        <w:suppressAutoHyphens w:val="0"/>
        <w:spacing w:before="240" w:after="120" w:line="22" w:lineRule="atLeast"/>
        <w:ind w:left="426" w:hanging="426"/>
        <w:jc w:val="both"/>
        <w:rPr>
          <w:bCs/>
          <w:color w:val="0D0D0D" w:themeColor="text1" w:themeTint="F2"/>
          <w:lang w:eastAsia="lv-LV"/>
        </w:rPr>
      </w:pPr>
      <w:r w:rsidRPr="00CA56E7">
        <w:rPr>
          <w:b/>
          <w:bCs/>
          <w:color w:val="0D0D0D" w:themeColor="text1" w:themeTint="F2"/>
          <w:lang w:eastAsia="lv-LV"/>
        </w:rPr>
        <w:t>pants. Robežsarga piedalīšanās starptautis</w:t>
      </w:r>
      <w:r w:rsidR="00292F1F" w:rsidRPr="00CA56E7">
        <w:rPr>
          <w:b/>
          <w:bCs/>
          <w:color w:val="0D0D0D" w:themeColor="text1" w:themeTint="F2"/>
          <w:lang w:eastAsia="lv-LV"/>
        </w:rPr>
        <w:t>kā pasākumā</w:t>
      </w:r>
    </w:p>
    <w:p w14:paraId="5BB3D16C" w14:textId="77777777" w:rsidR="00046A5E" w:rsidRPr="00CA56E7" w:rsidRDefault="000B429C" w:rsidP="00801E50">
      <w:pPr>
        <w:numPr>
          <w:ilvl w:val="0"/>
          <w:numId w:val="9"/>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 xml:space="preserve">Robežsargu var nosūtīt piedalīties </w:t>
      </w:r>
      <w:r w:rsidR="00292F1F" w:rsidRPr="00CA56E7">
        <w:rPr>
          <w:color w:val="0D0D0D" w:themeColor="text1" w:themeTint="F2"/>
          <w:lang w:eastAsia="lv-LV"/>
        </w:rPr>
        <w:t>s</w:t>
      </w:r>
      <w:r w:rsidR="00227FCF" w:rsidRPr="00CA56E7">
        <w:rPr>
          <w:color w:val="0D0D0D" w:themeColor="text1" w:themeTint="F2"/>
          <w:lang w:eastAsia="lv-LV"/>
        </w:rPr>
        <w:t>tarptautiskā pasākumā, tajā skaitā</w:t>
      </w:r>
      <w:r w:rsidR="00292F1F" w:rsidRPr="00CA56E7">
        <w:rPr>
          <w:color w:val="0D0D0D" w:themeColor="text1" w:themeTint="F2"/>
          <w:lang w:eastAsia="lv-LV"/>
        </w:rPr>
        <w:t xml:space="preserve"> </w:t>
      </w:r>
      <w:r w:rsidR="00227FCF" w:rsidRPr="00CA56E7">
        <w:rPr>
          <w:color w:val="0D0D0D" w:themeColor="text1" w:themeTint="F2"/>
          <w:lang w:eastAsia="lv-LV"/>
        </w:rPr>
        <w:t>starptautiskā</w:t>
      </w:r>
      <w:r w:rsidRPr="00CA56E7">
        <w:rPr>
          <w:color w:val="0D0D0D" w:themeColor="text1" w:themeTint="F2"/>
          <w:lang w:eastAsia="lv-LV"/>
        </w:rPr>
        <w:t xml:space="preserve"> misijā, projektā un </w:t>
      </w:r>
      <w:r w:rsidR="00F7502E" w:rsidRPr="00CA56E7">
        <w:rPr>
          <w:color w:val="0D0D0D" w:themeColor="text1" w:themeTint="F2"/>
          <w:lang w:eastAsia="lv-LV"/>
        </w:rPr>
        <w:t xml:space="preserve">operācijā. </w:t>
      </w:r>
    </w:p>
    <w:p w14:paraId="4BE90721" w14:textId="1C75F849" w:rsidR="00801E50" w:rsidRPr="00CA56E7" w:rsidRDefault="00F7502E" w:rsidP="00801E50">
      <w:pPr>
        <w:numPr>
          <w:ilvl w:val="0"/>
          <w:numId w:val="9"/>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Lēmumu par robežsarga</w:t>
      </w:r>
      <w:r w:rsidR="000B429C" w:rsidRPr="00CA56E7">
        <w:rPr>
          <w:color w:val="0D0D0D" w:themeColor="text1" w:themeTint="F2"/>
          <w:lang w:eastAsia="lv-LV"/>
        </w:rPr>
        <w:t xml:space="preserve"> piedalīšanos </w:t>
      </w:r>
      <w:r w:rsidR="007F7BC7" w:rsidRPr="00CA56E7">
        <w:rPr>
          <w:color w:val="0D0D0D" w:themeColor="text1" w:themeTint="F2"/>
          <w:lang w:eastAsia="lv-LV"/>
        </w:rPr>
        <w:t>starptautiskā pasākumā</w:t>
      </w:r>
      <w:r w:rsidR="006252F4" w:rsidRPr="00CA56E7">
        <w:rPr>
          <w:color w:val="0D0D0D" w:themeColor="text1" w:themeTint="F2"/>
          <w:lang w:eastAsia="lv-LV"/>
        </w:rPr>
        <w:t xml:space="preserve">, kas notiek </w:t>
      </w:r>
      <w:r w:rsidR="00C7688D" w:rsidRPr="00CA56E7">
        <w:rPr>
          <w:color w:val="0D0D0D" w:themeColor="text1" w:themeTint="F2"/>
          <w:lang w:eastAsia="lv-LV"/>
        </w:rPr>
        <w:t>regula</w:t>
      </w:r>
      <w:r w:rsidR="00736EB5" w:rsidRPr="00CA56E7">
        <w:rPr>
          <w:color w:val="0D0D0D" w:themeColor="text1" w:themeTint="F2"/>
          <w:lang w:eastAsia="lv-LV"/>
        </w:rPr>
        <w:t>s</w:t>
      </w:r>
      <w:r w:rsidR="00C7688D" w:rsidRPr="00CA56E7">
        <w:rPr>
          <w:color w:val="0D0D0D" w:themeColor="text1" w:themeTint="F2"/>
          <w:lang w:eastAsia="lv-LV"/>
        </w:rPr>
        <w:t xml:space="preserve"> Nr. </w:t>
      </w:r>
      <w:r w:rsidR="00736EB5" w:rsidRPr="00CA56E7">
        <w:rPr>
          <w:color w:val="0D0D0D" w:themeColor="text1" w:themeTint="F2"/>
          <w:lang w:eastAsia="lv-LV"/>
        </w:rPr>
        <w:t>2016/1624</w:t>
      </w:r>
      <w:r w:rsidR="00C7688D" w:rsidRPr="00CA56E7">
        <w:rPr>
          <w:color w:val="0D0D0D" w:themeColor="text1" w:themeTint="F2"/>
          <w:lang w:eastAsia="lv-LV"/>
        </w:rPr>
        <w:t xml:space="preserve"> </w:t>
      </w:r>
      <w:r w:rsidR="006252F4" w:rsidRPr="00CA56E7">
        <w:rPr>
          <w:color w:val="0D0D0D" w:themeColor="text1" w:themeTint="F2"/>
          <w:lang w:eastAsia="lv-LV"/>
        </w:rPr>
        <w:t xml:space="preserve">ietvaros, </w:t>
      </w:r>
      <w:r w:rsidR="000B429C" w:rsidRPr="00CA56E7">
        <w:rPr>
          <w:color w:val="0D0D0D" w:themeColor="text1" w:themeTint="F2"/>
          <w:lang w:eastAsia="lv-LV"/>
        </w:rPr>
        <w:t>p</w:t>
      </w:r>
      <w:r w:rsidR="00D9259B" w:rsidRPr="00CA56E7">
        <w:rPr>
          <w:color w:val="0D0D0D" w:themeColor="text1" w:themeTint="F2"/>
          <w:lang w:eastAsia="lv-LV"/>
        </w:rPr>
        <w:t>ieņem Robežsardzes priekšnieks.</w:t>
      </w:r>
    </w:p>
    <w:p w14:paraId="6EB9ABCE" w14:textId="3A4526CD" w:rsidR="000B429C" w:rsidRPr="00CA56E7" w:rsidRDefault="000B429C" w:rsidP="00801E50">
      <w:pPr>
        <w:numPr>
          <w:ilvl w:val="0"/>
          <w:numId w:val="9"/>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 xml:space="preserve">Kārtību, kādā robežsargu nosūta </w:t>
      </w:r>
      <w:r w:rsidR="003E5DFD" w:rsidRPr="00CA56E7">
        <w:rPr>
          <w:color w:val="0D0D0D" w:themeColor="text1" w:themeTint="F2"/>
          <w:lang w:eastAsia="lv-LV"/>
        </w:rPr>
        <w:t>piedalīties starptautiskā pasākumā</w:t>
      </w:r>
      <w:r w:rsidR="00801E50" w:rsidRPr="00CA56E7">
        <w:rPr>
          <w:color w:val="0D0D0D" w:themeColor="text1" w:themeTint="F2"/>
          <w:lang w:eastAsia="lv-LV"/>
        </w:rPr>
        <w:t xml:space="preserve"> (izņemot </w:t>
      </w:r>
      <w:r w:rsidR="0024026C" w:rsidRPr="00CA56E7">
        <w:rPr>
          <w:color w:val="0D0D0D" w:themeColor="text1" w:themeTint="F2"/>
          <w:lang w:eastAsia="lv-LV"/>
        </w:rPr>
        <w:t xml:space="preserve">šā panta otrajā daļā </w:t>
      </w:r>
      <w:r w:rsidR="006F37DC" w:rsidRPr="00CA56E7">
        <w:rPr>
          <w:color w:val="0D0D0D" w:themeColor="text1" w:themeTint="F2"/>
          <w:lang w:eastAsia="lv-LV"/>
        </w:rPr>
        <w:t>minēto pasākumu)</w:t>
      </w:r>
      <w:r w:rsidR="0095364C" w:rsidRPr="00CA56E7">
        <w:rPr>
          <w:color w:val="0D0D0D" w:themeColor="text1" w:themeTint="F2"/>
          <w:lang w:eastAsia="lv-LV"/>
        </w:rPr>
        <w:t xml:space="preserve">, </w:t>
      </w:r>
      <w:r w:rsidR="005B34D2" w:rsidRPr="00CA56E7">
        <w:rPr>
          <w:color w:val="0D0D0D" w:themeColor="text1" w:themeTint="F2"/>
          <w:lang w:eastAsia="lv-LV"/>
        </w:rPr>
        <w:t>nosacījumus</w:t>
      </w:r>
      <w:r w:rsidRPr="00CA56E7">
        <w:rPr>
          <w:color w:val="0D0D0D" w:themeColor="text1" w:themeTint="F2"/>
          <w:lang w:eastAsia="lv-LV"/>
        </w:rPr>
        <w:t xml:space="preserve"> robežsarga dalībai</w:t>
      </w:r>
      <w:r w:rsidR="0095364C" w:rsidRPr="00CA56E7">
        <w:rPr>
          <w:color w:val="0D0D0D" w:themeColor="text1" w:themeTint="F2"/>
          <w:lang w:eastAsia="lv-LV"/>
        </w:rPr>
        <w:t xml:space="preserve"> minētajā pasākumā</w:t>
      </w:r>
      <w:r w:rsidRPr="00CA56E7">
        <w:rPr>
          <w:color w:val="0D0D0D" w:themeColor="text1" w:themeTint="F2"/>
          <w:lang w:eastAsia="lv-LV"/>
        </w:rPr>
        <w:t>, kā arī dalības finansēšanas kārtību nosaka Ministru kabinets.</w:t>
      </w:r>
    </w:p>
    <w:p w14:paraId="6660B175" w14:textId="77777777" w:rsidR="00C4143A" w:rsidRPr="00CA56E7" w:rsidRDefault="00C4143A" w:rsidP="00AF6C4A">
      <w:pPr>
        <w:pStyle w:val="ListParagraph"/>
        <w:numPr>
          <w:ilvl w:val="0"/>
          <w:numId w:val="43"/>
        </w:numPr>
        <w:shd w:val="clear" w:color="auto" w:fill="FFFFFF"/>
        <w:suppressAutoHyphens w:val="0"/>
        <w:spacing w:before="240" w:after="120" w:line="22" w:lineRule="atLeast"/>
        <w:ind w:left="426" w:hanging="426"/>
        <w:rPr>
          <w:b/>
          <w:color w:val="0D0D0D" w:themeColor="text1" w:themeTint="F2"/>
          <w:lang w:eastAsia="lv-LV"/>
        </w:rPr>
      </w:pPr>
      <w:bookmarkStart w:id="11" w:name="_Toc480889688"/>
      <w:r w:rsidRPr="00CA56E7">
        <w:rPr>
          <w:b/>
          <w:color w:val="0D0D0D" w:themeColor="text1" w:themeTint="F2"/>
          <w:lang w:eastAsia="lv-LV"/>
        </w:rPr>
        <w:t>pants. Robežsarga atrašanās Nacionālo bruņoto spēku sastāvā</w:t>
      </w:r>
    </w:p>
    <w:p w14:paraId="0B75617C" w14:textId="77777777" w:rsidR="008719C8" w:rsidRPr="00CA56E7" w:rsidRDefault="00C4143A" w:rsidP="008719C8">
      <w:pPr>
        <w:numPr>
          <w:ilvl w:val="0"/>
          <w:numId w:val="1"/>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Ja Robežsardze tiek iekļauta Nacionālo bruņoto spēku sastāvā, robežsargam ir karavīra tiesiskais statuss.</w:t>
      </w:r>
      <w:bookmarkStart w:id="12" w:name="_Hlk480732423"/>
      <w:r w:rsidRPr="00CA56E7">
        <w:rPr>
          <w:color w:val="0D0D0D" w:themeColor="text1" w:themeTint="F2"/>
          <w:lang w:eastAsia="lv-LV"/>
        </w:rPr>
        <w:t xml:space="preserve"> Kārtību, kādā Nacionālo bruņoto spēku sastāvā iekļautajam robežsargam pielīdzina speciālo dienesta pakāpi un amatu, nosaka Ministru kabinets.</w:t>
      </w:r>
      <w:bookmarkEnd w:id="12"/>
    </w:p>
    <w:p w14:paraId="33CDC138" w14:textId="3129958F" w:rsidR="001E7888" w:rsidRPr="00CA56E7" w:rsidRDefault="00C4143A" w:rsidP="008719C8">
      <w:pPr>
        <w:numPr>
          <w:ilvl w:val="0"/>
          <w:numId w:val="1"/>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Nacionālie bruņotie spēki robežsargam, kuram ir karavīra tiesiskais statuss, nodrošina karavīra sociālās garantijas, uzturdevu (vai tās kompensāciju), formas tērpu, nepieciešamos materiāltehniskos līdzekļus (piemēram, ekipējumu, aprīkojumu un dienesta inventāru), veselības aprūpi un dzīvojamo telpu.</w:t>
      </w:r>
    </w:p>
    <w:p w14:paraId="7C6793C3" w14:textId="5E5C7F92" w:rsidR="00903DAB" w:rsidRPr="00CA56E7" w:rsidRDefault="000D5BC9" w:rsidP="00AF6C4A">
      <w:pPr>
        <w:pStyle w:val="Heading1"/>
        <w:spacing w:after="120" w:line="22" w:lineRule="atLeast"/>
        <w:jc w:val="center"/>
        <w:rPr>
          <w:rFonts w:ascii="Times New Roman" w:hAnsi="Times New Roman"/>
          <w:bCs w:val="0"/>
          <w:color w:val="0D0D0D" w:themeColor="text1" w:themeTint="F2"/>
          <w:sz w:val="28"/>
          <w:szCs w:val="28"/>
          <w:lang w:val="lv-LV" w:eastAsia="lv-LV"/>
        </w:rPr>
      </w:pPr>
      <w:r w:rsidRPr="00CA56E7">
        <w:rPr>
          <w:rFonts w:ascii="Times New Roman" w:hAnsi="Times New Roman"/>
          <w:bCs w:val="0"/>
          <w:color w:val="0D0D0D" w:themeColor="text1" w:themeTint="F2"/>
          <w:sz w:val="28"/>
          <w:szCs w:val="28"/>
          <w:lang w:eastAsia="lv-LV"/>
        </w:rPr>
        <w:t xml:space="preserve">V nodaļa. Robežsarga </w:t>
      </w:r>
      <w:bookmarkStart w:id="13" w:name="p13"/>
      <w:bookmarkStart w:id="14" w:name="p-181314"/>
      <w:bookmarkStart w:id="15" w:name="p13.1"/>
      <w:bookmarkStart w:id="16" w:name="p-28884"/>
      <w:bookmarkEnd w:id="13"/>
      <w:bookmarkEnd w:id="14"/>
      <w:bookmarkEnd w:id="15"/>
      <w:bookmarkEnd w:id="16"/>
      <w:r w:rsidR="004C5ECE" w:rsidRPr="00CA56E7">
        <w:rPr>
          <w:rFonts w:ascii="Times New Roman" w:hAnsi="Times New Roman"/>
          <w:bCs w:val="0"/>
          <w:color w:val="0D0D0D" w:themeColor="text1" w:themeTint="F2"/>
          <w:sz w:val="28"/>
          <w:szCs w:val="28"/>
          <w:lang w:eastAsia="lv-LV"/>
        </w:rPr>
        <w:t xml:space="preserve">tiesības un </w:t>
      </w:r>
      <w:r w:rsidR="00F32164" w:rsidRPr="00CA56E7">
        <w:rPr>
          <w:rFonts w:ascii="Times New Roman" w:hAnsi="Times New Roman"/>
          <w:bCs w:val="0"/>
          <w:color w:val="0D0D0D" w:themeColor="text1" w:themeTint="F2"/>
          <w:sz w:val="28"/>
          <w:szCs w:val="28"/>
          <w:lang w:val="lv-LV" w:eastAsia="lv-LV"/>
        </w:rPr>
        <w:t xml:space="preserve">darbības </w:t>
      </w:r>
      <w:r w:rsidRPr="00CA56E7">
        <w:rPr>
          <w:rFonts w:ascii="Times New Roman" w:hAnsi="Times New Roman"/>
          <w:bCs w:val="0"/>
          <w:color w:val="0D0D0D" w:themeColor="text1" w:themeTint="F2"/>
          <w:sz w:val="28"/>
          <w:szCs w:val="28"/>
          <w:lang w:eastAsia="lv-LV"/>
        </w:rPr>
        <w:t>aizliegumi</w:t>
      </w:r>
      <w:bookmarkEnd w:id="11"/>
    </w:p>
    <w:p w14:paraId="10EB09C7" w14:textId="6ED75946" w:rsidR="000D5BC9" w:rsidRPr="00CA56E7" w:rsidRDefault="000D5BC9" w:rsidP="00AF6C4A">
      <w:pPr>
        <w:pStyle w:val="ListParagraph"/>
        <w:numPr>
          <w:ilvl w:val="0"/>
          <w:numId w:val="43"/>
        </w:numPr>
        <w:shd w:val="clear" w:color="auto" w:fill="FFFFFF"/>
        <w:suppressAutoHyphens w:val="0"/>
        <w:spacing w:before="240" w:after="120" w:line="22" w:lineRule="atLeast"/>
        <w:ind w:left="426" w:hanging="426"/>
        <w:jc w:val="both"/>
        <w:rPr>
          <w:color w:val="0D0D0D" w:themeColor="text1" w:themeTint="F2"/>
          <w:lang w:eastAsia="lv-LV"/>
        </w:rPr>
      </w:pPr>
      <w:r w:rsidRPr="00CA56E7">
        <w:rPr>
          <w:b/>
          <w:bCs/>
          <w:color w:val="0D0D0D" w:themeColor="text1" w:themeTint="F2"/>
          <w:lang w:eastAsia="lv-LV"/>
        </w:rPr>
        <w:t>pants. Robežsarga tiesības</w:t>
      </w:r>
    </w:p>
    <w:p w14:paraId="23E2E093" w14:textId="444C955E" w:rsidR="000D5BC9" w:rsidRPr="00CA56E7" w:rsidRDefault="000D5BC9" w:rsidP="001F535C">
      <w:pPr>
        <w:pStyle w:val="ListParagraph"/>
        <w:numPr>
          <w:ilvl w:val="0"/>
          <w:numId w:val="45"/>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Robežsargam ir tiesības:</w:t>
      </w:r>
    </w:p>
    <w:p w14:paraId="67B1F76C" w14:textId="77777777" w:rsidR="00627FBB" w:rsidRPr="00CA56E7" w:rsidRDefault="00124A8C" w:rsidP="00AF6C4A">
      <w:pPr>
        <w:numPr>
          <w:ilvl w:val="1"/>
          <w:numId w:val="12"/>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n</w:t>
      </w:r>
      <w:r w:rsidR="00627FBB" w:rsidRPr="00CA56E7">
        <w:rPr>
          <w:color w:val="0D0D0D" w:themeColor="text1" w:themeTint="F2"/>
          <w:lang w:eastAsia="lv-LV"/>
        </w:rPr>
        <w:t>oskaidrot personas</w:t>
      </w:r>
      <w:r w:rsidRPr="00CA56E7">
        <w:rPr>
          <w:color w:val="0D0D0D" w:themeColor="text1" w:themeTint="F2"/>
          <w:lang w:eastAsia="lv-LV"/>
        </w:rPr>
        <w:t xml:space="preserve"> </w:t>
      </w:r>
      <w:r w:rsidR="00323705" w:rsidRPr="00CA56E7">
        <w:rPr>
          <w:color w:val="0D0D0D" w:themeColor="text1" w:themeTint="F2"/>
          <w:lang w:eastAsia="lv-LV"/>
        </w:rPr>
        <w:t>identitāti;</w:t>
      </w:r>
    </w:p>
    <w:p w14:paraId="6B9A8D45" w14:textId="77777777" w:rsidR="00627FBB" w:rsidRPr="00CA56E7" w:rsidRDefault="00627FBB" w:rsidP="00AF6C4A">
      <w:pPr>
        <w:numPr>
          <w:ilvl w:val="1"/>
          <w:numId w:val="12"/>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robežšķērsošanas vietā pārbaudīt personu un lietas;</w:t>
      </w:r>
    </w:p>
    <w:p w14:paraId="0C20F4FB" w14:textId="232A8149" w:rsidR="00627FBB" w:rsidRPr="00CA56E7" w:rsidRDefault="00627FBB" w:rsidP="00AF6C4A">
      <w:pPr>
        <w:numPr>
          <w:ilvl w:val="1"/>
          <w:numId w:val="12"/>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veikt transportlīdzekļa pārbaudi;</w:t>
      </w:r>
    </w:p>
    <w:p w14:paraId="763240A0" w14:textId="037B97C0" w:rsidR="006A7690" w:rsidRPr="00CA56E7" w:rsidRDefault="006A7690" w:rsidP="00AF6C4A">
      <w:pPr>
        <w:numPr>
          <w:ilvl w:val="1"/>
          <w:numId w:val="12"/>
        </w:numPr>
        <w:shd w:val="clear" w:color="auto" w:fill="FFFFFF"/>
        <w:suppressAutoHyphens w:val="0"/>
        <w:spacing w:line="22" w:lineRule="atLeast"/>
        <w:ind w:left="567" w:hanging="283"/>
        <w:jc w:val="both"/>
        <w:rPr>
          <w:rStyle w:val="CommentReference"/>
          <w:color w:val="0D0D0D" w:themeColor="text1" w:themeTint="F2"/>
          <w:sz w:val="24"/>
          <w:szCs w:val="24"/>
          <w:lang w:eastAsia="lv-LV"/>
        </w:rPr>
      </w:pPr>
      <w:r w:rsidRPr="00CA56E7">
        <w:rPr>
          <w:rStyle w:val="CommentReference"/>
          <w:color w:val="0D0D0D" w:themeColor="text1" w:themeTint="F2"/>
          <w:sz w:val="24"/>
          <w:szCs w:val="24"/>
          <w:lang w:eastAsia="lv-LV"/>
        </w:rPr>
        <w:t xml:space="preserve">vajājot un aizturot </w:t>
      </w:r>
      <w:r w:rsidR="00C30AE1" w:rsidRPr="00CA56E7">
        <w:rPr>
          <w:color w:val="0D0D0D" w:themeColor="text1" w:themeTint="F2"/>
          <w:lang w:eastAsia="lv-LV"/>
        </w:rPr>
        <w:t>personu, kura, iespējams, ir izdarījusi administratīvo pārkāpumu vai noziedzīgu nodarījumu (turpmāk – pārkāpējs)</w:t>
      </w:r>
      <w:r w:rsidRPr="00CA56E7">
        <w:rPr>
          <w:rStyle w:val="CommentReference"/>
          <w:color w:val="0D0D0D" w:themeColor="text1" w:themeTint="F2"/>
          <w:sz w:val="24"/>
          <w:szCs w:val="24"/>
          <w:lang w:eastAsia="lv-LV"/>
        </w:rPr>
        <w:t>, kā arī</w:t>
      </w:r>
      <w:r w:rsidR="006C2A8E" w:rsidRPr="00CA56E7">
        <w:rPr>
          <w:color w:val="0D0D0D" w:themeColor="text1" w:themeTint="F2"/>
          <w:lang w:eastAsia="lv-LV"/>
        </w:rPr>
        <w:t xml:space="preserve"> novēršot valsts apdraudējumu</w:t>
      </w:r>
      <w:r w:rsidRPr="00CA56E7">
        <w:rPr>
          <w:rStyle w:val="CommentReference"/>
          <w:color w:val="0D0D0D" w:themeColor="text1" w:themeTint="F2"/>
          <w:sz w:val="24"/>
          <w:szCs w:val="24"/>
          <w:lang w:eastAsia="lv-LV"/>
        </w:rPr>
        <w:t xml:space="preserve">, izmantot </w:t>
      </w:r>
      <w:r w:rsidR="006C2A8E" w:rsidRPr="00CA56E7">
        <w:rPr>
          <w:rStyle w:val="CommentReference"/>
          <w:color w:val="0D0D0D" w:themeColor="text1" w:themeTint="F2"/>
          <w:sz w:val="24"/>
          <w:szCs w:val="24"/>
          <w:lang w:eastAsia="lv-LV"/>
        </w:rPr>
        <w:t>personai piederošu sakaru līdzekli</w:t>
      </w:r>
      <w:r w:rsidRPr="00CA56E7">
        <w:rPr>
          <w:rStyle w:val="CommentReference"/>
          <w:color w:val="0D0D0D" w:themeColor="text1" w:themeTint="F2"/>
          <w:sz w:val="24"/>
          <w:szCs w:val="24"/>
          <w:lang w:eastAsia="lv-LV"/>
        </w:rPr>
        <w:t xml:space="preserve">, kā arī ar transportlīdzekļa vadītāja piekrišanu izmantot </w:t>
      </w:r>
      <w:r w:rsidR="006D2928" w:rsidRPr="00CA56E7">
        <w:rPr>
          <w:rStyle w:val="CommentReference"/>
          <w:color w:val="0D0D0D" w:themeColor="text1" w:themeTint="F2"/>
          <w:sz w:val="24"/>
          <w:szCs w:val="24"/>
          <w:lang w:eastAsia="lv-LV"/>
        </w:rPr>
        <w:t>personai piederošu transportlīdzekli, kompensējot tai</w:t>
      </w:r>
      <w:r w:rsidRPr="00CA56E7">
        <w:rPr>
          <w:rStyle w:val="CommentReference"/>
          <w:color w:val="0D0D0D" w:themeColor="text1" w:themeTint="F2"/>
          <w:sz w:val="24"/>
          <w:szCs w:val="24"/>
          <w:lang w:eastAsia="lv-LV"/>
        </w:rPr>
        <w:t xml:space="preserve"> radušos zaudējumus</w:t>
      </w:r>
      <w:r w:rsidR="003B2E9B" w:rsidRPr="00CA56E7">
        <w:rPr>
          <w:rStyle w:val="CommentReference"/>
          <w:color w:val="0D0D0D" w:themeColor="text1" w:themeTint="F2"/>
          <w:sz w:val="24"/>
          <w:szCs w:val="24"/>
          <w:lang w:eastAsia="lv-LV"/>
        </w:rPr>
        <w:t>;</w:t>
      </w:r>
    </w:p>
    <w:p w14:paraId="5AC8AEE7" w14:textId="77777777" w:rsidR="006D767A" w:rsidRPr="00CA56E7" w:rsidRDefault="000D5BC9" w:rsidP="00AF6C4A">
      <w:pPr>
        <w:numPr>
          <w:ilvl w:val="1"/>
          <w:numId w:val="12"/>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pieprasīt un bez maksas saņemt no v</w:t>
      </w:r>
      <w:r w:rsidR="007B1E22" w:rsidRPr="00CA56E7">
        <w:rPr>
          <w:color w:val="0D0D0D" w:themeColor="text1" w:themeTint="F2"/>
          <w:lang w:eastAsia="lv-LV"/>
        </w:rPr>
        <w:t>alsts un pašvaldības institūcijas</w:t>
      </w:r>
      <w:r w:rsidRPr="00CA56E7">
        <w:rPr>
          <w:color w:val="0D0D0D" w:themeColor="text1" w:themeTint="F2"/>
          <w:lang w:eastAsia="lv-LV"/>
        </w:rPr>
        <w:t xml:space="preserve"> un privāt</w:t>
      </w:r>
      <w:r w:rsidR="007B1E22" w:rsidRPr="00CA56E7">
        <w:rPr>
          <w:color w:val="0D0D0D" w:themeColor="text1" w:themeTint="F2"/>
          <w:lang w:eastAsia="lv-LV"/>
        </w:rPr>
        <w:t>personas</w:t>
      </w:r>
      <w:r w:rsidR="003E0EC1" w:rsidRPr="00CA56E7">
        <w:rPr>
          <w:color w:val="0D0D0D" w:themeColor="text1" w:themeTint="F2"/>
          <w:lang w:eastAsia="lv-LV"/>
        </w:rPr>
        <w:t xml:space="preserve"> informāciju, dokumentu un citu materiālu, kas nepieciešams</w:t>
      </w:r>
      <w:r w:rsidRPr="00CA56E7">
        <w:rPr>
          <w:color w:val="0D0D0D" w:themeColor="text1" w:themeTint="F2"/>
          <w:lang w:eastAsia="lv-LV"/>
        </w:rPr>
        <w:t xml:space="preserve"> Robežsardzes uzdevumu izpildei;</w:t>
      </w:r>
    </w:p>
    <w:p w14:paraId="46E637F0" w14:textId="77777777" w:rsidR="006A0AFE" w:rsidRPr="00CA56E7" w:rsidRDefault="006D767A" w:rsidP="00AF6C4A">
      <w:pPr>
        <w:numPr>
          <w:ilvl w:val="1"/>
          <w:numId w:val="12"/>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atteikt valsts robežas šķērsošanu personai, kurai kā drošības līdzeklis piemērots aizliegums izbraukt no valsts;</w:t>
      </w:r>
    </w:p>
    <w:p w14:paraId="2D3310E8" w14:textId="08FCCE47" w:rsidR="006A0AFE" w:rsidRPr="00CA56E7" w:rsidRDefault="006A0AFE" w:rsidP="00AF6C4A">
      <w:pPr>
        <w:numPr>
          <w:ilvl w:val="1"/>
          <w:numId w:val="12"/>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 xml:space="preserve">izņemt nederīgu ceļošanas dokumentu un citu dokumentu, kura nepieciešamība noteikta normatīvajos aktos, kas regulē personu ieceļošanas, uzturēšanās un izceļošanas kārtību un ceļu satiksmes jomu. Kārtību, kādā Robežsardze izņem nederīgu ceļošanas dokumentu un citu dokumentu, kura nepieciešamība noteikta normatīvajos aktos, kas regulē personu </w:t>
      </w:r>
      <w:r w:rsidRPr="00CA56E7">
        <w:rPr>
          <w:color w:val="0D0D0D" w:themeColor="text1" w:themeTint="F2"/>
          <w:lang w:eastAsia="lv-LV"/>
        </w:rPr>
        <w:lastRenderedPageBreak/>
        <w:t>ieceļošanas, uzturēšanās un izceļošanas kārtību un ceļu satiksmes jomu, nosaka Ministru kabinets;</w:t>
      </w:r>
    </w:p>
    <w:p w14:paraId="248549E8" w14:textId="5EE2F61A" w:rsidR="0051657B" w:rsidRPr="00CA56E7" w:rsidRDefault="00A459C7" w:rsidP="00AF6C4A">
      <w:pPr>
        <w:numPr>
          <w:ilvl w:val="1"/>
          <w:numId w:val="12"/>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rPr>
        <w:t xml:space="preserve">vajāt un aizturēt kuģi </w:t>
      </w:r>
      <w:r w:rsidR="005432FC" w:rsidRPr="00CA56E7">
        <w:rPr>
          <w:color w:val="0D0D0D" w:themeColor="text1" w:themeTint="F2"/>
        </w:rPr>
        <w:t>atbilstoši</w:t>
      </w:r>
      <w:r w:rsidR="0051657B" w:rsidRPr="00CA56E7">
        <w:rPr>
          <w:color w:val="0D0D0D" w:themeColor="text1" w:themeTint="F2"/>
        </w:rPr>
        <w:t xml:space="preserve"> Apvienoto Nāciju Organizācijas 1982. gada Jūras tiesību konve</w:t>
      </w:r>
      <w:r w:rsidR="005432FC" w:rsidRPr="00CA56E7">
        <w:rPr>
          <w:color w:val="0D0D0D" w:themeColor="text1" w:themeTint="F2"/>
        </w:rPr>
        <w:t>ncijai</w:t>
      </w:r>
      <w:r w:rsidR="00493A97" w:rsidRPr="00CA56E7">
        <w:rPr>
          <w:color w:val="0D0D0D" w:themeColor="text1" w:themeTint="F2"/>
        </w:rPr>
        <w:t>. Kārtību, kādā robežsargs vajā un aiztur kuģi, nosaka Ministru kabinets</w:t>
      </w:r>
      <w:r w:rsidR="0051657B" w:rsidRPr="00CA56E7">
        <w:rPr>
          <w:color w:val="0D0D0D" w:themeColor="text1" w:themeTint="F2"/>
        </w:rPr>
        <w:t>;</w:t>
      </w:r>
    </w:p>
    <w:p w14:paraId="1ACB37A0" w14:textId="68126425" w:rsidR="000D5BC9" w:rsidRPr="00CA56E7" w:rsidRDefault="000D5BC9" w:rsidP="00AF6C4A">
      <w:pPr>
        <w:numPr>
          <w:ilvl w:val="1"/>
          <w:numId w:val="12"/>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apsargāt, pā</w:t>
      </w:r>
      <w:r w:rsidR="00FA0436" w:rsidRPr="00CA56E7">
        <w:rPr>
          <w:color w:val="0D0D0D" w:themeColor="text1" w:themeTint="F2"/>
          <w:lang w:eastAsia="lv-LV"/>
        </w:rPr>
        <w:t xml:space="preserve">rvietot apsardzes uzraudzībā (ieskaitot </w:t>
      </w:r>
      <w:r w:rsidRPr="00CA56E7">
        <w:rPr>
          <w:color w:val="0D0D0D" w:themeColor="text1" w:themeTint="F2"/>
          <w:lang w:eastAsia="lv-LV"/>
        </w:rPr>
        <w:t>kriminālprocesa norisei nepieciešamajā laikā un vietā personas, kas aizturētas vai apcietinātas par noziedzīgiem nodarījumiem, kurus izmeklē Robežsardze)</w:t>
      </w:r>
      <w:r w:rsidRPr="00CA56E7" w:rsidDel="009E49DD">
        <w:rPr>
          <w:color w:val="0D0D0D" w:themeColor="text1" w:themeTint="F2"/>
          <w:lang w:eastAsia="lv-LV"/>
        </w:rPr>
        <w:t xml:space="preserve"> </w:t>
      </w:r>
      <w:r w:rsidRPr="00CA56E7">
        <w:rPr>
          <w:color w:val="0D0D0D" w:themeColor="text1" w:themeTint="F2"/>
          <w:lang w:eastAsia="lv-LV"/>
        </w:rPr>
        <w:t>un izmitināt aizturētās personas;</w:t>
      </w:r>
    </w:p>
    <w:p w14:paraId="436E0FD3" w14:textId="77777777" w:rsidR="0009055E" w:rsidRPr="00CA56E7" w:rsidRDefault="0009055E" w:rsidP="00AF6C4A">
      <w:pPr>
        <w:pStyle w:val="ListParagraph"/>
        <w:numPr>
          <w:ilvl w:val="0"/>
          <w:numId w:val="34"/>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Vajājot pārkāpēju, robežsargam ir tiesības iekļūt:</w:t>
      </w:r>
    </w:p>
    <w:p w14:paraId="7061EF03" w14:textId="77777777" w:rsidR="0009055E" w:rsidRPr="00CA56E7" w:rsidRDefault="0009055E" w:rsidP="00AF6C4A">
      <w:pPr>
        <w:pStyle w:val="ListParagraph"/>
        <w:numPr>
          <w:ilvl w:val="0"/>
          <w:numId w:val="25"/>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kustamajā mantā un nekustamajā īpašumā ar kustamās mantas vai nekustamā īpašuma īpašnieka, lietotāja vai valdītāja atļauju;</w:t>
      </w:r>
    </w:p>
    <w:p w14:paraId="781B2C5D" w14:textId="77777777" w:rsidR="0009055E" w:rsidRPr="00CA56E7" w:rsidRDefault="0009055E" w:rsidP="00AF6C4A">
      <w:pPr>
        <w:pStyle w:val="ListParagraph"/>
        <w:numPr>
          <w:ilvl w:val="0"/>
          <w:numId w:val="25"/>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kustamajā mantā un nekustamajā īpašumā bez kustamās mantas vai nekustamā īpašuma īpašnieka, lietotāja vai valdītāja atļaujas, ja ir apdraudēta personas dzīvība vai veselība;</w:t>
      </w:r>
    </w:p>
    <w:p w14:paraId="4581E9BD" w14:textId="77777777" w:rsidR="0009055E" w:rsidRPr="00CA56E7" w:rsidRDefault="0009055E" w:rsidP="00AF6C4A">
      <w:pPr>
        <w:pStyle w:val="ListParagraph"/>
        <w:numPr>
          <w:ilvl w:val="0"/>
          <w:numId w:val="25"/>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publiskas personas īpašumā, lietošanā vai valdījumā esošā kustamajā mantā un nekustamajā īpašumā;</w:t>
      </w:r>
    </w:p>
    <w:p w14:paraId="1D77B87F" w14:textId="750B20FB" w:rsidR="0009055E" w:rsidRPr="00CA56E7" w:rsidRDefault="0009055E" w:rsidP="00AF6C4A">
      <w:pPr>
        <w:pStyle w:val="ListParagraph"/>
        <w:numPr>
          <w:ilvl w:val="0"/>
          <w:numId w:val="25"/>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diplomātiskās un konsulārās pārstāvniecības kustamajā mantā un nekustamajā īpašumā ar šīs pārstāvniecības vadītāja atļauju.</w:t>
      </w:r>
    </w:p>
    <w:p w14:paraId="7E8C553C" w14:textId="0C9DB58A" w:rsidR="000D5BC9" w:rsidRPr="00CA56E7" w:rsidRDefault="000D5BC9" w:rsidP="009E5EB9">
      <w:pPr>
        <w:numPr>
          <w:ilvl w:val="0"/>
          <w:numId w:val="44"/>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 xml:space="preserve">Robežsargam </w:t>
      </w:r>
      <w:r w:rsidR="00840549" w:rsidRPr="00CA56E7">
        <w:rPr>
          <w:color w:val="0D0D0D" w:themeColor="text1" w:themeTint="F2"/>
          <w:lang w:eastAsia="lv-LV"/>
        </w:rPr>
        <w:t xml:space="preserve">Latvijas Republikas </w:t>
      </w:r>
      <w:r w:rsidR="00B13B8F" w:rsidRPr="00CA56E7">
        <w:rPr>
          <w:color w:val="0D0D0D" w:themeColor="text1" w:themeTint="F2"/>
          <w:lang w:eastAsia="lv-LV"/>
        </w:rPr>
        <w:t xml:space="preserve">teritoriālajā jūrā, </w:t>
      </w:r>
      <w:r w:rsidRPr="00CA56E7">
        <w:rPr>
          <w:color w:val="0D0D0D" w:themeColor="text1" w:themeTint="F2"/>
          <w:lang w:eastAsia="lv-LV"/>
        </w:rPr>
        <w:t>jūras ostās, kurās ir noteiktas valsts robežas šķērsošanas vietas, kā arī Latvijas Republikas iekšējos ūdeņos, pa kuriem saskaņā ar Latvijas Republikai saistošām starptautisko tiesību normām un starptautiskajiem līgumiem ir noteikta Latvijas Republikas valsts sauszemes robeža, ir tiesības:</w:t>
      </w:r>
    </w:p>
    <w:p w14:paraId="68AEE22E" w14:textId="77777777" w:rsidR="000D5BC9" w:rsidRPr="00CA56E7" w:rsidRDefault="000D5BC9" w:rsidP="00AF6C4A">
      <w:pPr>
        <w:numPr>
          <w:ilvl w:val="0"/>
          <w:numId w:val="23"/>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apturēt kuģošanas līdzekli, lai:</w:t>
      </w:r>
    </w:p>
    <w:p w14:paraId="1827FF37" w14:textId="77777777" w:rsidR="00961537" w:rsidRPr="00CA56E7" w:rsidRDefault="00961537" w:rsidP="00AF6C4A">
      <w:pPr>
        <w:numPr>
          <w:ilvl w:val="1"/>
          <w:numId w:val="23"/>
        </w:numPr>
        <w:shd w:val="clear" w:color="auto" w:fill="FFFFFF"/>
        <w:suppressAutoHyphens w:val="0"/>
        <w:spacing w:line="22" w:lineRule="atLeast"/>
        <w:ind w:left="851" w:hanging="284"/>
        <w:jc w:val="both"/>
        <w:rPr>
          <w:color w:val="0D0D0D" w:themeColor="text1" w:themeTint="F2"/>
          <w:lang w:eastAsia="lv-LV"/>
        </w:rPr>
      </w:pPr>
      <w:r w:rsidRPr="00CA56E7">
        <w:rPr>
          <w:color w:val="0D0D0D" w:themeColor="text1" w:themeTint="F2"/>
          <w:lang w:eastAsia="lv-LV"/>
        </w:rPr>
        <w:t>veiktu tā pārbaudi;</w:t>
      </w:r>
    </w:p>
    <w:p w14:paraId="5176A829" w14:textId="77777777" w:rsidR="000D5BC9" w:rsidRPr="00CA56E7" w:rsidRDefault="000D5BC9" w:rsidP="00AF6C4A">
      <w:pPr>
        <w:numPr>
          <w:ilvl w:val="1"/>
          <w:numId w:val="23"/>
        </w:numPr>
        <w:shd w:val="clear" w:color="auto" w:fill="FFFFFF"/>
        <w:suppressAutoHyphens w:val="0"/>
        <w:spacing w:line="22" w:lineRule="atLeast"/>
        <w:ind w:left="851" w:hanging="284"/>
        <w:jc w:val="both"/>
        <w:rPr>
          <w:color w:val="0D0D0D" w:themeColor="text1" w:themeTint="F2"/>
          <w:lang w:eastAsia="lv-LV"/>
        </w:rPr>
      </w:pPr>
      <w:r w:rsidRPr="00CA56E7">
        <w:rPr>
          <w:color w:val="0D0D0D" w:themeColor="text1" w:themeTint="F2"/>
          <w:lang w:eastAsia="lv-LV"/>
        </w:rPr>
        <w:t>veiktu ārzemnieku ieceļošanas, uzturēšanās, nodarbinātības, izceļošanas un tranzīta noteikumu ievērošanas kontroli;</w:t>
      </w:r>
    </w:p>
    <w:p w14:paraId="501E1C2A" w14:textId="390BAA77" w:rsidR="000D5BC9" w:rsidRPr="00CA56E7" w:rsidRDefault="009411E4" w:rsidP="00AF6C4A">
      <w:pPr>
        <w:numPr>
          <w:ilvl w:val="1"/>
          <w:numId w:val="23"/>
        </w:numPr>
        <w:shd w:val="clear" w:color="auto" w:fill="FFFFFF"/>
        <w:suppressAutoHyphens w:val="0"/>
        <w:spacing w:line="22" w:lineRule="atLeast"/>
        <w:ind w:left="851" w:hanging="284"/>
        <w:jc w:val="both"/>
        <w:rPr>
          <w:color w:val="0D0D0D" w:themeColor="text1" w:themeTint="F2"/>
          <w:lang w:eastAsia="lv-LV"/>
        </w:rPr>
      </w:pPr>
      <w:r w:rsidRPr="00CA56E7">
        <w:rPr>
          <w:color w:val="0D0D0D" w:themeColor="text1" w:themeTint="F2"/>
          <w:lang w:eastAsia="lv-LV"/>
        </w:rPr>
        <w:t>pārbaudītu dokumentu, kas apliecina personas identitāti</w:t>
      </w:r>
      <w:r w:rsidR="000D5BC9" w:rsidRPr="00CA56E7">
        <w:rPr>
          <w:color w:val="0D0D0D" w:themeColor="text1" w:themeTint="F2"/>
          <w:lang w:eastAsia="lv-LV"/>
        </w:rPr>
        <w:t>, kuģošanas līdzekļa reģistrācijas dokumentus un nepieciešamo aprīkojumu visiem kuģošanas līdzekļiem saskaņā ar normatīvajiem aktiem par kuģošanas līdzekļu satiksmi un normatīvajiem aktiem par Latvijas Republikas pierobežas režīmu un pierobežas joslas režīmu;</w:t>
      </w:r>
    </w:p>
    <w:p w14:paraId="2E2B46FC" w14:textId="11FAAE52" w:rsidR="000D5BC9" w:rsidRPr="00CA56E7" w:rsidRDefault="009411E4" w:rsidP="00AF6C4A">
      <w:pPr>
        <w:numPr>
          <w:ilvl w:val="1"/>
          <w:numId w:val="23"/>
        </w:numPr>
        <w:shd w:val="clear" w:color="auto" w:fill="FFFFFF"/>
        <w:suppressAutoHyphens w:val="0"/>
        <w:spacing w:line="22" w:lineRule="atLeast"/>
        <w:ind w:left="851" w:hanging="284"/>
        <w:jc w:val="both"/>
        <w:rPr>
          <w:color w:val="0D0D0D" w:themeColor="text1" w:themeTint="F2"/>
          <w:lang w:eastAsia="lv-LV"/>
        </w:rPr>
      </w:pPr>
      <w:r w:rsidRPr="00CA56E7">
        <w:rPr>
          <w:color w:val="0D0D0D" w:themeColor="text1" w:themeTint="F2"/>
          <w:lang w:eastAsia="lv-LV"/>
        </w:rPr>
        <w:t>pārbaudītu kuģa dokumentu, kura</w:t>
      </w:r>
      <w:r w:rsidR="000D5BC9" w:rsidRPr="00CA56E7">
        <w:rPr>
          <w:color w:val="0D0D0D" w:themeColor="text1" w:themeTint="F2"/>
          <w:lang w:eastAsia="lv-LV"/>
        </w:rPr>
        <w:t xml:space="preserve"> atrašanās uz kuģa ir obligāt</w:t>
      </w:r>
      <w:r w:rsidRPr="00CA56E7">
        <w:rPr>
          <w:color w:val="0D0D0D" w:themeColor="text1" w:themeTint="F2"/>
          <w:lang w:eastAsia="lv-LV"/>
        </w:rPr>
        <w:t>a, tajā skaitā kuģa sertifikātu</w:t>
      </w:r>
      <w:r w:rsidR="000D5BC9" w:rsidRPr="00CA56E7">
        <w:rPr>
          <w:color w:val="0D0D0D" w:themeColor="text1" w:themeTint="F2"/>
          <w:lang w:eastAsia="lv-LV"/>
        </w:rPr>
        <w:t xml:space="preserve"> un kuģa apk</w:t>
      </w:r>
      <w:r w:rsidRPr="00CA56E7">
        <w:rPr>
          <w:color w:val="0D0D0D" w:themeColor="text1" w:themeTint="F2"/>
          <w:lang w:eastAsia="lv-LV"/>
        </w:rPr>
        <w:t>alpes kvalifikāciju apliecinošu kompetence sertifikātu</w:t>
      </w:r>
      <w:r w:rsidR="000D5BC9" w:rsidRPr="00CA56E7">
        <w:rPr>
          <w:color w:val="0D0D0D" w:themeColor="text1" w:themeTint="F2"/>
          <w:lang w:eastAsia="lv-LV"/>
        </w:rPr>
        <w:t>;</w:t>
      </w:r>
    </w:p>
    <w:p w14:paraId="4D4EEF36" w14:textId="77777777" w:rsidR="000D5BC9" w:rsidRPr="00CA56E7" w:rsidRDefault="000D5BC9" w:rsidP="00AF6C4A">
      <w:pPr>
        <w:numPr>
          <w:ilvl w:val="0"/>
          <w:numId w:val="23"/>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atstādināt no kuģošanas līdzekļa vadīšanas personu:</w:t>
      </w:r>
    </w:p>
    <w:p w14:paraId="683BD743" w14:textId="77777777" w:rsidR="000D5BC9" w:rsidRPr="00CA56E7" w:rsidRDefault="000D5BC9" w:rsidP="00AF6C4A">
      <w:pPr>
        <w:numPr>
          <w:ilvl w:val="1"/>
          <w:numId w:val="24"/>
        </w:numPr>
        <w:shd w:val="clear" w:color="auto" w:fill="FFFFFF"/>
        <w:suppressAutoHyphens w:val="0"/>
        <w:spacing w:line="22" w:lineRule="atLeast"/>
        <w:ind w:left="851" w:hanging="284"/>
        <w:jc w:val="both"/>
        <w:rPr>
          <w:color w:val="0D0D0D" w:themeColor="text1" w:themeTint="F2"/>
          <w:lang w:eastAsia="lv-LV"/>
        </w:rPr>
      </w:pPr>
      <w:r w:rsidRPr="00CA56E7">
        <w:rPr>
          <w:color w:val="0D0D0D" w:themeColor="text1" w:themeTint="F2"/>
          <w:lang w:eastAsia="lv-LV"/>
        </w:rPr>
        <w:t>ja ir pamats uzskatīt, ka tā ir alkohola reibumā vai narkotisko, psihotropo, toksisko vai citu apreibinošo vielu ietekmē. Alkohola, narkotisko, psihotropo, toksisko vai citu apreibinošo vielu ietekmes pārbaudi veic normatīvajos aktos noteiktajā kārtībā;</w:t>
      </w:r>
    </w:p>
    <w:p w14:paraId="5ABE0DB7" w14:textId="77777777" w:rsidR="000D5BC9" w:rsidRPr="00CA56E7" w:rsidRDefault="000D5BC9" w:rsidP="00AF6C4A">
      <w:pPr>
        <w:numPr>
          <w:ilvl w:val="1"/>
          <w:numId w:val="24"/>
        </w:numPr>
        <w:shd w:val="clear" w:color="auto" w:fill="FFFFFF"/>
        <w:suppressAutoHyphens w:val="0"/>
        <w:spacing w:line="22" w:lineRule="atLeast"/>
        <w:ind w:left="851" w:hanging="284"/>
        <w:jc w:val="both"/>
        <w:rPr>
          <w:color w:val="0D0D0D" w:themeColor="text1" w:themeTint="F2"/>
          <w:lang w:eastAsia="lv-LV"/>
        </w:rPr>
      </w:pPr>
      <w:r w:rsidRPr="00CA56E7">
        <w:rPr>
          <w:color w:val="0D0D0D" w:themeColor="text1" w:themeTint="F2"/>
          <w:lang w:eastAsia="lv-LV"/>
        </w:rPr>
        <w:t>kurai nav dokumentu, kas apliecina kuģošanas līdzekļa reģistrāciju (ja attiecīgais kuģošanas līdzeklis ir jāreģistrē), vai attiecīgā kuģošanas līdzekļa vadītāja apliecības (ja tāda ir nepieciešama);</w:t>
      </w:r>
    </w:p>
    <w:p w14:paraId="4821004B" w14:textId="014EDA8A" w:rsidR="000D5BC9" w:rsidRPr="00CA56E7" w:rsidRDefault="000D5BC9" w:rsidP="00AF6C4A">
      <w:pPr>
        <w:pStyle w:val="ListParagraph"/>
        <w:numPr>
          <w:ilvl w:val="0"/>
          <w:numId w:val="23"/>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 xml:space="preserve">nogādāt </w:t>
      </w:r>
      <w:r w:rsidR="005C77D7" w:rsidRPr="00CA56E7">
        <w:rPr>
          <w:color w:val="0D0D0D" w:themeColor="text1" w:themeTint="F2"/>
          <w:lang w:eastAsia="lv-LV"/>
        </w:rPr>
        <w:t>kuģošanas līdzekli tuvākajā ta</w:t>
      </w:r>
      <w:r w:rsidRPr="00CA56E7">
        <w:rPr>
          <w:color w:val="0D0D0D" w:themeColor="text1" w:themeTint="F2"/>
          <w:lang w:eastAsia="lv-LV"/>
        </w:rPr>
        <w:t>m paredzētā piestātnē vai tuvākajā Robežsardzes struktūrvienībā, ja ir konstatēts, ka kuģošanas līdzekļa vadītājs nav ievērojis noteikumus par kuģu satiksmi, un ja uz kuģošanas līdzekļa nav citas personas, kas var vadīt attiecīgo kuģošanas līdzekli;</w:t>
      </w:r>
    </w:p>
    <w:p w14:paraId="05FDEED7" w14:textId="4ABBB9D9" w:rsidR="000D5BC9" w:rsidRPr="00CA56E7" w:rsidRDefault="000D5BC9" w:rsidP="00AF6C4A">
      <w:pPr>
        <w:pStyle w:val="ListParagraph"/>
        <w:numPr>
          <w:ilvl w:val="0"/>
          <w:numId w:val="2"/>
        </w:numPr>
        <w:shd w:val="clear" w:color="auto" w:fill="FFFFFF"/>
        <w:suppressAutoHyphens w:val="0"/>
        <w:spacing w:line="22" w:lineRule="atLeast"/>
        <w:ind w:left="0" w:firstLine="142"/>
        <w:contextualSpacing/>
        <w:jc w:val="both"/>
        <w:rPr>
          <w:color w:val="0D0D0D" w:themeColor="text1" w:themeTint="F2"/>
          <w:lang w:eastAsia="lv-LV"/>
        </w:rPr>
      </w:pPr>
      <w:r w:rsidRPr="00CA56E7">
        <w:rPr>
          <w:color w:val="0D0D0D" w:themeColor="text1" w:themeTint="F2"/>
          <w:lang w:eastAsia="lv-LV"/>
        </w:rPr>
        <w:t xml:space="preserve">Veicot ārzemnieku ieceļošanas, </w:t>
      </w:r>
      <w:r w:rsidR="00A40CD1" w:rsidRPr="00CA56E7">
        <w:rPr>
          <w:color w:val="0D0D0D" w:themeColor="text1" w:themeTint="F2"/>
          <w:lang w:eastAsia="lv-LV"/>
        </w:rPr>
        <w:t>uzturēšanās, nodarbinātības, i</w:t>
      </w:r>
      <w:r w:rsidRPr="00CA56E7">
        <w:rPr>
          <w:color w:val="0D0D0D" w:themeColor="text1" w:themeTint="F2"/>
          <w:lang w:eastAsia="lv-LV"/>
        </w:rPr>
        <w:t>zceļošanas</w:t>
      </w:r>
      <w:r w:rsidR="00A40CD1" w:rsidRPr="00CA56E7">
        <w:rPr>
          <w:color w:val="0D0D0D" w:themeColor="text1" w:themeTint="F2"/>
          <w:lang w:eastAsia="lv-LV"/>
        </w:rPr>
        <w:t xml:space="preserve"> un tranzīta</w:t>
      </w:r>
      <w:r w:rsidRPr="00CA56E7">
        <w:rPr>
          <w:color w:val="0D0D0D" w:themeColor="text1" w:themeTint="F2"/>
          <w:lang w:eastAsia="lv-LV"/>
        </w:rPr>
        <w:t xml:space="preserve"> noteikumu ievērošanas kontroli un ārzemnieka vai viņa uzaicinātāja sniegtās informācijas un ziņu patiesuma pārbaudi, robežsargam ir tiesības:</w:t>
      </w:r>
    </w:p>
    <w:p w14:paraId="79C05AD6" w14:textId="77777777" w:rsidR="000D5BC9" w:rsidRPr="00CA56E7" w:rsidRDefault="000D5BC9" w:rsidP="00AF6C4A">
      <w:pPr>
        <w:numPr>
          <w:ilvl w:val="2"/>
          <w:numId w:val="19"/>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uzaicināt uz Robežsardzes telpām privātpersonas un to pārstāvjus, lai saņemtu paskaidrojumus par ārzemnieka ieceļošanas un uzturēšanās mērķi, vietu, laiku un uzturēšanās nodrošinājumu,</w:t>
      </w:r>
    </w:p>
    <w:p w14:paraId="6369AE70" w14:textId="77777777" w:rsidR="000D5BC9" w:rsidRPr="00CA56E7" w:rsidRDefault="000D5BC9" w:rsidP="00AF6C4A">
      <w:pPr>
        <w:pStyle w:val="ListParagraph"/>
        <w:numPr>
          <w:ilvl w:val="0"/>
          <w:numId w:val="20"/>
        </w:numPr>
        <w:spacing w:line="22" w:lineRule="atLeast"/>
        <w:ind w:left="567" w:hanging="283"/>
        <w:contextualSpacing/>
        <w:jc w:val="both"/>
        <w:rPr>
          <w:color w:val="0D0D0D" w:themeColor="text1" w:themeTint="F2"/>
          <w:lang w:eastAsia="lv-LV"/>
        </w:rPr>
      </w:pPr>
      <w:r w:rsidRPr="00CA56E7">
        <w:rPr>
          <w:color w:val="0D0D0D" w:themeColor="text1" w:themeTint="F2"/>
          <w:lang w:eastAsia="lv-LV"/>
        </w:rPr>
        <w:t>pieprasīt no privātpersonas vai tās pārstāvja informāciju, dokumentus vai to kopijas, kas pamato ārzemnieka vai viņa uzaicinātāja sniegtās informācijas un ziņu patiesumu;</w:t>
      </w:r>
    </w:p>
    <w:p w14:paraId="6855F1B3" w14:textId="7C14592E" w:rsidR="000D5BC9" w:rsidRPr="00CA56E7" w:rsidRDefault="000D5BC9" w:rsidP="00AF6C4A">
      <w:pPr>
        <w:pStyle w:val="ListParagraph"/>
        <w:numPr>
          <w:ilvl w:val="0"/>
          <w:numId w:val="20"/>
        </w:numPr>
        <w:spacing w:line="22" w:lineRule="atLeast"/>
        <w:ind w:left="567" w:hanging="283"/>
        <w:contextualSpacing/>
        <w:jc w:val="both"/>
        <w:rPr>
          <w:color w:val="0D0D0D" w:themeColor="text1" w:themeTint="F2"/>
          <w:lang w:eastAsia="lv-LV"/>
        </w:rPr>
      </w:pPr>
      <w:r w:rsidRPr="00CA56E7">
        <w:rPr>
          <w:color w:val="0D0D0D" w:themeColor="text1" w:themeTint="F2"/>
          <w:lang w:eastAsia="lv-LV"/>
        </w:rPr>
        <w:t>apmeklēt un apse</w:t>
      </w:r>
      <w:r w:rsidR="00330C83" w:rsidRPr="00CA56E7">
        <w:rPr>
          <w:color w:val="0D0D0D" w:themeColor="text1" w:themeTint="F2"/>
          <w:lang w:eastAsia="lv-LV"/>
        </w:rPr>
        <w:t>kot valsts un pašvaldību institūciju</w:t>
      </w:r>
      <w:r w:rsidRPr="00CA56E7">
        <w:rPr>
          <w:color w:val="0D0D0D" w:themeColor="text1" w:themeTint="F2"/>
          <w:lang w:eastAsia="lv-LV"/>
        </w:rPr>
        <w:t xml:space="preserve">, reliģisko organizāciju, </w:t>
      </w:r>
      <w:r w:rsidR="00B06167" w:rsidRPr="00CA56E7">
        <w:rPr>
          <w:color w:val="0D0D0D" w:themeColor="text1" w:themeTint="F2"/>
          <w:lang w:eastAsia="lv-LV"/>
        </w:rPr>
        <w:t xml:space="preserve">citu </w:t>
      </w:r>
      <w:r w:rsidR="00543540" w:rsidRPr="00CA56E7">
        <w:rPr>
          <w:color w:val="0D0D0D" w:themeColor="text1" w:themeTint="F2"/>
          <w:lang w:eastAsia="lv-LV"/>
        </w:rPr>
        <w:t>privāto tiesību juridisko personu un to apvienību</w:t>
      </w:r>
      <w:r w:rsidR="00330C83" w:rsidRPr="00CA56E7">
        <w:rPr>
          <w:color w:val="0D0D0D" w:themeColor="text1" w:themeTint="F2"/>
          <w:lang w:eastAsia="lv-LV"/>
        </w:rPr>
        <w:t xml:space="preserve"> </w:t>
      </w:r>
      <w:r w:rsidR="00176DDC" w:rsidRPr="00CA56E7">
        <w:rPr>
          <w:color w:val="0D0D0D" w:themeColor="text1" w:themeTint="F2"/>
          <w:lang w:eastAsia="lv-LV"/>
        </w:rPr>
        <w:t xml:space="preserve">telpas un </w:t>
      </w:r>
      <w:r w:rsidRPr="00CA56E7">
        <w:rPr>
          <w:color w:val="0D0D0D" w:themeColor="text1" w:themeTint="F2"/>
          <w:lang w:eastAsia="lv-LV"/>
        </w:rPr>
        <w:t>darba vietas, kā arī jebkuras citas vietas</w:t>
      </w:r>
      <w:r w:rsidR="00543540" w:rsidRPr="00CA56E7">
        <w:rPr>
          <w:color w:val="0D0D0D" w:themeColor="text1" w:themeTint="F2"/>
          <w:lang w:eastAsia="lv-LV"/>
        </w:rPr>
        <w:t xml:space="preserve"> </w:t>
      </w:r>
      <w:r w:rsidR="00842513" w:rsidRPr="00CA56E7">
        <w:rPr>
          <w:color w:val="0D0D0D" w:themeColor="text1" w:themeTint="F2"/>
          <w:lang w:eastAsia="lv-LV"/>
        </w:rPr>
        <w:t>privāto tiesību juridiskās personas</w:t>
      </w:r>
      <w:r w:rsidR="00591DDC" w:rsidRPr="00CA56E7">
        <w:rPr>
          <w:color w:val="0D0D0D" w:themeColor="text1" w:themeTint="F2"/>
          <w:lang w:eastAsia="lv-LV"/>
        </w:rPr>
        <w:t xml:space="preserve"> un to apvienības</w:t>
      </w:r>
      <w:r w:rsidR="00842513" w:rsidRPr="00CA56E7">
        <w:rPr>
          <w:color w:val="0D0D0D" w:themeColor="text1" w:themeTint="F2"/>
          <w:lang w:eastAsia="lv-LV"/>
        </w:rPr>
        <w:t xml:space="preserve"> </w:t>
      </w:r>
      <w:r w:rsidR="00591DDC" w:rsidRPr="00CA56E7">
        <w:rPr>
          <w:color w:val="0D0D0D" w:themeColor="text1" w:themeTint="F2"/>
          <w:lang w:eastAsia="lv-LV"/>
        </w:rPr>
        <w:t xml:space="preserve">īpašumā, lietojumā vai valdījumā </w:t>
      </w:r>
      <w:r w:rsidR="00D77B94" w:rsidRPr="00CA56E7">
        <w:rPr>
          <w:color w:val="0D0D0D" w:themeColor="text1" w:themeTint="F2"/>
          <w:lang w:eastAsia="lv-LV"/>
        </w:rPr>
        <w:lastRenderedPageBreak/>
        <w:t>esošajos īpašumos</w:t>
      </w:r>
      <w:r w:rsidRPr="00CA56E7">
        <w:rPr>
          <w:color w:val="0D0D0D" w:themeColor="text1" w:themeTint="F2"/>
          <w:lang w:eastAsia="lv-LV"/>
        </w:rPr>
        <w:t>,</w:t>
      </w:r>
      <w:r w:rsidR="00D77B94" w:rsidRPr="00CA56E7">
        <w:rPr>
          <w:color w:val="0D0D0D" w:themeColor="text1" w:themeTint="F2"/>
          <w:lang w:eastAsia="lv-LV"/>
        </w:rPr>
        <w:t xml:space="preserve"> kas nodarbinātajam ir pieejami</w:t>
      </w:r>
      <w:r w:rsidRPr="00CA56E7">
        <w:rPr>
          <w:color w:val="0D0D0D" w:themeColor="text1" w:themeTint="F2"/>
          <w:lang w:eastAsia="lv-LV"/>
        </w:rPr>
        <w:t xml:space="preserve"> darba gaitā, </w:t>
      </w:r>
      <w:r w:rsidR="00D77B94" w:rsidRPr="00CA56E7">
        <w:rPr>
          <w:color w:val="0D0D0D" w:themeColor="text1" w:themeTint="F2"/>
          <w:lang w:eastAsia="lv-LV"/>
        </w:rPr>
        <w:t xml:space="preserve">minēto institūciju, organizāciju un personu </w:t>
      </w:r>
      <w:r w:rsidRPr="00CA56E7">
        <w:rPr>
          <w:color w:val="0D0D0D" w:themeColor="text1" w:themeTint="F2"/>
          <w:lang w:eastAsia="lv-LV"/>
        </w:rPr>
        <w:t>noteiktajā darba laikā bez iepriekšējas paziņošanas vai atļaujas saņemšanas (arī īpašnieka vai viņa pilnvarotas personas prombūtnē);</w:t>
      </w:r>
    </w:p>
    <w:p w14:paraId="44265943" w14:textId="4B52CF24" w:rsidR="00B53B85" w:rsidRPr="00CA56E7" w:rsidRDefault="000D5BC9" w:rsidP="00AF6C4A">
      <w:pPr>
        <w:pStyle w:val="ListParagraph"/>
        <w:numPr>
          <w:ilvl w:val="0"/>
          <w:numId w:val="20"/>
        </w:numPr>
        <w:spacing w:line="22" w:lineRule="atLeast"/>
        <w:ind w:left="567" w:hanging="283"/>
        <w:contextualSpacing/>
        <w:jc w:val="both"/>
        <w:rPr>
          <w:color w:val="0D0D0D" w:themeColor="text1" w:themeTint="F2"/>
        </w:rPr>
      </w:pPr>
      <w:r w:rsidRPr="00CA56E7">
        <w:rPr>
          <w:color w:val="0D0D0D" w:themeColor="text1" w:themeTint="F2"/>
          <w:lang w:eastAsia="lv-LV"/>
        </w:rPr>
        <w:t>apmeklēt fizisko personu, kā arī šīs daļas 3. punktā neminēto juridisko personu īpašumā vai lietošanā esošās telpas un ēkas</w:t>
      </w:r>
      <w:r w:rsidR="00B60053" w:rsidRPr="00CA56E7">
        <w:rPr>
          <w:color w:val="0D0D0D" w:themeColor="text1" w:themeTint="F2"/>
          <w:lang w:eastAsia="lv-LV"/>
        </w:rPr>
        <w:t>,</w:t>
      </w:r>
      <w:r w:rsidRPr="00CA56E7">
        <w:rPr>
          <w:color w:val="0D0D0D" w:themeColor="text1" w:themeTint="F2"/>
          <w:lang w:eastAsia="lv-LV"/>
        </w:rPr>
        <w:t xml:space="preserve"> un ar īpašnieku, lietotāju vai viņu pilnvarotu personu atļauju apsekot telpas.</w:t>
      </w:r>
      <w:bookmarkStart w:id="17" w:name="p15"/>
      <w:bookmarkStart w:id="18" w:name="p-255392"/>
      <w:bookmarkStart w:id="19" w:name="p15.1"/>
      <w:bookmarkStart w:id="20" w:name="p-255394"/>
      <w:bookmarkEnd w:id="17"/>
      <w:bookmarkEnd w:id="18"/>
      <w:bookmarkEnd w:id="19"/>
      <w:bookmarkEnd w:id="20"/>
    </w:p>
    <w:p w14:paraId="1072325F" w14:textId="2818D4D6" w:rsidR="00FB7076" w:rsidRPr="00CA56E7" w:rsidRDefault="000D5BC9" w:rsidP="008910AF">
      <w:pPr>
        <w:numPr>
          <w:ilvl w:val="1"/>
          <w:numId w:val="21"/>
        </w:numPr>
        <w:shd w:val="clear" w:color="auto" w:fill="FFFFFF"/>
        <w:suppressAutoHyphens w:val="0"/>
        <w:spacing w:line="22" w:lineRule="atLeast"/>
        <w:ind w:left="0" w:firstLine="142"/>
        <w:jc w:val="both"/>
        <w:rPr>
          <w:b/>
          <w:iCs/>
          <w:color w:val="0D0D0D" w:themeColor="text1" w:themeTint="F2"/>
          <w:lang w:eastAsia="lv-LV"/>
        </w:rPr>
      </w:pPr>
      <w:r w:rsidRPr="00CA56E7">
        <w:rPr>
          <w:color w:val="0D0D0D" w:themeColor="text1" w:themeTint="F2"/>
        </w:rPr>
        <w:t>Robežsarga tiesības var būt noteiktas arī citos normatīvajos aktos.</w:t>
      </w:r>
    </w:p>
    <w:p w14:paraId="247C09A9" w14:textId="0E2462A1" w:rsidR="007C7243" w:rsidRPr="00CA56E7" w:rsidRDefault="000D5BC9" w:rsidP="00AF6C4A">
      <w:pPr>
        <w:pStyle w:val="ListParagraph"/>
        <w:numPr>
          <w:ilvl w:val="0"/>
          <w:numId w:val="43"/>
        </w:numPr>
        <w:shd w:val="clear" w:color="auto" w:fill="FFFFFF"/>
        <w:suppressAutoHyphens w:val="0"/>
        <w:spacing w:before="240" w:after="120" w:line="22" w:lineRule="atLeast"/>
        <w:ind w:left="426" w:hanging="426"/>
        <w:jc w:val="both"/>
        <w:rPr>
          <w:color w:val="0D0D0D" w:themeColor="text1" w:themeTint="F2"/>
          <w:lang w:eastAsia="lv-LV"/>
        </w:rPr>
      </w:pPr>
      <w:r w:rsidRPr="00CA56E7">
        <w:rPr>
          <w:b/>
          <w:bCs/>
          <w:color w:val="0D0D0D" w:themeColor="text1" w:themeTint="F2"/>
          <w:lang w:eastAsia="lv-LV"/>
        </w:rPr>
        <w:t>pants. Robežsarga tiesības a</w:t>
      </w:r>
      <w:r w:rsidR="007F64EA" w:rsidRPr="00CA56E7">
        <w:rPr>
          <w:b/>
          <w:bCs/>
          <w:color w:val="0D0D0D" w:themeColor="text1" w:themeTint="F2"/>
          <w:lang w:eastAsia="lv-LV"/>
        </w:rPr>
        <w:t xml:space="preserve">izturētās personas pārmeklēt, </w:t>
      </w:r>
      <w:r w:rsidRPr="00CA56E7">
        <w:rPr>
          <w:b/>
          <w:bCs/>
          <w:color w:val="0D0D0D" w:themeColor="text1" w:themeTint="F2"/>
          <w:lang w:eastAsia="lv-LV"/>
        </w:rPr>
        <w:t>ievietot pagaidu turēšanas telpā</w:t>
      </w:r>
      <w:r w:rsidR="007F64EA" w:rsidRPr="00CA56E7">
        <w:rPr>
          <w:b/>
          <w:bCs/>
          <w:color w:val="0D0D0D" w:themeColor="text1" w:themeTint="F2"/>
          <w:lang w:eastAsia="lv-LV"/>
        </w:rPr>
        <w:t>, apsargāt un pārvietot apsardzes uzraudzībā (konvojēt)</w:t>
      </w:r>
    </w:p>
    <w:p w14:paraId="22323ADE" w14:textId="77777777" w:rsidR="000D5BC9" w:rsidRPr="00CA56E7" w:rsidRDefault="000D5BC9" w:rsidP="00AF6C4A">
      <w:pPr>
        <w:numPr>
          <w:ilvl w:val="0"/>
          <w:numId w:val="14"/>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Robežsargam ir tiesības ievietot aizturēto personu pagaidu turēšanas telpā (speciāli aprīkota telpa, kurā aizturētās personas tiek ievietotas un turētas apsardzībā).</w:t>
      </w:r>
    </w:p>
    <w:p w14:paraId="7C092372" w14:textId="77777777" w:rsidR="000D5BC9" w:rsidRPr="00CA56E7" w:rsidRDefault="000D5BC9" w:rsidP="00AF6C4A">
      <w:pPr>
        <w:numPr>
          <w:ilvl w:val="0"/>
          <w:numId w:val="14"/>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Pagaidu turēšanas telpā aizturēto personu var ievietot, ja:</w:t>
      </w:r>
    </w:p>
    <w:p w14:paraId="05A1D397" w14:textId="77777777" w:rsidR="000D5BC9" w:rsidRPr="00CA56E7" w:rsidRDefault="000D5BC9" w:rsidP="00AF6C4A">
      <w:pPr>
        <w:numPr>
          <w:ilvl w:val="0"/>
          <w:numId w:val="15"/>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nav noskaidrota tās identitāte;</w:t>
      </w:r>
    </w:p>
    <w:p w14:paraId="2C3EEF0B" w14:textId="77777777" w:rsidR="000D5BC9" w:rsidRPr="00CA56E7" w:rsidRDefault="000D5BC9" w:rsidP="00AF6C4A">
      <w:pPr>
        <w:numPr>
          <w:ilvl w:val="0"/>
          <w:numId w:val="15"/>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ir pamats uzskatīt, ka tā var bēgt;</w:t>
      </w:r>
    </w:p>
    <w:p w14:paraId="056552C4" w14:textId="77777777" w:rsidR="000D5BC9" w:rsidRPr="00CA56E7" w:rsidRDefault="000D5BC9" w:rsidP="00AF6C4A">
      <w:pPr>
        <w:numPr>
          <w:ilvl w:val="0"/>
          <w:numId w:val="15"/>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tā nepakļaujas robežsarga likumīgajām prasībām;</w:t>
      </w:r>
    </w:p>
    <w:p w14:paraId="1B24CD8C" w14:textId="77777777" w:rsidR="000D5BC9" w:rsidRPr="00CA56E7" w:rsidRDefault="000D5BC9" w:rsidP="00AF6C4A">
      <w:pPr>
        <w:numPr>
          <w:ilvl w:val="0"/>
          <w:numId w:val="15"/>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ir pamats uzskatīt, ka tā var nodarīt kaitējumu sev, robežsargam, citām fiziskajām personām vai mantai;</w:t>
      </w:r>
    </w:p>
    <w:p w14:paraId="6DEE2B01" w14:textId="1467B745" w:rsidR="000D5BC9" w:rsidRPr="00CA56E7" w:rsidRDefault="002F723C" w:rsidP="00AF6C4A">
      <w:pPr>
        <w:numPr>
          <w:ilvl w:val="0"/>
          <w:numId w:val="15"/>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tā ir izsludināta meklēšanā.</w:t>
      </w:r>
    </w:p>
    <w:p w14:paraId="1B80321E" w14:textId="45C740DD" w:rsidR="000D5BC9" w:rsidRPr="00CA56E7" w:rsidRDefault="000D5BC9" w:rsidP="00AF6C4A">
      <w:pPr>
        <w:numPr>
          <w:ilvl w:val="0"/>
          <w:numId w:val="14"/>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Uzsākot personas aps</w:t>
      </w:r>
      <w:r w:rsidR="00B50C61" w:rsidRPr="00CA56E7">
        <w:rPr>
          <w:color w:val="0D0D0D" w:themeColor="text1" w:themeTint="F2"/>
          <w:lang w:eastAsia="lv-LV"/>
        </w:rPr>
        <w:t xml:space="preserve">argāšanu, </w:t>
      </w:r>
      <w:r w:rsidRPr="00CA56E7">
        <w:rPr>
          <w:color w:val="0D0D0D" w:themeColor="text1" w:themeTint="F2"/>
          <w:lang w:eastAsia="lv-LV"/>
        </w:rPr>
        <w:t xml:space="preserve">pirms personas </w:t>
      </w:r>
      <w:r w:rsidR="004501DD" w:rsidRPr="00CA56E7">
        <w:rPr>
          <w:color w:val="0D0D0D" w:themeColor="text1" w:themeTint="F2"/>
          <w:lang w:eastAsia="lv-LV"/>
        </w:rPr>
        <w:t xml:space="preserve">pārvietošanas apsardzes uzraudzībā </w:t>
      </w:r>
      <w:r w:rsidRPr="00CA56E7">
        <w:rPr>
          <w:color w:val="0D0D0D" w:themeColor="text1" w:themeTint="F2"/>
          <w:lang w:eastAsia="lv-LV"/>
        </w:rPr>
        <w:t>un pirms ievietošanas pagaidu turēšanas telpā personu:</w:t>
      </w:r>
    </w:p>
    <w:p w14:paraId="200F6A17" w14:textId="77777777" w:rsidR="000D5BC9" w:rsidRPr="00CA56E7" w:rsidRDefault="000D5BC9" w:rsidP="00AF6C4A">
      <w:pPr>
        <w:numPr>
          <w:ilvl w:val="1"/>
          <w:numId w:val="14"/>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 xml:space="preserve"> iztaujā par veselības stāvokli un aicina informēt par tādu slimību esamību, kuru dēļ var tikt apdraudēta pašas personas dzīvība vai kuras var būt bīstamas citām personām, vai kuru dēļ jānodrošina īpaši pasākumi personai;</w:t>
      </w:r>
    </w:p>
    <w:p w14:paraId="0A65A8E2" w14:textId="77777777" w:rsidR="000D5BC9" w:rsidRPr="00CA56E7" w:rsidRDefault="000D5BC9" w:rsidP="00AF6C4A">
      <w:pPr>
        <w:numPr>
          <w:ilvl w:val="1"/>
          <w:numId w:val="14"/>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 xml:space="preserve">pārmeklē tā paša dzimuma robežsargs. Pārmeklējamo personu vizuāli apskata, pārbauda pie tās esošos priekšmetus un izņem tos priekšmetus, kurus var izmantot, lai uzbruktu robežsargam, vai ar kuriem iespējams nodarīt kaitējumu citām fiziskajām personām vai sev. </w:t>
      </w:r>
    </w:p>
    <w:p w14:paraId="75525E94" w14:textId="1AE95343" w:rsidR="000D5BC9" w:rsidRPr="00CA56E7" w:rsidRDefault="000D5BC9" w:rsidP="00AF6C4A">
      <w:pPr>
        <w:numPr>
          <w:ilvl w:val="0"/>
          <w:numId w:val="14"/>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Kārtību, kādā persona tiek ievietota un turēta pagaidu turēšanas telpā, šādu vietu iekārtošanas un aprīkošanas prasības, aizturētās personas tiesības, pienākumus un ierobežojumus šajās telpās, kā arī to priekšmetu un vielu sarakstu, kuras aizturētām personām ir aizliegts glabāt pagaidu turēšanas telpā, nosaka Ministru kabinets.</w:t>
      </w:r>
      <w:bookmarkStart w:id="21" w:name="p16"/>
      <w:bookmarkStart w:id="22" w:name="p-44319"/>
      <w:bookmarkStart w:id="23" w:name="p17"/>
      <w:bookmarkStart w:id="24" w:name="p-255397"/>
      <w:bookmarkEnd w:id="21"/>
      <w:bookmarkEnd w:id="22"/>
      <w:bookmarkEnd w:id="23"/>
      <w:bookmarkEnd w:id="24"/>
    </w:p>
    <w:p w14:paraId="74034DAC" w14:textId="0D09DA86" w:rsidR="000D5BC9" w:rsidRPr="00CA56E7" w:rsidRDefault="000D5BC9" w:rsidP="00AF6C4A">
      <w:pPr>
        <w:pStyle w:val="ListParagraph"/>
        <w:numPr>
          <w:ilvl w:val="0"/>
          <w:numId w:val="43"/>
        </w:numPr>
        <w:shd w:val="clear" w:color="auto" w:fill="FFFFFF"/>
        <w:suppressAutoHyphens w:val="0"/>
        <w:spacing w:before="240" w:after="120" w:line="22" w:lineRule="atLeast"/>
        <w:ind w:left="426" w:hanging="426"/>
        <w:jc w:val="both"/>
        <w:rPr>
          <w:color w:val="0D0D0D" w:themeColor="text1" w:themeTint="F2"/>
          <w:lang w:eastAsia="lv-LV"/>
        </w:rPr>
      </w:pPr>
      <w:r w:rsidRPr="00CA56E7">
        <w:rPr>
          <w:b/>
          <w:bCs/>
          <w:color w:val="0D0D0D" w:themeColor="text1" w:themeTint="F2"/>
          <w:lang w:eastAsia="lv-LV"/>
        </w:rPr>
        <w:t xml:space="preserve">pants. </w:t>
      </w:r>
      <w:bookmarkStart w:id="25" w:name="_Hlk480653139"/>
      <w:r w:rsidRPr="00CA56E7">
        <w:rPr>
          <w:b/>
          <w:bCs/>
          <w:color w:val="0D0D0D" w:themeColor="text1" w:themeTint="F2"/>
          <w:lang w:eastAsia="lv-LV"/>
        </w:rPr>
        <w:t>Fiziskā spēka</w:t>
      </w:r>
      <w:r w:rsidRPr="00CA56E7">
        <w:rPr>
          <w:color w:val="0D0D0D" w:themeColor="text1" w:themeTint="F2"/>
        </w:rPr>
        <w:t xml:space="preserve">, </w:t>
      </w:r>
      <w:r w:rsidRPr="00CA56E7">
        <w:rPr>
          <w:b/>
          <w:bCs/>
          <w:color w:val="0D0D0D" w:themeColor="text1" w:themeTint="F2"/>
          <w:lang w:eastAsia="lv-LV"/>
        </w:rPr>
        <w:t xml:space="preserve">speciālā cīņas paņēmiena un speciālā līdzekļa lietošana un dienesta suņa izmantošana </w:t>
      </w:r>
      <w:bookmarkEnd w:id="25"/>
    </w:p>
    <w:p w14:paraId="3DC7ADB4" w14:textId="77777777" w:rsidR="000D5BC9" w:rsidRPr="00CA56E7" w:rsidRDefault="000D5BC9" w:rsidP="00AF6C4A">
      <w:pPr>
        <w:numPr>
          <w:ilvl w:val="0"/>
          <w:numId w:val="7"/>
        </w:numPr>
        <w:shd w:val="clear" w:color="auto" w:fill="FFFFFF"/>
        <w:suppressAutoHyphens w:val="0"/>
        <w:spacing w:line="22" w:lineRule="atLeast"/>
        <w:ind w:left="0" w:firstLine="142"/>
        <w:jc w:val="both"/>
        <w:rPr>
          <w:bCs/>
          <w:color w:val="0D0D0D" w:themeColor="text1" w:themeTint="F2"/>
          <w:lang w:eastAsia="lv-LV"/>
        </w:rPr>
      </w:pPr>
      <w:r w:rsidRPr="00CA56E7">
        <w:rPr>
          <w:bCs/>
          <w:color w:val="0D0D0D" w:themeColor="text1" w:themeTint="F2"/>
          <w:lang w:eastAsia="lv-LV"/>
        </w:rPr>
        <w:t>Robežsargam, pildot dienesta pienākumu, ir tiesības lietot fizisko spēku, speciālo cīņas paņēmienu un speciālo līdzekli, kā arī izmantot dienesta suni, lai:</w:t>
      </w:r>
    </w:p>
    <w:p w14:paraId="305FB3B9" w14:textId="77777777" w:rsidR="000D5BC9" w:rsidRPr="00CA56E7" w:rsidRDefault="000D5BC9" w:rsidP="00AF6C4A">
      <w:pPr>
        <w:numPr>
          <w:ilvl w:val="0"/>
          <w:numId w:val="13"/>
        </w:numPr>
        <w:shd w:val="clear" w:color="auto" w:fill="FFFFFF"/>
        <w:suppressAutoHyphens w:val="0"/>
        <w:spacing w:line="22" w:lineRule="atLeast"/>
        <w:ind w:left="567" w:hanging="283"/>
        <w:jc w:val="both"/>
        <w:rPr>
          <w:bCs/>
          <w:color w:val="0D0D0D" w:themeColor="text1" w:themeTint="F2"/>
          <w:lang w:eastAsia="lv-LV"/>
        </w:rPr>
      </w:pPr>
      <w:r w:rsidRPr="00CA56E7">
        <w:rPr>
          <w:bCs/>
          <w:color w:val="0D0D0D" w:themeColor="text1" w:themeTint="F2"/>
          <w:lang w:eastAsia="lv-LV"/>
        </w:rPr>
        <w:t>atvairītu uzbrukumu robežsargam un citai personai;</w:t>
      </w:r>
    </w:p>
    <w:p w14:paraId="627E982C" w14:textId="77777777" w:rsidR="000D5BC9" w:rsidRPr="00CA56E7" w:rsidRDefault="000D5BC9" w:rsidP="00AF6C4A">
      <w:pPr>
        <w:numPr>
          <w:ilvl w:val="0"/>
          <w:numId w:val="13"/>
        </w:numPr>
        <w:shd w:val="clear" w:color="auto" w:fill="FFFFFF"/>
        <w:suppressAutoHyphens w:val="0"/>
        <w:spacing w:line="22" w:lineRule="atLeast"/>
        <w:ind w:left="567" w:hanging="283"/>
        <w:jc w:val="both"/>
        <w:rPr>
          <w:bCs/>
          <w:color w:val="0D0D0D" w:themeColor="text1" w:themeTint="F2"/>
          <w:lang w:eastAsia="lv-LV"/>
        </w:rPr>
      </w:pPr>
      <w:r w:rsidRPr="00CA56E7">
        <w:rPr>
          <w:bCs/>
          <w:color w:val="0D0D0D" w:themeColor="text1" w:themeTint="F2"/>
          <w:lang w:eastAsia="lv-LV"/>
        </w:rPr>
        <w:t>novērstu nelikumīgu iekļūšanu Robežsardzes īpašumā, lietošanā vai valdījumā esošajā nekustamajā īpašumā un kustamajā mantā;</w:t>
      </w:r>
    </w:p>
    <w:p w14:paraId="2DA0B344" w14:textId="77777777" w:rsidR="000D5BC9" w:rsidRPr="00CA56E7" w:rsidRDefault="000D5BC9" w:rsidP="00AF6C4A">
      <w:pPr>
        <w:numPr>
          <w:ilvl w:val="0"/>
          <w:numId w:val="13"/>
        </w:numPr>
        <w:shd w:val="clear" w:color="auto" w:fill="FFFFFF"/>
        <w:suppressAutoHyphens w:val="0"/>
        <w:spacing w:line="22" w:lineRule="atLeast"/>
        <w:ind w:left="567" w:hanging="283"/>
        <w:jc w:val="both"/>
        <w:rPr>
          <w:bCs/>
          <w:color w:val="0D0D0D" w:themeColor="text1" w:themeTint="F2"/>
          <w:lang w:eastAsia="lv-LV"/>
        </w:rPr>
      </w:pPr>
      <w:r w:rsidRPr="00CA56E7">
        <w:rPr>
          <w:bCs/>
          <w:color w:val="0D0D0D" w:themeColor="text1" w:themeTint="F2"/>
          <w:lang w:eastAsia="lv-LV"/>
        </w:rPr>
        <w:t>atbrīvotu ieņemto Robežsardzes īpašumā, lietošanā vai valdījumā esošo nekustamo īpašumu un kustamo mantu;</w:t>
      </w:r>
    </w:p>
    <w:p w14:paraId="090A0508" w14:textId="77777777" w:rsidR="000D5BC9" w:rsidRPr="00CA56E7" w:rsidRDefault="000D5BC9" w:rsidP="00AF6C4A">
      <w:pPr>
        <w:numPr>
          <w:ilvl w:val="0"/>
          <w:numId w:val="13"/>
        </w:numPr>
        <w:shd w:val="clear" w:color="auto" w:fill="FFFFFF"/>
        <w:suppressAutoHyphens w:val="0"/>
        <w:spacing w:line="22" w:lineRule="atLeast"/>
        <w:ind w:left="567" w:hanging="283"/>
        <w:jc w:val="both"/>
        <w:rPr>
          <w:bCs/>
          <w:color w:val="0D0D0D" w:themeColor="text1" w:themeTint="F2"/>
          <w:lang w:eastAsia="lv-LV"/>
        </w:rPr>
      </w:pPr>
      <w:r w:rsidRPr="00CA56E7">
        <w:rPr>
          <w:bCs/>
          <w:color w:val="0D0D0D" w:themeColor="text1" w:themeTint="F2"/>
          <w:lang w:eastAsia="lv-LV"/>
        </w:rPr>
        <w:t>aizturētu, apsargātu, pārvietotu apsardzes uzraudzībā vai ievietotu pagaidu turēšanas telpā personu, kura nepakļaujas robežsarga likumīgajām prasībām;</w:t>
      </w:r>
    </w:p>
    <w:p w14:paraId="606FC8C4" w14:textId="77777777" w:rsidR="000D5BC9" w:rsidRPr="00CA56E7" w:rsidRDefault="000D5BC9" w:rsidP="00AF6C4A">
      <w:pPr>
        <w:numPr>
          <w:ilvl w:val="0"/>
          <w:numId w:val="13"/>
        </w:numPr>
        <w:shd w:val="clear" w:color="auto" w:fill="FFFFFF"/>
        <w:suppressAutoHyphens w:val="0"/>
        <w:spacing w:line="22" w:lineRule="atLeast"/>
        <w:ind w:left="567" w:hanging="283"/>
        <w:jc w:val="both"/>
        <w:rPr>
          <w:bCs/>
          <w:color w:val="0D0D0D" w:themeColor="text1" w:themeTint="F2"/>
          <w:lang w:eastAsia="lv-LV"/>
        </w:rPr>
      </w:pPr>
      <w:r w:rsidRPr="00CA56E7">
        <w:rPr>
          <w:bCs/>
          <w:color w:val="0D0D0D" w:themeColor="text1" w:themeTint="F2"/>
          <w:lang w:eastAsia="lv-LV"/>
        </w:rPr>
        <w:t>savaldītu aizturēto, apcietināto vai notiesāto personu, ja tā nepakļaujas vai pretojas robežsarga likumīgajām prasībām vai ir pamats uzskatīt, ka tā var bēgt vai nodarīt kaitējumu citai personai vai sev;</w:t>
      </w:r>
    </w:p>
    <w:p w14:paraId="3B75DE45" w14:textId="77777777" w:rsidR="000D5BC9" w:rsidRPr="00CA56E7" w:rsidRDefault="000D5BC9" w:rsidP="00AF6C4A">
      <w:pPr>
        <w:numPr>
          <w:ilvl w:val="0"/>
          <w:numId w:val="13"/>
        </w:numPr>
        <w:shd w:val="clear" w:color="auto" w:fill="FFFFFF"/>
        <w:suppressAutoHyphens w:val="0"/>
        <w:spacing w:line="22" w:lineRule="atLeast"/>
        <w:ind w:left="567" w:hanging="283"/>
        <w:jc w:val="both"/>
        <w:rPr>
          <w:bCs/>
          <w:color w:val="0D0D0D" w:themeColor="text1" w:themeTint="F2"/>
          <w:lang w:eastAsia="lv-LV"/>
        </w:rPr>
      </w:pPr>
      <w:r w:rsidRPr="00CA56E7">
        <w:rPr>
          <w:bCs/>
          <w:color w:val="0D0D0D" w:themeColor="text1" w:themeTint="F2"/>
          <w:lang w:eastAsia="lv-LV"/>
        </w:rPr>
        <w:t>pārtrauktu sabiedriskās kārtības pārkāpumu, ja tas traucē Robežsardzes uzdevuma izpildi;</w:t>
      </w:r>
    </w:p>
    <w:p w14:paraId="33DCD974" w14:textId="00F69173" w:rsidR="000D5BC9" w:rsidRPr="00CA56E7" w:rsidRDefault="000D5BC9" w:rsidP="00AF6C4A">
      <w:pPr>
        <w:numPr>
          <w:ilvl w:val="0"/>
          <w:numId w:val="13"/>
        </w:numPr>
        <w:shd w:val="clear" w:color="auto" w:fill="FFFFFF"/>
        <w:suppressAutoHyphens w:val="0"/>
        <w:spacing w:line="22" w:lineRule="atLeast"/>
        <w:ind w:left="567" w:hanging="283"/>
        <w:jc w:val="both"/>
        <w:rPr>
          <w:bCs/>
          <w:color w:val="0D0D0D" w:themeColor="text1" w:themeTint="F2"/>
          <w:lang w:eastAsia="lv-LV"/>
        </w:rPr>
      </w:pPr>
      <w:r w:rsidRPr="00CA56E7">
        <w:rPr>
          <w:bCs/>
          <w:color w:val="0D0D0D" w:themeColor="text1" w:themeTint="F2"/>
          <w:lang w:eastAsia="lv-LV"/>
        </w:rPr>
        <w:t xml:space="preserve">notvertu, nosēdinātu vai iznīcinātu bezpilota ierīci, nodarot tai bojājumus, ja tā apdraud vai traucē Robežsardzes uzdevuma izpildi vai ir pamats uzskatīt, ka tā tiek izmantota </w:t>
      </w:r>
      <w:r w:rsidRPr="00CA56E7">
        <w:rPr>
          <w:bCs/>
          <w:color w:val="0D0D0D" w:themeColor="text1" w:themeTint="F2"/>
          <w:lang w:eastAsia="lv-LV"/>
        </w:rPr>
        <w:lastRenderedPageBreak/>
        <w:t xml:space="preserve">valsts robežas nelikumīgai šķērsošanai vai personas </w:t>
      </w:r>
      <w:r w:rsidR="00407F7E" w:rsidRPr="00CA56E7">
        <w:rPr>
          <w:bCs/>
          <w:color w:val="0D0D0D" w:themeColor="text1" w:themeTint="F2"/>
          <w:lang w:eastAsia="lv-LV"/>
        </w:rPr>
        <w:t>vai preces</w:t>
      </w:r>
      <w:r w:rsidR="00AE43BD" w:rsidRPr="00CA56E7">
        <w:rPr>
          <w:bCs/>
          <w:color w:val="0D0D0D" w:themeColor="text1" w:themeTint="F2"/>
          <w:lang w:eastAsia="lv-LV"/>
        </w:rPr>
        <w:t xml:space="preserve"> </w:t>
      </w:r>
      <w:r w:rsidRPr="00CA56E7">
        <w:rPr>
          <w:bCs/>
          <w:color w:val="0D0D0D" w:themeColor="text1" w:themeTint="F2"/>
          <w:lang w:eastAsia="lv-LV"/>
        </w:rPr>
        <w:t>nelikumīgai pārvietošanai pāri valsts robežai.</w:t>
      </w:r>
    </w:p>
    <w:p w14:paraId="452DB021" w14:textId="77777777" w:rsidR="008C60C0" w:rsidRPr="00CA56E7" w:rsidRDefault="000D5BC9" w:rsidP="00AF6C4A">
      <w:pPr>
        <w:numPr>
          <w:ilvl w:val="0"/>
          <w:numId w:val="7"/>
        </w:numPr>
        <w:shd w:val="clear" w:color="auto" w:fill="FFFFFF"/>
        <w:suppressAutoHyphens w:val="0"/>
        <w:spacing w:line="22" w:lineRule="atLeast"/>
        <w:ind w:left="0" w:firstLine="142"/>
        <w:jc w:val="both"/>
        <w:rPr>
          <w:bCs/>
          <w:color w:val="0D0D0D" w:themeColor="text1" w:themeTint="F2"/>
          <w:lang w:eastAsia="lv-LV"/>
        </w:rPr>
      </w:pPr>
      <w:r w:rsidRPr="00CA56E7">
        <w:rPr>
          <w:bCs/>
          <w:color w:val="0D0D0D" w:themeColor="text1" w:themeTint="F2"/>
          <w:lang w:eastAsia="lv-LV"/>
        </w:rPr>
        <w:t xml:space="preserve">Robežsargs ir tiesīgs izmantot </w:t>
      </w:r>
      <w:r w:rsidR="00F23627" w:rsidRPr="00CA56E7">
        <w:rPr>
          <w:bCs/>
          <w:color w:val="0D0D0D" w:themeColor="text1" w:themeTint="F2"/>
          <w:lang w:eastAsia="lv-LV"/>
        </w:rPr>
        <w:t>dienesta suni Robežsardzes uzdevumu īstenošanai</w:t>
      </w:r>
      <w:r w:rsidR="00F24AC7" w:rsidRPr="00CA56E7">
        <w:rPr>
          <w:bCs/>
          <w:color w:val="0D0D0D" w:themeColor="text1" w:themeTint="F2"/>
          <w:lang w:eastAsia="lv-LV"/>
        </w:rPr>
        <w:t xml:space="preserve"> un šā panta pirmajā</w:t>
      </w:r>
      <w:r w:rsidR="007C0CEA" w:rsidRPr="00CA56E7">
        <w:rPr>
          <w:bCs/>
          <w:color w:val="0D0D0D" w:themeColor="text1" w:themeTint="F2"/>
          <w:lang w:eastAsia="lv-LV"/>
        </w:rPr>
        <w:t xml:space="preserve"> daļā</w:t>
      </w:r>
      <w:r w:rsidR="00F24AC7" w:rsidRPr="00CA56E7">
        <w:rPr>
          <w:bCs/>
          <w:color w:val="0D0D0D" w:themeColor="text1" w:themeTint="F2"/>
          <w:lang w:eastAsia="lv-LV"/>
        </w:rPr>
        <w:t xml:space="preserve"> </w:t>
      </w:r>
      <w:r w:rsidR="007C0CEA" w:rsidRPr="00CA56E7">
        <w:rPr>
          <w:bCs/>
          <w:color w:val="0D0D0D" w:themeColor="text1" w:themeTint="F2"/>
          <w:lang w:eastAsia="lv-LV"/>
        </w:rPr>
        <w:t>un piektās</w:t>
      </w:r>
      <w:r w:rsidR="0050785E" w:rsidRPr="00CA56E7">
        <w:rPr>
          <w:bCs/>
          <w:color w:val="0D0D0D" w:themeColor="text1" w:themeTint="F2"/>
          <w:lang w:eastAsia="lv-LV"/>
        </w:rPr>
        <w:t xml:space="preserve"> </w:t>
      </w:r>
      <w:r w:rsidR="007C0CEA" w:rsidRPr="00CA56E7">
        <w:rPr>
          <w:bCs/>
          <w:color w:val="0D0D0D" w:themeColor="text1" w:themeTint="F2"/>
          <w:lang w:eastAsia="lv-LV"/>
        </w:rPr>
        <w:t>daļas otrajā teikumā</w:t>
      </w:r>
      <w:r w:rsidR="00F24AC7" w:rsidRPr="00CA56E7">
        <w:rPr>
          <w:bCs/>
          <w:color w:val="0D0D0D" w:themeColor="text1" w:themeTint="F2"/>
          <w:lang w:eastAsia="lv-LV"/>
        </w:rPr>
        <w:t xml:space="preserve"> minētajos gadījumos</w:t>
      </w:r>
      <w:r w:rsidR="007C0CEA" w:rsidRPr="00CA56E7">
        <w:rPr>
          <w:bCs/>
          <w:color w:val="0D0D0D" w:themeColor="text1" w:themeTint="F2"/>
          <w:lang w:eastAsia="lv-LV"/>
        </w:rPr>
        <w:t xml:space="preserve"> un kārtībā</w:t>
      </w:r>
      <w:r w:rsidR="00F23627" w:rsidRPr="00CA56E7">
        <w:rPr>
          <w:bCs/>
          <w:color w:val="0D0D0D" w:themeColor="text1" w:themeTint="F2"/>
          <w:lang w:eastAsia="lv-LV"/>
        </w:rPr>
        <w:t>.</w:t>
      </w:r>
    </w:p>
    <w:p w14:paraId="45FEC60A" w14:textId="77777777" w:rsidR="008C60C0" w:rsidRPr="00CA56E7" w:rsidRDefault="000D5BC9" w:rsidP="00AF6C4A">
      <w:pPr>
        <w:numPr>
          <w:ilvl w:val="0"/>
          <w:numId w:val="7"/>
        </w:numPr>
        <w:shd w:val="clear" w:color="auto" w:fill="FFFFFF"/>
        <w:suppressAutoHyphens w:val="0"/>
        <w:spacing w:line="22" w:lineRule="atLeast"/>
        <w:ind w:left="0" w:firstLine="142"/>
        <w:jc w:val="both"/>
        <w:rPr>
          <w:bCs/>
          <w:color w:val="0D0D0D" w:themeColor="text1" w:themeTint="F2"/>
          <w:lang w:eastAsia="lv-LV"/>
        </w:rPr>
      </w:pPr>
      <w:r w:rsidRPr="00CA56E7">
        <w:rPr>
          <w:bCs/>
          <w:color w:val="0D0D0D" w:themeColor="text1" w:themeTint="F2"/>
          <w:lang w:eastAsia="lv-LV"/>
        </w:rPr>
        <w:t>Pirms fiziskā spēka, speciālā cīņas paņēmiena, speciālā līdzekļa lietošanas vai dienesta suņa izmantošanas persona par to ir jābrīdina, izņemot šā panta pirmās daļas 7. punktā minētajās situācijās un gadījumos, kad vilcināšanās lietot fizisko spēku, speciālo cīņas paņēmienu, speciālo līdzekli vai izmantot dienesta suni rada tiešus draudus robežsarga veselībai vai dzīvībai vai var izraisīt citas smagas sekas vai kad šāds brīdinājums konkrētajā situācijā nav iespējams.</w:t>
      </w:r>
    </w:p>
    <w:p w14:paraId="2B2DA699" w14:textId="7E705485" w:rsidR="00DE1682" w:rsidRPr="00CA56E7" w:rsidRDefault="000D5BC9" w:rsidP="00AF6C4A">
      <w:pPr>
        <w:numPr>
          <w:ilvl w:val="0"/>
          <w:numId w:val="7"/>
        </w:numPr>
        <w:shd w:val="clear" w:color="auto" w:fill="FFFFFF"/>
        <w:suppressAutoHyphens w:val="0"/>
        <w:spacing w:line="22" w:lineRule="atLeast"/>
        <w:ind w:left="0" w:firstLine="142"/>
        <w:jc w:val="both"/>
        <w:rPr>
          <w:bCs/>
          <w:color w:val="0D0D0D" w:themeColor="text1" w:themeTint="F2"/>
          <w:lang w:eastAsia="lv-LV"/>
        </w:rPr>
      </w:pPr>
      <w:r w:rsidRPr="00CA56E7">
        <w:rPr>
          <w:bCs/>
          <w:color w:val="0D0D0D" w:themeColor="text1" w:themeTint="F2"/>
          <w:lang w:eastAsia="lv-LV"/>
        </w:rPr>
        <w:t xml:space="preserve">Fiziskā spēka, speciālā cīņas paņēmiena, speciālā līdzekļa lietošanas vai dienesta suņa izmantošanas veidu un intensitāti nosaka konkrētā pārkāpuma raksturs un personas individuālās iezīmes. Lietojot fizisko spēku, speciālo cīņas paņēmienu, speciālo līdzekli vai izmantojot dienesta suni, </w:t>
      </w:r>
      <w:r w:rsidR="00146EAF" w:rsidRPr="00CA56E7">
        <w:rPr>
          <w:bCs/>
          <w:color w:val="0D0D0D" w:themeColor="text1" w:themeTint="F2"/>
          <w:lang w:eastAsia="lv-LV"/>
        </w:rPr>
        <w:t>maksimāli jāie</w:t>
      </w:r>
      <w:r w:rsidR="006554C5" w:rsidRPr="00CA56E7">
        <w:rPr>
          <w:bCs/>
          <w:color w:val="0D0D0D" w:themeColor="text1" w:themeTint="F2"/>
          <w:lang w:eastAsia="lv-LV"/>
        </w:rPr>
        <w:t>robežo to nodarītais kaitējums</w:t>
      </w:r>
      <w:r w:rsidRPr="00CA56E7">
        <w:rPr>
          <w:bCs/>
          <w:color w:val="0D0D0D" w:themeColor="text1" w:themeTint="F2"/>
          <w:lang w:eastAsia="lv-LV"/>
        </w:rPr>
        <w:t xml:space="preserve">, kā arī, ja nepieciešams, nekavējoties </w:t>
      </w:r>
      <w:r w:rsidR="007A07C6" w:rsidRPr="00CA56E7">
        <w:rPr>
          <w:bCs/>
          <w:color w:val="0D0D0D" w:themeColor="text1" w:themeTint="F2"/>
          <w:lang w:eastAsia="lv-LV"/>
        </w:rPr>
        <w:t>jānodrošina pirmās palīdzības sniegšana</w:t>
      </w:r>
      <w:r w:rsidRPr="00CA56E7">
        <w:rPr>
          <w:bCs/>
          <w:color w:val="0D0D0D" w:themeColor="text1" w:themeTint="F2"/>
          <w:lang w:eastAsia="lv-LV"/>
        </w:rPr>
        <w:t xml:space="preserve"> un neatliekamās medi</w:t>
      </w:r>
      <w:r w:rsidR="007A07C6" w:rsidRPr="00CA56E7">
        <w:rPr>
          <w:bCs/>
          <w:color w:val="0D0D0D" w:themeColor="text1" w:themeTint="F2"/>
          <w:lang w:eastAsia="lv-LV"/>
        </w:rPr>
        <w:t>cīniskās palīdzības izsaukšana</w:t>
      </w:r>
      <w:r w:rsidR="00CE6669" w:rsidRPr="00CA56E7">
        <w:rPr>
          <w:bCs/>
          <w:color w:val="0D0D0D" w:themeColor="text1" w:themeTint="F2"/>
          <w:lang w:eastAsia="lv-LV"/>
        </w:rPr>
        <w:t>.</w:t>
      </w:r>
      <w:bookmarkStart w:id="26" w:name="_Hlk480653471"/>
    </w:p>
    <w:p w14:paraId="231B67C4" w14:textId="102DC8CB" w:rsidR="001912FA" w:rsidRPr="00CA56E7" w:rsidRDefault="001912FA" w:rsidP="00AF6C4A">
      <w:pPr>
        <w:numPr>
          <w:ilvl w:val="0"/>
          <w:numId w:val="7"/>
        </w:numPr>
        <w:shd w:val="clear" w:color="auto" w:fill="FFFFFF"/>
        <w:suppressAutoHyphens w:val="0"/>
        <w:spacing w:line="22" w:lineRule="atLeast"/>
        <w:ind w:left="0" w:firstLine="142"/>
        <w:jc w:val="both"/>
        <w:rPr>
          <w:bCs/>
          <w:color w:val="0D0D0D" w:themeColor="text1" w:themeTint="F2"/>
          <w:lang w:eastAsia="lv-LV"/>
        </w:rPr>
      </w:pPr>
      <w:r w:rsidRPr="00CA56E7">
        <w:rPr>
          <w:bCs/>
          <w:color w:val="0D0D0D" w:themeColor="text1" w:themeTint="F2"/>
          <w:lang w:eastAsia="lv-LV"/>
        </w:rPr>
        <w:t>Aizliegts lietot speciālos cīņas paņēmienus un speciālos līdzekļus (izņemot roku dzelžus un sasiešanas līdzekļus), kā arī izmantot dienesta suņus pret sievietēm, personām ar redzamām invaliditātes pazīmēm un mazgadīgām personām, izņemot gadījumus, kad to rīcība apdraud citu personu dzīvību vai veselību vai kad tās izrāda bruņotu pretošanos vai izdara bruņotu uzbrukumu.</w:t>
      </w:r>
    </w:p>
    <w:p w14:paraId="1055BF2A" w14:textId="77777777" w:rsidR="00272BAC" w:rsidRPr="00CA56E7" w:rsidRDefault="00272BAC" w:rsidP="00AF6C4A">
      <w:pPr>
        <w:numPr>
          <w:ilvl w:val="0"/>
          <w:numId w:val="7"/>
        </w:numPr>
        <w:shd w:val="clear" w:color="auto" w:fill="FFFFFF"/>
        <w:suppressAutoHyphens w:val="0"/>
        <w:spacing w:line="22" w:lineRule="atLeast"/>
        <w:ind w:left="0" w:firstLine="142"/>
        <w:jc w:val="both"/>
        <w:rPr>
          <w:color w:val="0D0D0D" w:themeColor="text1" w:themeTint="F2"/>
          <w:lang w:eastAsia="lv-LV"/>
        </w:rPr>
      </w:pPr>
      <w:r w:rsidRPr="00CA56E7">
        <w:rPr>
          <w:bCs/>
          <w:color w:val="0D0D0D" w:themeColor="text1" w:themeTint="F2"/>
          <w:lang w:eastAsia="lv-LV"/>
        </w:rPr>
        <w:t>Robežsargs:</w:t>
      </w:r>
      <w:r w:rsidR="005C5529" w:rsidRPr="00CA56E7">
        <w:rPr>
          <w:bCs/>
          <w:color w:val="0D0D0D" w:themeColor="text1" w:themeTint="F2"/>
          <w:lang w:eastAsia="lv-LV"/>
        </w:rPr>
        <w:t xml:space="preserve"> </w:t>
      </w:r>
    </w:p>
    <w:p w14:paraId="2868F463" w14:textId="3AD41312" w:rsidR="00400A4C" w:rsidRPr="00CA56E7" w:rsidRDefault="005C5529" w:rsidP="00AF6C4A">
      <w:pPr>
        <w:numPr>
          <w:ilvl w:val="1"/>
          <w:numId w:val="7"/>
        </w:numPr>
        <w:shd w:val="clear" w:color="auto" w:fill="FFFFFF"/>
        <w:suppressAutoHyphens w:val="0"/>
        <w:spacing w:line="22" w:lineRule="atLeast"/>
        <w:ind w:left="567" w:hanging="283"/>
        <w:jc w:val="both"/>
        <w:rPr>
          <w:color w:val="0D0D0D" w:themeColor="text1" w:themeTint="F2"/>
          <w:lang w:eastAsia="lv-LV"/>
        </w:rPr>
      </w:pPr>
      <w:r w:rsidRPr="00CA56E7">
        <w:rPr>
          <w:bCs/>
          <w:color w:val="0D0D0D" w:themeColor="text1" w:themeTint="F2"/>
          <w:lang w:eastAsia="lv-LV"/>
        </w:rPr>
        <w:t>sniedzot atbalstu</w:t>
      </w:r>
      <w:r w:rsidR="000D5BC9" w:rsidRPr="00CA56E7">
        <w:rPr>
          <w:bCs/>
          <w:color w:val="0D0D0D" w:themeColor="text1" w:themeTint="F2"/>
          <w:lang w:eastAsia="lv-LV"/>
        </w:rPr>
        <w:t xml:space="preserve"> citai </w:t>
      </w:r>
      <w:bookmarkStart w:id="27" w:name="_Hlk480653075"/>
      <w:r w:rsidR="000D5BC9" w:rsidRPr="00CA56E7">
        <w:rPr>
          <w:bCs/>
          <w:color w:val="0D0D0D" w:themeColor="text1" w:themeTint="F2"/>
          <w:lang w:eastAsia="lv-LV"/>
        </w:rPr>
        <w:t>valsts vai pašvaldības institūcij</w:t>
      </w:r>
      <w:bookmarkEnd w:id="27"/>
      <w:r w:rsidR="000D5BC9" w:rsidRPr="00CA56E7">
        <w:rPr>
          <w:bCs/>
          <w:color w:val="0D0D0D" w:themeColor="text1" w:themeTint="F2"/>
          <w:lang w:eastAsia="lv-LV"/>
        </w:rPr>
        <w:t>ai tās uzdevumu izpildē</w:t>
      </w:r>
      <w:r w:rsidR="00CC51F0" w:rsidRPr="00CA56E7">
        <w:rPr>
          <w:bCs/>
          <w:color w:val="0D0D0D" w:themeColor="text1" w:themeTint="F2"/>
          <w:lang w:eastAsia="lv-LV"/>
        </w:rPr>
        <w:t>,</w:t>
      </w:r>
      <w:r w:rsidR="006B0D45" w:rsidRPr="00CA56E7">
        <w:rPr>
          <w:bCs/>
          <w:color w:val="0D0D0D" w:themeColor="text1" w:themeTint="F2"/>
          <w:lang w:eastAsia="lv-LV"/>
        </w:rPr>
        <w:t xml:space="preserve"> vai </w:t>
      </w:r>
      <w:r w:rsidR="00CC51F0" w:rsidRPr="00CA56E7">
        <w:rPr>
          <w:bCs/>
          <w:color w:val="0D0D0D" w:themeColor="text1" w:themeTint="F2"/>
          <w:lang w:eastAsia="lv-LV"/>
        </w:rPr>
        <w:t xml:space="preserve">pārtraucot vai </w:t>
      </w:r>
      <w:r w:rsidR="00CF228C" w:rsidRPr="00CA56E7">
        <w:rPr>
          <w:bCs/>
          <w:color w:val="0D0D0D" w:themeColor="text1" w:themeTint="F2"/>
          <w:lang w:eastAsia="lv-LV"/>
        </w:rPr>
        <w:t>novēršot noziedzīgu nodarījumu, kura izmeklēšana nav Robežsardzes kompetencē,</w:t>
      </w:r>
      <w:r w:rsidR="003330B6" w:rsidRPr="00CA56E7">
        <w:rPr>
          <w:bCs/>
          <w:color w:val="0D0D0D" w:themeColor="text1" w:themeTint="F2"/>
          <w:lang w:eastAsia="lv-LV"/>
        </w:rPr>
        <w:t xml:space="preserve"> lieto fizisku spēku, speciālo cīņas paņēmienu un speciālo līdzekli</w:t>
      </w:r>
      <w:r w:rsidR="00B2549B" w:rsidRPr="00CA56E7">
        <w:rPr>
          <w:bCs/>
          <w:color w:val="0D0D0D" w:themeColor="text1" w:themeTint="F2"/>
          <w:lang w:eastAsia="lv-LV"/>
        </w:rPr>
        <w:t>, kā arī izmanto dienesta suni</w:t>
      </w:r>
      <w:r w:rsidR="003330B6" w:rsidRPr="00CA56E7">
        <w:rPr>
          <w:bCs/>
          <w:color w:val="0D0D0D" w:themeColor="text1" w:themeTint="F2"/>
          <w:lang w:eastAsia="lv-LV"/>
        </w:rPr>
        <w:t xml:space="preserve"> </w:t>
      </w:r>
      <w:r w:rsidR="00B2549B" w:rsidRPr="00CA56E7">
        <w:rPr>
          <w:bCs/>
          <w:color w:val="0D0D0D" w:themeColor="text1" w:themeTint="F2"/>
          <w:lang w:eastAsia="lv-LV"/>
        </w:rPr>
        <w:t xml:space="preserve">atbilstoši </w:t>
      </w:r>
      <w:r w:rsidR="008660AC" w:rsidRPr="00CA56E7">
        <w:rPr>
          <w:bCs/>
          <w:color w:val="0D0D0D" w:themeColor="text1" w:themeTint="F2"/>
          <w:lang w:eastAsia="lv-LV"/>
        </w:rPr>
        <w:t>likumam ,,Par policiju”;</w:t>
      </w:r>
    </w:p>
    <w:p w14:paraId="75A2DCCF" w14:textId="515E476A" w:rsidR="004E6646" w:rsidRPr="00CA56E7" w:rsidRDefault="006B0D45" w:rsidP="00AF6C4A">
      <w:pPr>
        <w:numPr>
          <w:ilvl w:val="1"/>
          <w:numId w:val="7"/>
        </w:numPr>
        <w:shd w:val="clear" w:color="auto" w:fill="FFFFFF"/>
        <w:suppressAutoHyphens w:val="0"/>
        <w:spacing w:line="22" w:lineRule="atLeast"/>
        <w:ind w:left="567" w:hanging="283"/>
        <w:jc w:val="both"/>
        <w:rPr>
          <w:color w:val="0D0D0D" w:themeColor="text1" w:themeTint="F2"/>
          <w:lang w:eastAsia="lv-LV"/>
        </w:rPr>
      </w:pPr>
      <w:r w:rsidRPr="00CA56E7">
        <w:rPr>
          <w:bCs/>
          <w:color w:val="0D0D0D" w:themeColor="text1" w:themeTint="F2"/>
          <w:lang w:eastAsia="lv-LV"/>
        </w:rPr>
        <w:t>pildot dienesta pienākumus ārpus Latvijas Republikas</w:t>
      </w:r>
      <w:r w:rsidR="000D5BC9" w:rsidRPr="00CA56E7">
        <w:rPr>
          <w:bCs/>
          <w:color w:val="0D0D0D" w:themeColor="text1" w:themeTint="F2"/>
          <w:lang w:eastAsia="lv-LV"/>
        </w:rPr>
        <w:t>, lieto fizisku spēku, speciālo cīņas paņēmienu un speciālo līdzekli</w:t>
      </w:r>
      <w:r w:rsidR="008F6D4A" w:rsidRPr="00CA56E7">
        <w:rPr>
          <w:bCs/>
          <w:color w:val="0D0D0D" w:themeColor="text1" w:themeTint="F2"/>
          <w:lang w:eastAsia="lv-LV"/>
        </w:rPr>
        <w:t xml:space="preserve"> </w:t>
      </w:r>
      <w:bookmarkEnd w:id="26"/>
      <w:r w:rsidR="004E6646" w:rsidRPr="00CA56E7">
        <w:rPr>
          <w:color w:val="0D0D0D" w:themeColor="text1" w:themeTint="F2"/>
          <w:lang w:eastAsia="lv-LV"/>
        </w:rPr>
        <w:t>saskaņā ar attiecīgo starptautisko līgumu vai starptautisko normatīvo aktu prasībām.</w:t>
      </w:r>
    </w:p>
    <w:p w14:paraId="5BEC6B19" w14:textId="4E1D1C15" w:rsidR="007274A9" w:rsidRPr="00CA56E7" w:rsidRDefault="000D5BC9" w:rsidP="00AF6C4A">
      <w:pPr>
        <w:numPr>
          <w:ilvl w:val="0"/>
          <w:numId w:val="7"/>
        </w:numPr>
        <w:shd w:val="clear" w:color="auto" w:fill="FFFFFF"/>
        <w:suppressAutoHyphens w:val="0"/>
        <w:spacing w:line="22" w:lineRule="atLeast"/>
        <w:ind w:left="0" w:firstLine="142"/>
        <w:jc w:val="both"/>
        <w:rPr>
          <w:bCs/>
          <w:color w:val="0D0D0D" w:themeColor="text1" w:themeTint="F2"/>
          <w:lang w:eastAsia="lv-LV"/>
        </w:rPr>
      </w:pPr>
      <w:r w:rsidRPr="00CA56E7">
        <w:rPr>
          <w:bCs/>
          <w:color w:val="0D0D0D" w:themeColor="text1" w:themeTint="F2"/>
          <w:lang w:eastAsia="lv-LV"/>
        </w:rPr>
        <w:t>Speciālo līdzekļu veidus un šo līdzekļu lietošanas kārtību nosaka Ministru kabinets.</w:t>
      </w:r>
    </w:p>
    <w:p w14:paraId="55745DD2" w14:textId="5559D97B" w:rsidR="000D5BC9" w:rsidRPr="00CA56E7" w:rsidRDefault="000D5BC9" w:rsidP="00AF6C4A">
      <w:pPr>
        <w:pStyle w:val="ListParagraph"/>
        <w:numPr>
          <w:ilvl w:val="0"/>
          <w:numId w:val="43"/>
        </w:numPr>
        <w:shd w:val="clear" w:color="auto" w:fill="FFFFFF"/>
        <w:suppressAutoHyphens w:val="0"/>
        <w:spacing w:before="240" w:after="120" w:line="22" w:lineRule="atLeast"/>
        <w:ind w:left="426" w:hanging="426"/>
        <w:jc w:val="both"/>
        <w:rPr>
          <w:color w:val="0D0D0D" w:themeColor="text1" w:themeTint="F2"/>
          <w:lang w:eastAsia="lv-LV"/>
        </w:rPr>
      </w:pPr>
      <w:r w:rsidRPr="00CA56E7">
        <w:rPr>
          <w:b/>
          <w:bCs/>
          <w:color w:val="0D0D0D" w:themeColor="text1" w:themeTint="F2"/>
          <w:lang w:eastAsia="lv-LV"/>
        </w:rPr>
        <w:t xml:space="preserve">pants. Šaujamieroča </w:t>
      </w:r>
      <w:r w:rsidR="00AE40EC" w:rsidRPr="00CA56E7">
        <w:rPr>
          <w:b/>
          <w:bCs/>
          <w:color w:val="0D0D0D" w:themeColor="text1" w:themeTint="F2"/>
          <w:lang w:eastAsia="lv-LV"/>
        </w:rPr>
        <w:t>pie</w:t>
      </w:r>
      <w:r w:rsidRPr="00CA56E7">
        <w:rPr>
          <w:b/>
          <w:bCs/>
          <w:color w:val="0D0D0D" w:themeColor="text1" w:themeTint="F2"/>
          <w:lang w:eastAsia="lv-LV"/>
        </w:rPr>
        <w:t>lietošana</w:t>
      </w:r>
      <w:r w:rsidR="004A56DB" w:rsidRPr="00CA56E7">
        <w:rPr>
          <w:b/>
          <w:bCs/>
          <w:color w:val="0D0D0D" w:themeColor="text1" w:themeTint="F2"/>
          <w:lang w:eastAsia="lv-LV"/>
        </w:rPr>
        <w:t xml:space="preserve"> un izmantošana</w:t>
      </w:r>
    </w:p>
    <w:p w14:paraId="6C403174" w14:textId="72F934F9" w:rsidR="000D5BC9" w:rsidRPr="00CA56E7" w:rsidRDefault="000D5BC9" w:rsidP="00AF6C4A">
      <w:pPr>
        <w:numPr>
          <w:ilvl w:val="0"/>
          <w:numId w:val="3"/>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 xml:space="preserve">Šaujamieroča </w:t>
      </w:r>
      <w:r w:rsidR="00AE40EC" w:rsidRPr="00CA56E7">
        <w:rPr>
          <w:color w:val="0D0D0D" w:themeColor="text1" w:themeTint="F2"/>
          <w:lang w:eastAsia="lv-LV"/>
        </w:rPr>
        <w:t>pie</w:t>
      </w:r>
      <w:r w:rsidRPr="00CA56E7">
        <w:rPr>
          <w:color w:val="0D0D0D" w:themeColor="text1" w:themeTint="F2"/>
          <w:lang w:eastAsia="lv-LV"/>
        </w:rPr>
        <w:t>lietošana ir mērķtiecīgs šāviens.</w:t>
      </w:r>
    </w:p>
    <w:p w14:paraId="75B62C1E" w14:textId="3E38A810" w:rsidR="000D5BC9" w:rsidRPr="00CA56E7" w:rsidRDefault="000D5BC9" w:rsidP="00AF6C4A">
      <w:pPr>
        <w:numPr>
          <w:ilvl w:val="0"/>
          <w:numId w:val="3"/>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 xml:space="preserve">Robežsargs ir tiesīgs </w:t>
      </w:r>
      <w:r w:rsidR="00092E71" w:rsidRPr="00CA56E7">
        <w:rPr>
          <w:color w:val="0D0D0D" w:themeColor="text1" w:themeTint="F2"/>
          <w:lang w:eastAsia="lv-LV"/>
        </w:rPr>
        <w:t>pie</w:t>
      </w:r>
      <w:r w:rsidRPr="00CA56E7">
        <w:rPr>
          <w:color w:val="0D0D0D" w:themeColor="text1" w:themeTint="F2"/>
          <w:lang w:eastAsia="lv-LV"/>
        </w:rPr>
        <w:t>lietot šaujamieroci, lai:</w:t>
      </w:r>
    </w:p>
    <w:p w14:paraId="68C77A33" w14:textId="15E96101" w:rsidR="000D5BC9" w:rsidRPr="00CA56E7" w:rsidRDefault="000D5BC9" w:rsidP="00AF6C4A">
      <w:pPr>
        <w:numPr>
          <w:ilvl w:val="0"/>
          <w:numId w:val="4"/>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atvairītu bruņotu vai militāru iebrukumu Latvijas</w:t>
      </w:r>
      <w:r w:rsidR="00026146" w:rsidRPr="00CA56E7">
        <w:rPr>
          <w:color w:val="0D0D0D" w:themeColor="text1" w:themeTint="F2"/>
          <w:lang w:eastAsia="lv-LV"/>
        </w:rPr>
        <w:t xml:space="preserve"> Republikas</w:t>
      </w:r>
      <w:r w:rsidRPr="00CA56E7">
        <w:rPr>
          <w:color w:val="0D0D0D" w:themeColor="text1" w:themeTint="F2"/>
          <w:lang w:eastAsia="lv-LV"/>
        </w:rPr>
        <w:t xml:space="preserve"> teritorijā;</w:t>
      </w:r>
    </w:p>
    <w:p w14:paraId="47A7E7BE" w14:textId="7580D97B" w:rsidR="000D5BC9" w:rsidRPr="00CA56E7" w:rsidRDefault="000D5BC9" w:rsidP="00AF6C4A">
      <w:pPr>
        <w:numPr>
          <w:ilvl w:val="0"/>
          <w:numId w:val="4"/>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 xml:space="preserve">aizturētu </w:t>
      </w:r>
      <w:r w:rsidR="007E0921" w:rsidRPr="00CA56E7">
        <w:rPr>
          <w:color w:val="0D0D0D" w:themeColor="text1" w:themeTint="F2"/>
          <w:lang w:eastAsia="lv-LV"/>
        </w:rPr>
        <w:t>personu, k</w:t>
      </w:r>
      <w:r w:rsidR="00D64BB0" w:rsidRPr="00CA56E7">
        <w:rPr>
          <w:color w:val="0D0D0D" w:themeColor="text1" w:themeTint="F2"/>
          <w:lang w:eastAsia="lv-LV"/>
        </w:rPr>
        <w:t xml:space="preserve">ura nelikumīgi šķērsojusi valsts </w:t>
      </w:r>
      <w:r w:rsidR="007E0921" w:rsidRPr="00CA56E7">
        <w:rPr>
          <w:color w:val="0D0D0D" w:themeColor="text1" w:themeTint="F2"/>
          <w:lang w:eastAsia="lv-LV"/>
        </w:rPr>
        <w:t>robežu</w:t>
      </w:r>
      <w:r w:rsidRPr="00CA56E7">
        <w:rPr>
          <w:color w:val="0D0D0D" w:themeColor="text1" w:themeTint="F2"/>
          <w:lang w:eastAsia="lv-LV"/>
        </w:rPr>
        <w:t>, ja nav citas iespējas viņu aizturēt;</w:t>
      </w:r>
    </w:p>
    <w:p w14:paraId="0F724F79" w14:textId="6F7A17EE" w:rsidR="000D5BC9" w:rsidRPr="00CA56E7" w:rsidRDefault="000D5BC9" w:rsidP="00AF6C4A">
      <w:pPr>
        <w:numPr>
          <w:ilvl w:val="0"/>
          <w:numId w:val="4"/>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atvairītu uzb</w:t>
      </w:r>
      <w:r w:rsidR="002E1FAF" w:rsidRPr="00CA56E7">
        <w:rPr>
          <w:color w:val="0D0D0D" w:themeColor="text1" w:themeTint="F2"/>
          <w:lang w:eastAsia="lv-LV"/>
        </w:rPr>
        <w:t>rukumu vai izbeigtu pretošanos</w:t>
      </w:r>
      <w:r w:rsidRPr="00CA56E7">
        <w:rPr>
          <w:color w:val="0D0D0D" w:themeColor="text1" w:themeTint="F2"/>
          <w:lang w:eastAsia="lv-LV"/>
        </w:rPr>
        <w:t>, ja tiek radīti reāli draudi robežsarga vai citas personas dzīvībai vai veselībai un citādā veidā šos draudus nav iespējams novērst;</w:t>
      </w:r>
    </w:p>
    <w:p w14:paraId="2F5F9A91" w14:textId="77777777" w:rsidR="000D5BC9" w:rsidRPr="00CA56E7" w:rsidRDefault="000D5BC9" w:rsidP="00AF6C4A">
      <w:pPr>
        <w:numPr>
          <w:ilvl w:val="0"/>
          <w:numId w:val="4"/>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novērstu nelikumīgu mēģinājumu vardarbīgi atņemt šaujamieroci;</w:t>
      </w:r>
    </w:p>
    <w:p w14:paraId="43F1B891" w14:textId="1C9B318A" w:rsidR="000D5BC9" w:rsidRPr="00CA56E7" w:rsidRDefault="000D5BC9" w:rsidP="00AF6C4A">
      <w:pPr>
        <w:numPr>
          <w:ilvl w:val="0"/>
          <w:numId w:val="4"/>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aizturētu personu, kura atsakās izpildīt robežsarga li</w:t>
      </w:r>
      <w:r w:rsidR="005A5D80" w:rsidRPr="00CA56E7">
        <w:rPr>
          <w:color w:val="0D0D0D" w:themeColor="text1" w:themeTint="F2"/>
          <w:lang w:eastAsia="lv-LV"/>
        </w:rPr>
        <w:t xml:space="preserve">kumīgu prasību nodot </w:t>
      </w:r>
      <w:r w:rsidR="0021181E" w:rsidRPr="00CA56E7">
        <w:rPr>
          <w:color w:val="0D0D0D" w:themeColor="text1" w:themeTint="F2"/>
          <w:lang w:eastAsia="lv-LV"/>
        </w:rPr>
        <w:t>priekšmetu</w:t>
      </w:r>
      <w:r w:rsidR="005A5D80" w:rsidRPr="00CA56E7">
        <w:rPr>
          <w:color w:val="0D0D0D" w:themeColor="text1" w:themeTint="F2"/>
          <w:lang w:eastAsia="lv-LV"/>
        </w:rPr>
        <w:t>, ar kuru var tikt apdraudēta personas dzīvība vai veselība</w:t>
      </w:r>
      <w:r w:rsidR="00CC2D78" w:rsidRPr="00CA56E7">
        <w:rPr>
          <w:color w:val="0D0D0D" w:themeColor="text1" w:themeTint="F2"/>
          <w:lang w:eastAsia="lv-LV"/>
        </w:rPr>
        <w:t>;</w:t>
      </w:r>
    </w:p>
    <w:p w14:paraId="2B426ED7" w14:textId="65E30851" w:rsidR="000D5BC9" w:rsidRPr="00CA56E7" w:rsidRDefault="00186DB3" w:rsidP="00AF6C4A">
      <w:pPr>
        <w:numPr>
          <w:ilvl w:val="0"/>
          <w:numId w:val="4"/>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a</w:t>
      </w:r>
      <w:r w:rsidR="00C164CD" w:rsidRPr="00CA56E7">
        <w:rPr>
          <w:color w:val="0D0D0D" w:themeColor="text1" w:themeTint="F2"/>
          <w:lang w:eastAsia="lv-LV"/>
        </w:rPr>
        <w:t>pturētu transportlīdzekl</w:t>
      </w:r>
      <w:r w:rsidR="0026329E" w:rsidRPr="00CA56E7">
        <w:rPr>
          <w:color w:val="0D0D0D" w:themeColor="text1" w:themeTint="F2"/>
          <w:lang w:eastAsia="lv-LV"/>
        </w:rPr>
        <w:t>i</w:t>
      </w:r>
      <w:r w:rsidR="00854A48" w:rsidRPr="00CA56E7">
        <w:rPr>
          <w:color w:val="0D0D0D" w:themeColor="text1" w:themeTint="F2"/>
          <w:lang w:eastAsia="lv-LV"/>
        </w:rPr>
        <w:t xml:space="preserve"> (ierīci, kas pēc sava</w:t>
      </w:r>
      <w:r w:rsidR="0050065B" w:rsidRPr="00CA56E7">
        <w:rPr>
          <w:color w:val="0D0D0D" w:themeColor="text1" w:themeTint="F2"/>
          <w:lang w:eastAsia="lv-LV"/>
        </w:rPr>
        <w:t>s konstrukcijas paredzēta</w:t>
      </w:r>
      <w:r w:rsidR="00A74B2A" w:rsidRPr="00CA56E7">
        <w:rPr>
          <w:color w:val="0D0D0D" w:themeColor="text1" w:themeTint="F2"/>
          <w:lang w:eastAsia="lv-LV"/>
        </w:rPr>
        <w:t>, lai pārvietoto</w:t>
      </w:r>
      <w:r w:rsidR="0050065B" w:rsidRPr="00CA56E7">
        <w:rPr>
          <w:color w:val="0D0D0D" w:themeColor="text1" w:themeTint="F2"/>
          <w:lang w:eastAsia="lv-LV"/>
        </w:rPr>
        <w:t>s pa sauszemi</w:t>
      </w:r>
      <w:r w:rsidR="0026329E" w:rsidRPr="00CA56E7">
        <w:rPr>
          <w:color w:val="0D0D0D" w:themeColor="text1" w:themeTint="F2"/>
          <w:lang w:eastAsia="lv-LV"/>
        </w:rPr>
        <w:t xml:space="preserve">, </w:t>
      </w:r>
      <w:r w:rsidR="00BA6B88" w:rsidRPr="00CA56E7">
        <w:rPr>
          <w:color w:val="0D0D0D" w:themeColor="text1" w:themeTint="F2"/>
          <w:lang w:eastAsia="lv-LV"/>
        </w:rPr>
        <w:t xml:space="preserve">vai paredzēta kuģošanai) </w:t>
      </w:r>
      <w:r w:rsidR="0026329E" w:rsidRPr="00CA56E7">
        <w:rPr>
          <w:color w:val="0D0D0D" w:themeColor="text1" w:themeTint="F2"/>
          <w:lang w:eastAsia="lv-LV"/>
        </w:rPr>
        <w:t>nodarot tam</w:t>
      </w:r>
      <w:r w:rsidR="000D5BC9" w:rsidRPr="00CA56E7">
        <w:rPr>
          <w:color w:val="0D0D0D" w:themeColor="text1" w:themeTint="F2"/>
          <w:lang w:eastAsia="lv-LV"/>
        </w:rPr>
        <w:t xml:space="preserve"> bojājumus, ja tā</w:t>
      </w:r>
      <w:r w:rsidRPr="00CA56E7">
        <w:rPr>
          <w:color w:val="0D0D0D" w:themeColor="text1" w:themeTint="F2"/>
          <w:lang w:eastAsia="lv-LV"/>
        </w:rPr>
        <w:t>s</w:t>
      </w:r>
      <w:r w:rsidR="000D5BC9" w:rsidRPr="00CA56E7">
        <w:rPr>
          <w:color w:val="0D0D0D" w:themeColor="text1" w:themeTint="F2"/>
          <w:lang w:eastAsia="lv-LV"/>
        </w:rPr>
        <w:t xml:space="preserve"> vadītājs</w:t>
      </w:r>
      <w:r w:rsidR="00A23181" w:rsidRPr="00CA56E7">
        <w:rPr>
          <w:color w:val="0D0D0D" w:themeColor="text1" w:themeTint="F2"/>
          <w:lang w:eastAsia="lv-LV"/>
        </w:rPr>
        <w:t xml:space="preserve"> vai apkalpe</w:t>
      </w:r>
      <w:r w:rsidR="000D5BC9" w:rsidRPr="00CA56E7">
        <w:rPr>
          <w:color w:val="0D0D0D" w:themeColor="text1" w:themeTint="F2"/>
          <w:lang w:eastAsia="lv-LV"/>
        </w:rPr>
        <w:t xml:space="preserve"> ar savu rīcību rada reālus draudus personas dzīvībai vai veselībai un nepakļaujas robežsarga likumīgajai prasī</w:t>
      </w:r>
      <w:r w:rsidR="00A23181" w:rsidRPr="00CA56E7">
        <w:rPr>
          <w:color w:val="0D0D0D" w:themeColor="text1" w:themeTint="F2"/>
          <w:lang w:eastAsia="lv-LV"/>
        </w:rPr>
        <w:t xml:space="preserve">bai apstādināt transportlīdzekli </w:t>
      </w:r>
      <w:r w:rsidR="000D5BC9" w:rsidRPr="00CA56E7">
        <w:rPr>
          <w:color w:val="0D0D0D" w:themeColor="text1" w:themeTint="F2"/>
          <w:lang w:eastAsia="lv-LV"/>
        </w:rPr>
        <w:t>un nav citas iespējas viņu aizturēt;</w:t>
      </w:r>
    </w:p>
    <w:p w14:paraId="2EA3089F" w14:textId="77777777" w:rsidR="000D5BC9" w:rsidRPr="00CA56E7" w:rsidRDefault="000D5BC9" w:rsidP="00AF6C4A">
      <w:pPr>
        <w:numPr>
          <w:ilvl w:val="0"/>
          <w:numId w:val="4"/>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padarītu nekaitīgu dzīvnieku, kurš apdraud robežsarga vai citas personas dzīvību vai veselību;</w:t>
      </w:r>
    </w:p>
    <w:p w14:paraId="3F8E7F6C" w14:textId="2335F2A7" w:rsidR="000D5BC9" w:rsidRPr="00CA56E7" w:rsidRDefault="000D5BC9" w:rsidP="00AF6C4A">
      <w:pPr>
        <w:numPr>
          <w:ilvl w:val="0"/>
          <w:numId w:val="4"/>
        </w:numPr>
        <w:shd w:val="clear" w:color="auto" w:fill="FFFFFF"/>
        <w:suppressAutoHyphens w:val="0"/>
        <w:spacing w:line="22" w:lineRule="atLeast"/>
        <w:ind w:left="567" w:hanging="283"/>
        <w:jc w:val="both"/>
        <w:rPr>
          <w:color w:val="0D0D0D" w:themeColor="text1" w:themeTint="F2"/>
          <w:lang w:eastAsia="lv-LV"/>
        </w:rPr>
      </w:pPr>
      <w:r w:rsidRPr="00CA56E7">
        <w:rPr>
          <w:bCs/>
          <w:color w:val="0D0D0D" w:themeColor="text1" w:themeTint="F2"/>
          <w:lang w:eastAsia="lv-LV"/>
        </w:rPr>
        <w:t xml:space="preserve">notvertu, nosēdinātu vai iznīcinātu bezpilota ierīci, nodarot tai bojājumus, ja tā apdraud vai traucē Robežsardzes uzdevumu izpildi, vai tiek apdraudēta personas dzīvība vai veselība </w:t>
      </w:r>
      <w:r w:rsidRPr="00CA56E7">
        <w:rPr>
          <w:color w:val="0D0D0D" w:themeColor="text1" w:themeTint="F2"/>
          <w:lang w:eastAsia="lv-LV"/>
        </w:rPr>
        <w:t>vai ir pamats uzskatīt, ka tā tiek izmantota valsts robežas nelikumīgai šķērsošanai</w:t>
      </w:r>
      <w:r w:rsidR="002B0CF3" w:rsidRPr="00CA56E7">
        <w:rPr>
          <w:color w:val="0D0D0D" w:themeColor="text1" w:themeTint="F2"/>
          <w:lang w:eastAsia="lv-LV"/>
        </w:rPr>
        <w:t>, preces</w:t>
      </w:r>
      <w:r w:rsidRPr="00CA56E7">
        <w:rPr>
          <w:color w:val="0D0D0D" w:themeColor="text1" w:themeTint="F2"/>
          <w:lang w:eastAsia="lv-LV"/>
        </w:rPr>
        <w:t xml:space="preserve"> vai personas nelikumīgai pārvietošanai pāri valsts robežai.</w:t>
      </w:r>
    </w:p>
    <w:p w14:paraId="58BB2CE5" w14:textId="59DE6E8D" w:rsidR="000D5BC9" w:rsidRPr="00CA56E7" w:rsidRDefault="000D5BC9" w:rsidP="00AF6C4A">
      <w:pPr>
        <w:numPr>
          <w:ilvl w:val="0"/>
          <w:numId w:val="3"/>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lastRenderedPageBreak/>
        <w:t xml:space="preserve">Pirms šaujamieroča </w:t>
      </w:r>
      <w:r w:rsidR="00AE40EC" w:rsidRPr="00CA56E7">
        <w:rPr>
          <w:color w:val="0D0D0D" w:themeColor="text1" w:themeTint="F2"/>
          <w:lang w:eastAsia="lv-LV"/>
        </w:rPr>
        <w:t>pie</w:t>
      </w:r>
      <w:r w:rsidRPr="00CA56E7">
        <w:rPr>
          <w:color w:val="0D0D0D" w:themeColor="text1" w:themeTint="F2"/>
          <w:lang w:eastAsia="lv-LV"/>
        </w:rPr>
        <w:t>lietošanas ir jābrīdina par nodomu to darīt. Robežsargam ir tiesības izmantot šaujamieroci, lai izdarītu brīdinājuma šāvienu, dotu trauksmes signālu, izsauktu palīdzību vai aizbaidītu dzīvnieku.</w:t>
      </w:r>
    </w:p>
    <w:p w14:paraId="2E87BB97" w14:textId="4D794685" w:rsidR="000D5BC9" w:rsidRPr="00CA56E7" w:rsidRDefault="000D5BC9" w:rsidP="00AF6C4A">
      <w:pPr>
        <w:numPr>
          <w:ilvl w:val="0"/>
          <w:numId w:val="3"/>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 xml:space="preserve">Bez brīdinājuma šaujamieroci drīkst </w:t>
      </w:r>
      <w:r w:rsidR="00BD7F91" w:rsidRPr="00CA56E7">
        <w:rPr>
          <w:color w:val="0D0D0D" w:themeColor="text1" w:themeTint="F2"/>
          <w:lang w:eastAsia="lv-LV"/>
        </w:rPr>
        <w:t>pie</w:t>
      </w:r>
      <w:r w:rsidRPr="00CA56E7">
        <w:rPr>
          <w:color w:val="0D0D0D" w:themeColor="text1" w:themeTint="F2"/>
          <w:lang w:eastAsia="lv-LV"/>
        </w:rPr>
        <w:t>lietot:</w:t>
      </w:r>
    </w:p>
    <w:p w14:paraId="6FB99028" w14:textId="2FF0345D" w:rsidR="003E0D89" w:rsidRPr="00CA56E7" w:rsidRDefault="001D79C9" w:rsidP="00AF6C4A">
      <w:pPr>
        <w:numPr>
          <w:ilvl w:val="0"/>
          <w:numId w:val="5"/>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 xml:space="preserve">ja </w:t>
      </w:r>
      <w:r w:rsidR="00001521" w:rsidRPr="00CA56E7">
        <w:rPr>
          <w:color w:val="0D0D0D" w:themeColor="text1" w:themeTint="F2"/>
          <w:lang w:eastAsia="lv-LV"/>
        </w:rPr>
        <w:t xml:space="preserve">uzbrukumā vai pretojoties tiek lietots priekšmets, ar kuru var tikt apdraudēta personas dzīvība vai veselība, vai </w:t>
      </w:r>
      <w:r w:rsidR="000D5BC9" w:rsidRPr="00CA56E7">
        <w:rPr>
          <w:color w:val="0D0D0D" w:themeColor="text1" w:themeTint="F2"/>
          <w:lang w:eastAsia="lv-LV"/>
        </w:rPr>
        <w:t xml:space="preserve">uzbrukums </w:t>
      </w:r>
      <w:r w:rsidR="00A2473B" w:rsidRPr="00CA56E7">
        <w:rPr>
          <w:color w:val="0D0D0D" w:themeColor="text1" w:themeTint="F2"/>
          <w:lang w:eastAsia="lv-LV"/>
        </w:rPr>
        <w:t>vai pretošanās ir pēkšņa</w:t>
      </w:r>
      <w:r w:rsidRPr="00CA56E7">
        <w:rPr>
          <w:color w:val="0D0D0D" w:themeColor="text1" w:themeTint="F2"/>
          <w:lang w:eastAsia="lv-LV"/>
        </w:rPr>
        <w:t>;</w:t>
      </w:r>
    </w:p>
    <w:p w14:paraId="28346234" w14:textId="7F16E3F9" w:rsidR="000D5BC9" w:rsidRPr="00CA56E7" w:rsidRDefault="001D79C9" w:rsidP="00AF6C4A">
      <w:pPr>
        <w:numPr>
          <w:ilvl w:val="0"/>
          <w:numId w:val="5"/>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 xml:space="preserve">ja </w:t>
      </w:r>
      <w:r w:rsidR="003E0D89" w:rsidRPr="00CA56E7">
        <w:rPr>
          <w:color w:val="0D0D0D" w:themeColor="text1" w:themeTint="F2"/>
          <w:lang w:eastAsia="lv-LV"/>
        </w:rPr>
        <w:t xml:space="preserve">uzbrukumā vai pretojoties tiek izmantots </w:t>
      </w:r>
      <w:r w:rsidR="00A12107" w:rsidRPr="00CA56E7">
        <w:rPr>
          <w:color w:val="0D0D0D" w:themeColor="text1" w:themeTint="F2"/>
          <w:lang w:eastAsia="lv-LV"/>
        </w:rPr>
        <w:t>transportlīdzeklis (</w:t>
      </w:r>
      <w:r w:rsidR="00A74B2A" w:rsidRPr="00CA56E7">
        <w:rPr>
          <w:color w:val="0D0D0D" w:themeColor="text1" w:themeTint="F2"/>
          <w:lang w:eastAsia="lv-LV"/>
        </w:rPr>
        <w:t>ierīce, kas pēc savas konstrukcijas paredzēta, lai pārvietotos pa sauszemi, vai paredzēta kuģošanai</w:t>
      </w:r>
      <w:r w:rsidR="00A12107" w:rsidRPr="00CA56E7">
        <w:rPr>
          <w:color w:val="0D0D0D" w:themeColor="text1" w:themeTint="F2"/>
          <w:lang w:eastAsia="lv-LV"/>
        </w:rPr>
        <w:t>)</w:t>
      </w:r>
      <w:r w:rsidR="003E0D89" w:rsidRPr="00CA56E7">
        <w:rPr>
          <w:color w:val="0D0D0D" w:themeColor="text1" w:themeTint="F2"/>
          <w:lang w:eastAsia="lv-LV"/>
        </w:rPr>
        <w:t>;</w:t>
      </w:r>
    </w:p>
    <w:p w14:paraId="7CA83044" w14:textId="0B465AEB" w:rsidR="000D5BC9" w:rsidRPr="00CA56E7" w:rsidRDefault="00A2473B" w:rsidP="00AF6C4A">
      <w:pPr>
        <w:numPr>
          <w:ilvl w:val="0"/>
          <w:numId w:val="5"/>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šā panta otrās daļas 8</w:t>
      </w:r>
      <w:r w:rsidR="000D5BC9" w:rsidRPr="00CA56E7">
        <w:rPr>
          <w:color w:val="0D0D0D" w:themeColor="text1" w:themeTint="F2"/>
          <w:lang w:eastAsia="lv-LV"/>
        </w:rPr>
        <w:t>. punktā minētajā gadījumā.</w:t>
      </w:r>
    </w:p>
    <w:p w14:paraId="5C3C1281" w14:textId="29534061" w:rsidR="00A40F67" w:rsidRPr="00CA56E7" w:rsidRDefault="00A40F67" w:rsidP="00AF6C4A">
      <w:pPr>
        <w:pStyle w:val="ListParagraph"/>
        <w:numPr>
          <w:ilvl w:val="0"/>
          <w:numId w:val="30"/>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 xml:space="preserve">Aizliegts </w:t>
      </w:r>
      <w:r w:rsidR="0030022C" w:rsidRPr="00CA56E7">
        <w:rPr>
          <w:color w:val="0D0D0D" w:themeColor="text1" w:themeTint="F2"/>
          <w:lang w:eastAsia="lv-LV"/>
        </w:rPr>
        <w:t>pie</w:t>
      </w:r>
      <w:r w:rsidRPr="00CA56E7">
        <w:rPr>
          <w:color w:val="0D0D0D" w:themeColor="text1" w:themeTint="F2"/>
          <w:lang w:eastAsia="lv-LV"/>
        </w:rPr>
        <w:t>lietot šaujamieroci:</w:t>
      </w:r>
    </w:p>
    <w:p w14:paraId="6BFA54BF" w14:textId="76346B6E" w:rsidR="00FA6C24" w:rsidRPr="00CA56E7" w:rsidRDefault="00FA6C24" w:rsidP="00AF6C4A">
      <w:pPr>
        <w:pStyle w:val="ListParagraph"/>
        <w:numPr>
          <w:ilvl w:val="0"/>
          <w:numId w:val="31"/>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pret sievietēm, personām ar redzamām invaliditātes pazīmēm un mazgadīgām personām, izņemot gadījumus, kad to rīcība apdraud citu personu dzīvību vai veselību vai kad tās izrāda bruņotu pretošanos vai izdara bruņotu uzbrukumu;</w:t>
      </w:r>
    </w:p>
    <w:p w14:paraId="5B509690" w14:textId="34A1FA97" w:rsidR="000D5BC9" w:rsidRPr="00CA56E7" w:rsidRDefault="00A40F67" w:rsidP="00AF6C4A">
      <w:pPr>
        <w:pStyle w:val="ListParagraph"/>
        <w:numPr>
          <w:ilvl w:val="0"/>
          <w:numId w:val="31"/>
        </w:numPr>
        <w:shd w:val="clear" w:color="auto" w:fill="FFFFFF"/>
        <w:suppressAutoHyphens w:val="0"/>
        <w:spacing w:line="22" w:lineRule="atLeast"/>
        <w:ind w:left="567" w:hanging="283"/>
        <w:jc w:val="both"/>
        <w:rPr>
          <w:color w:val="0D0D0D" w:themeColor="text1" w:themeTint="F2"/>
          <w:lang w:eastAsia="lv-LV"/>
        </w:rPr>
      </w:pPr>
      <w:r w:rsidRPr="00CA56E7">
        <w:rPr>
          <w:color w:val="0D0D0D" w:themeColor="text1" w:themeTint="F2"/>
          <w:lang w:eastAsia="lv-LV"/>
        </w:rPr>
        <w:t>gadījumos, kad tā pielietošanas dēļ var ciest citas personas.</w:t>
      </w:r>
    </w:p>
    <w:p w14:paraId="204B7B5B" w14:textId="5D3E80FD" w:rsidR="007116D8" w:rsidRPr="00CA56E7" w:rsidRDefault="007116D8" w:rsidP="00AF6C4A">
      <w:pPr>
        <w:numPr>
          <w:ilvl w:val="0"/>
          <w:numId w:val="6"/>
        </w:numPr>
        <w:shd w:val="clear" w:color="auto" w:fill="FFFFFF"/>
        <w:suppressAutoHyphens w:val="0"/>
        <w:spacing w:line="22" w:lineRule="atLeast"/>
        <w:ind w:left="0" w:firstLine="142"/>
        <w:jc w:val="both"/>
        <w:rPr>
          <w:color w:val="0D0D0D" w:themeColor="text1" w:themeTint="F2"/>
          <w:lang w:eastAsia="lv-LV"/>
        </w:rPr>
      </w:pPr>
      <w:r w:rsidRPr="00CA56E7">
        <w:rPr>
          <w:color w:val="0D0D0D" w:themeColor="text1" w:themeTint="F2"/>
          <w:lang w:eastAsia="lv-LV"/>
        </w:rPr>
        <w:t>Izmantojot vai pielietojot šaujamieroci</w:t>
      </w:r>
      <w:r w:rsidR="00AE5B56" w:rsidRPr="00CA56E7">
        <w:rPr>
          <w:color w:val="0D0D0D" w:themeColor="text1" w:themeTint="F2"/>
          <w:lang w:eastAsia="lv-LV"/>
        </w:rPr>
        <w:t xml:space="preserve">, maksimāli jāierobežo personai </w:t>
      </w:r>
      <w:r w:rsidRPr="00CA56E7">
        <w:rPr>
          <w:color w:val="0D0D0D" w:themeColor="text1" w:themeTint="F2"/>
          <w:lang w:eastAsia="lv-LV"/>
        </w:rPr>
        <w:t>nodarītais kaitējums, kā arī robežsargam ir pienākums darīt visu iespējamo, lai garantētu citas personas drošību, kā arī, ja nepieciešams, nekavējoties jānodrošina pirmās palīdzības sniegšana un neatliekamās medicīniskās palīdzības izsaukšana.</w:t>
      </w:r>
    </w:p>
    <w:p w14:paraId="2CF93B8B" w14:textId="77777777" w:rsidR="00562B69" w:rsidRPr="00CA56E7" w:rsidRDefault="00562B69" w:rsidP="00AF6C4A">
      <w:pPr>
        <w:numPr>
          <w:ilvl w:val="0"/>
          <w:numId w:val="6"/>
        </w:numPr>
        <w:shd w:val="clear" w:color="auto" w:fill="FFFFFF"/>
        <w:suppressAutoHyphens w:val="0"/>
        <w:spacing w:line="22" w:lineRule="atLeast"/>
        <w:ind w:left="0" w:firstLine="142"/>
        <w:jc w:val="both"/>
        <w:rPr>
          <w:color w:val="0D0D0D" w:themeColor="text1" w:themeTint="F2"/>
          <w:lang w:eastAsia="lv-LV"/>
        </w:rPr>
      </w:pPr>
      <w:r w:rsidRPr="00CA56E7">
        <w:rPr>
          <w:bCs/>
          <w:color w:val="0D0D0D" w:themeColor="text1" w:themeTint="F2"/>
          <w:lang w:eastAsia="lv-LV"/>
        </w:rPr>
        <w:t xml:space="preserve">Robežsargs: </w:t>
      </w:r>
    </w:p>
    <w:p w14:paraId="706E02F5" w14:textId="77DD21AF" w:rsidR="00562B69" w:rsidRPr="00CA56E7" w:rsidRDefault="00562B69" w:rsidP="00AF6C4A">
      <w:pPr>
        <w:numPr>
          <w:ilvl w:val="1"/>
          <w:numId w:val="6"/>
        </w:numPr>
        <w:shd w:val="clear" w:color="auto" w:fill="FFFFFF"/>
        <w:suppressAutoHyphens w:val="0"/>
        <w:spacing w:line="22" w:lineRule="atLeast"/>
        <w:ind w:left="567" w:hanging="283"/>
        <w:jc w:val="both"/>
        <w:rPr>
          <w:color w:val="0D0D0D" w:themeColor="text1" w:themeTint="F2"/>
          <w:lang w:eastAsia="lv-LV"/>
        </w:rPr>
      </w:pPr>
      <w:r w:rsidRPr="00CA56E7">
        <w:rPr>
          <w:bCs/>
          <w:color w:val="0D0D0D" w:themeColor="text1" w:themeTint="F2"/>
          <w:lang w:eastAsia="lv-LV"/>
        </w:rPr>
        <w:t>sniedzot atbalstu citai valsts vai pašvaldības institūcijai tās uzdevumu izpildē, vai pārtraucot vai novēršot noziedzīgu nodarījumu, kura izmeklēšana nav Robežsardzes kompetencē, šaujamieroci pielieto un izmanto atb</w:t>
      </w:r>
      <w:r w:rsidR="008660AC" w:rsidRPr="00CA56E7">
        <w:rPr>
          <w:bCs/>
          <w:color w:val="0D0D0D" w:themeColor="text1" w:themeTint="F2"/>
          <w:lang w:eastAsia="lv-LV"/>
        </w:rPr>
        <w:t>ilstoši likumam ,,Par policiju”;</w:t>
      </w:r>
    </w:p>
    <w:p w14:paraId="13297DFC" w14:textId="7B8D5504" w:rsidR="00562B69" w:rsidRPr="00CA56E7" w:rsidRDefault="00562B69" w:rsidP="00AF6C4A">
      <w:pPr>
        <w:numPr>
          <w:ilvl w:val="1"/>
          <w:numId w:val="6"/>
        </w:numPr>
        <w:shd w:val="clear" w:color="auto" w:fill="FFFFFF"/>
        <w:suppressAutoHyphens w:val="0"/>
        <w:spacing w:line="22" w:lineRule="atLeast"/>
        <w:ind w:left="567" w:hanging="283"/>
        <w:jc w:val="both"/>
        <w:rPr>
          <w:color w:val="0D0D0D" w:themeColor="text1" w:themeTint="F2"/>
          <w:lang w:eastAsia="lv-LV"/>
        </w:rPr>
      </w:pPr>
      <w:r w:rsidRPr="00CA56E7">
        <w:rPr>
          <w:bCs/>
          <w:color w:val="0D0D0D" w:themeColor="text1" w:themeTint="F2"/>
          <w:lang w:eastAsia="lv-LV"/>
        </w:rPr>
        <w:t xml:space="preserve">pildot dienesta pienākumus ārpus Latvijas Republikas, šaujamieroci pielieto un izmanto </w:t>
      </w:r>
      <w:r w:rsidRPr="00CA56E7">
        <w:rPr>
          <w:color w:val="0D0D0D" w:themeColor="text1" w:themeTint="F2"/>
          <w:lang w:eastAsia="lv-LV"/>
        </w:rPr>
        <w:t>saskaņā ar attiecīgo starptautisko līgumu vai starptautisko normatīvo aktu prasībām.</w:t>
      </w:r>
    </w:p>
    <w:p w14:paraId="458B7156" w14:textId="60C1463E" w:rsidR="007C7243" w:rsidRPr="00CA56E7" w:rsidRDefault="000D5BC9" w:rsidP="00AF6C4A">
      <w:pPr>
        <w:pStyle w:val="ListParagraph"/>
        <w:numPr>
          <w:ilvl w:val="0"/>
          <w:numId w:val="43"/>
        </w:numPr>
        <w:shd w:val="clear" w:color="auto" w:fill="FFFFFF"/>
        <w:suppressAutoHyphens w:val="0"/>
        <w:spacing w:before="240" w:after="120" w:line="22" w:lineRule="atLeast"/>
        <w:ind w:left="426" w:hanging="426"/>
        <w:jc w:val="both"/>
        <w:rPr>
          <w:b/>
          <w:bCs/>
          <w:color w:val="0D0D0D" w:themeColor="text1" w:themeTint="F2"/>
          <w:lang w:eastAsia="lv-LV"/>
        </w:rPr>
      </w:pPr>
      <w:r w:rsidRPr="00CA56E7">
        <w:rPr>
          <w:b/>
          <w:bCs/>
          <w:color w:val="0D0D0D" w:themeColor="text1" w:themeTint="F2"/>
          <w:lang w:eastAsia="lv-LV"/>
        </w:rPr>
        <w:t>pants. Aizliegumi robežsargam</w:t>
      </w:r>
    </w:p>
    <w:p w14:paraId="353E3E95" w14:textId="77777777" w:rsidR="00177C06" w:rsidRPr="00CA56E7" w:rsidRDefault="000D5BC9" w:rsidP="00AF6C4A">
      <w:pPr>
        <w:pStyle w:val="ListParagraph"/>
        <w:numPr>
          <w:ilvl w:val="0"/>
          <w:numId w:val="35"/>
        </w:numPr>
        <w:spacing w:line="22" w:lineRule="atLeast"/>
        <w:ind w:left="0" w:firstLine="142"/>
        <w:jc w:val="both"/>
        <w:rPr>
          <w:color w:val="0D0D0D" w:themeColor="text1" w:themeTint="F2"/>
        </w:rPr>
      </w:pPr>
      <w:bookmarkStart w:id="28" w:name="p50"/>
      <w:bookmarkStart w:id="29" w:name="p-53272"/>
      <w:bookmarkEnd w:id="28"/>
      <w:bookmarkEnd w:id="29"/>
      <w:r w:rsidRPr="00CA56E7">
        <w:rPr>
          <w:color w:val="0D0D0D" w:themeColor="text1" w:themeTint="F2"/>
        </w:rPr>
        <w:t>Robežsargam aizliegts piedalīties politisko organizāciju (partiju) un to apvienību darbībā, kā arī organizēt streikus.</w:t>
      </w:r>
    </w:p>
    <w:p w14:paraId="6499F378" w14:textId="169DA868" w:rsidR="00177C06" w:rsidRPr="00CA56E7" w:rsidRDefault="00177C06" w:rsidP="00AF6C4A">
      <w:pPr>
        <w:pStyle w:val="ListParagraph"/>
        <w:numPr>
          <w:ilvl w:val="0"/>
          <w:numId w:val="35"/>
        </w:numPr>
        <w:spacing w:line="22" w:lineRule="atLeast"/>
        <w:ind w:left="0" w:firstLine="142"/>
        <w:jc w:val="both"/>
        <w:rPr>
          <w:color w:val="0D0D0D" w:themeColor="text1" w:themeTint="F2"/>
        </w:rPr>
      </w:pPr>
      <w:r w:rsidRPr="00CA56E7">
        <w:rPr>
          <w:color w:val="0D0D0D" w:themeColor="text1" w:themeTint="F2"/>
        </w:rPr>
        <w:t xml:space="preserve">Robežsargam aizliegts atteikties no dalības </w:t>
      </w:r>
      <w:r w:rsidR="00A24F5A" w:rsidRPr="00CA56E7">
        <w:rPr>
          <w:color w:val="0D0D0D" w:themeColor="text1" w:themeTint="F2"/>
        </w:rPr>
        <w:t>starptautisk</w:t>
      </w:r>
      <w:r w:rsidR="002E5591" w:rsidRPr="00CA56E7">
        <w:rPr>
          <w:color w:val="0D0D0D" w:themeColor="text1" w:themeTint="F2"/>
        </w:rPr>
        <w:t>aj</w:t>
      </w:r>
      <w:r w:rsidR="00A24F5A" w:rsidRPr="00CA56E7">
        <w:rPr>
          <w:color w:val="0D0D0D" w:themeColor="text1" w:themeTint="F2"/>
        </w:rPr>
        <w:t xml:space="preserve">ā pasākumā, kas notiek </w:t>
      </w:r>
      <w:r w:rsidR="00CF68A4" w:rsidRPr="00CA56E7">
        <w:rPr>
          <w:color w:val="0D0D0D" w:themeColor="text1" w:themeTint="F2"/>
        </w:rPr>
        <w:t>r</w:t>
      </w:r>
      <w:r w:rsidR="00A24F5A" w:rsidRPr="00CA56E7">
        <w:rPr>
          <w:color w:val="0D0D0D" w:themeColor="text1" w:themeTint="F2"/>
        </w:rPr>
        <w:t>egulas Nr. 2016/1624 ietvaros</w:t>
      </w:r>
      <w:r w:rsidRPr="00CA56E7">
        <w:rPr>
          <w:color w:val="0D0D0D" w:themeColor="text1" w:themeTint="F2"/>
        </w:rPr>
        <w:t xml:space="preserve">, ja viņš šai dalībai iepriekš ir piekritis, izņemot gadījumus, ja ir iestājies </w:t>
      </w:r>
      <w:r w:rsidR="002D2CB9" w:rsidRPr="00CA56E7">
        <w:rPr>
          <w:color w:val="0D0D0D" w:themeColor="text1" w:themeTint="F2"/>
        </w:rPr>
        <w:t>va</w:t>
      </w:r>
      <w:r w:rsidR="00423B39" w:rsidRPr="00CA56E7">
        <w:rPr>
          <w:color w:val="0D0D0D" w:themeColor="text1" w:themeTint="F2"/>
        </w:rPr>
        <w:t>i nenovēršami iestāsies no robež</w:t>
      </w:r>
      <w:r w:rsidR="002D2CB9" w:rsidRPr="00CA56E7">
        <w:rPr>
          <w:color w:val="0D0D0D" w:themeColor="text1" w:themeTint="F2"/>
        </w:rPr>
        <w:t>sarga</w:t>
      </w:r>
      <w:r w:rsidRPr="00CA56E7">
        <w:rPr>
          <w:color w:val="0D0D0D" w:themeColor="text1" w:themeTint="F2"/>
        </w:rPr>
        <w:t xml:space="preserve"> gribas neatkarīgs un ob</w:t>
      </w:r>
      <w:r w:rsidR="00423B39" w:rsidRPr="00CA56E7">
        <w:rPr>
          <w:color w:val="0D0D0D" w:themeColor="text1" w:themeTint="F2"/>
        </w:rPr>
        <w:t xml:space="preserve">jektīvs apstāklis, kas robežsargam liedz piedalīties </w:t>
      </w:r>
      <w:r w:rsidR="00A24F5A" w:rsidRPr="00CA56E7">
        <w:rPr>
          <w:color w:val="0D0D0D" w:themeColor="text1" w:themeTint="F2"/>
        </w:rPr>
        <w:t xml:space="preserve">konkrētajā </w:t>
      </w:r>
      <w:r w:rsidR="002E5591" w:rsidRPr="00CA56E7">
        <w:rPr>
          <w:color w:val="0D0D0D" w:themeColor="text1" w:themeTint="F2"/>
        </w:rPr>
        <w:t xml:space="preserve">starptautiskajā </w:t>
      </w:r>
      <w:r w:rsidRPr="00CA56E7">
        <w:rPr>
          <w:color w:val="0D0D0D" w:themeColor="text1" w:themeTint="F2"/>
        </w:rPr>
        <w:t>pasākumā.</w:t>
      </w:r>
    </w:p>
    <w:p w14:paraId="2330DD21" w14:textId="50227ED7" w:rsidR="000D5BC9" w:rsidRPr="00CA56E7" w:rsidRDefault="00F63355" w:rsidP="00F63355">
      <w:pPr>
        <w:pStyle w:val="Heading1"/>
        <w:tabs>
          <w:tab w:val="left" w:pos="1305"/>
          <w:tab w:val="center" w:pos="4535"/>
        </w:tabs>
        <w:spacing w:line="22" w:lineRule="atLeast"/>
        <w:rPr>
          <w:rFonts w:ascii="Times New Roman" w:hAnsi="Times New Roman"/>
          <w:color w:val="0D0D0D" w:themeColor="text1" w:themeTint="F2"/>
          <w:sz w:val="28"/>
          <w:szCs w:val="28"/>
          <w:lang w:val="lv-LV"/>
        </w:rPr>
      </w:pPr>
      <w:bookmarkStart w:id="30" w:name="_Toc480889694"/>
      <w:r w:rsidRPr="00CA56E7">
        <w:rPr>
          <w:rFonts w:ascii="Times New Roman" w:hAnsi="Times New Roman"/>
          <w:color w:val="0D0D0D" w:themeColor="text1" w:themeTint="F2"/>
          <w:sz w:val="28"/>
          <w:szCs w:val="28"/>
          <w:lang w:val="lv-LV"/>
        </w:rPr>
        <w:tab/>
      </w:r>
      <w:r w:rsidRPr="00CA56E7">
        <w:rPr>
          <w:rFonts w:ascii="Times New Roman" w:hAnsi="Times New Roman"/>
          <w:color w:val="0D0D0D" w:themeColor="text1" w:themeTint="F2"/>
          <w:sz w:val="28"/>
          <w:szCs w:val="28"/>
          <w:lang w:val="lv-LV"/>
        </w:rPr>
        <w:tab/>
      </w:r>
      <w:r w:rsidR="004B0D1D" w:rsidRPr="00CA56E7">
        <w:rPr>
          <w:rFonts w:ascii="Times New Roman" w:hAnsi="Times New Roman"/>
          <w:color w:val="0D0D0D" w:themeColor="text1" w:themeTint="F2"/>
          <w:sz w:val="28"/>
          <w:szCs w:val="28"/>
          <w:lang w:val="lv-LV"/>
        </w:rPr>
        <w:t>VI</w:t>
      </w:r>
      <w:r w:rsidR="000D5BC9" w:rsidRPr="00CA56E7">
        <w:rPr>
          <w:rFonts w:ascii="Times New Roman" w:hAnsi="Times New Roman"/>
          <w:color w:val="0D0D0D" w:themeColor="text1" w:themeTint="F2"/>
          <w:sz w:val="28"/>
          <w:szCs w:val="28"/>
        </w:rPr>
        <w:t xml:space="preserve"> nodaļa. </w:t>
      </w:r>
      <w:bookmarkEnd w:id="30"/>
      <w:r w:rsidR="00BD013F" w:rsidRPr="00CA56E7">
        <w:rPr>
          <w:rFonts w:ascii="Times New Roman" w:hAnsi="Times New Roman"/>
          <w:color w:val="0D0D0D" w:themeColor="text1" w:themeTint="F2"/>
          <w:sz w:val="28"/>
          <w:szCs w:val="28"/>
          <w:lang w:val="lv-LV"/>
        </w:rPr>
        <w:t>Papildu noteikumi</w:t>
      </w:r>
    </w:p>
    <w:p w14:paraId="2FE6E4CE" w14:textId="245E6BB6" w:rsidR="003B4E13" w:rsidRPr="00CA56E7" w:rsidRDefault="00091480" w:rsidP="00AF6C4A">
      <w:pPr>
        <w:pStyle w:val="ListParagraph"/>
        <w:numPr>
          <w:ilvl w:val="0"/>
          <w:numId w:val="43"/>
        </w:numPr>
        <w:shd w:val="clear" w:color="auto" w:fill="FFFFFF"/>
        <w:suppressAutoHyphens w:val="0"/>
        <w:spacing w:before="240" w:after="120" w:line="22" w:lineRule="atLeast"/>
        <w:ind w:left="426" w:hanging="426"/>
        <w:jc w:val="both"/>
        <w:rPr>
          <w:b/>
          <w:color w:val="0D0D0D" w:themeColor="text1" w:themeTint="F2"/>
        </w:rPr>
      </w:pPr>
      <w:r w:rsidRPr="00CA56E7">
        <w:rPr>
          <w:b/>
          <w:bCs/>
          <w:color w:val="0D0D0D" w:themeColor="text1" w:themeTint="F2"/>
          <w:lang w:eastAsia="lv-LV"/>
        </w:rPr>
        <w:t xml:space="preserve">pants. Šengenas </w:t>
      </w:r>
      <w:proofErr w:type="spellStart"/>
      <w:r w:rsidRPr="00CA56E7">
        <w:rPr>
          <w:b/>
          <w:bCs/>
          <w:i/>
          <w:color w:val="0D0D0D" w:themeColor="text1" w:themeTint="F2"/>
          <w:lang w:eastAsia="lv-LV"/>
        </w:rPr>
        <w:t>acquis</w:t>
      </w:r>
      <w:proofErr w:type="spellEnd"/>
      <w:r w:rsidRPr="00CA56E7">
        <w:rPr>
          <w:b/>
          <w:bCs/>
          <w:color w:val="0D0D0D" w:themeColor="text1" w:themeTint="F2"/>
          <w:lang w:eastAsia="lv-LV"/>
        </w:rPr>
        <w:t xml:space="preserve"> </w:t>
      </w:r>
      <w:r w:rsidR="003B4E13" w:rsidRPr="00CA56E7">
        <w:rPr>
          <w:b/>
          <w:bCs/>
          <w:color w:val="0D0D0D" w:themeColor="text1" w:themeTint="F2"/>
          <w:lang w:eastAsia="lv-LV"/>
        </w:rPr>
        <w:t xml:space="preserve">izvērtēšanā konstatēto trūkumu </w:t>
      </w:r>
      <w:r w:rsidR="006D3F9C" w:rsidRPr="00CA56E7">
        <w:rPr>
          <w:b/>
          <w:bCs/>
          <w:color w:val="0D0D0D" w:themeColor="text1" w:themeTint="F2"/>
          <w:lang w:eastAsia="lv-LV"/>
        </w:rPr>
        <w:t xml:space="preserve">ārējās robežas un robežkontroles jomā </w:t>
      </w:r>
      <w:r w:rsidR="00BD013F" w:rsidRPr="00CA56E7">
        <w:rPr>
          <w:b/>
          <w:bCs/>
          <w:color w:val="0D0D0D" w:themeColor="text1" w:themeTint="F2"/>
          <w:lang w:eastAsia="lv-LV"/>
        </w:rPr>
        <w:t>novēršanas plāns</w:t>
      </w:r>
    </w:p>
    <w:p w14:paraId="11CAF754" w14:textId="6AAE8CCC" w:rsidR="003E620B" w:rsidRPr="00CA56E7" w:rsidRDefault="003B4E13" w:rsidP="00AF6C4A">
      <w:pPr>
        <w:numPr>
          <w:ilvl w:val="0"/>
          <w:numId w:val="17"/>
        </w:numPr>
        <w:spacing w:line="22" w:lineRule="atLeast"/>
        <w:ind w:left="0" w:firstLine="142"/>
        <w:jc w:val="both"/>
        <w:rPr>
          <w:bCs/>
          <w:color w:val="0D0D0D" w:themeColor="text1" w:themeTint="F2"/>
        </w:rPr>
      </w:pPr>
      <w:r w:rsidRPr="00CA56E7">
        <w:rPr>
          <w:color w:val="0D0D0D" w:themeColor="text1" w:themeTint="F2"/>
        </w:rPr>
        <w:t xml:space="preserve">Robežsardze izstrādā </w:t>
      </w:r>
      <w:r w:rsidRPr="00CA56E7">
        <w:rPr>
          <w:bCs/>
          <w:color w:val="0D0D0D" w:themeColor="text1" w:themeTint="F2"/>
          <w:lang w:eastAsia="lv-LV"/>
        </w:rPr>
        <w:t xml:space="preserve">Šengenas </w:t>
      </w:r>
      <w:proofErr w:type="spellStart"/>
      <w:r w:rsidRPr="00CA56E7">
        <w:rPr>
          <w:bCs/>
          <w:i/>
          <w:color w:val="0D0D0D" w:themeColor="text1" w:themeTint="F2"/>
          <w:lang w:eastAsia="lv-LV"/>
        </w:rPr>
        <w:t>acquis</w:t>
      </w:r>
      <w:proofErr w:type="spellEnd"/>
      <w:r w:rsidRPr="00CA56E7">
        <w:rPr>
          <w:bCs/>
          <w:color w:val="0D0D0D" w:themeColor="text1" w:themeTint="F2"/>
          <w:lang w:eastAsia="lv-LV"/>
        </w:rPr>
        <w:t xml:space="preserve"> izvērtēšanā konstatēto trūkumu </w:t>
      </w:r>
      <w:r w:rsidR="004C427D" w:rsidRPr="00CA56E7">
        <w:rPr>
          <w:bCs/>
          <w:color w:val="0D0D0D" w:themeColor="text1" w:themeTint="F2"/>
          <w:lang w:eastAsia="lv-LV"/>
        </w:rPr>
        <w:t xml:space="preserve">ārējās robežas un robežkontroles jomā </w:t>
      </w:r>
      <w:r w:rsidRPr="00CA56E7">
        <w:rPr>
          <w:bCs/>
          <w:color w:val="0D0D0D" w:themeColor="text1" w:themeTint="F2"/>
          <w:lang w:eastAsia="lv-LV"/>
        </w:rPr>
        <w:t>novēršanas plānu (turpmāk – plāns)</w:t>
      </w:r>
      <w:r w:rsidR="003E620B" w:rsidRPr="00CA56E7">
        <w:rPr>
          <w:color w:val="0D0D0D" w:themeColor="text1" w:themeTint="F2"/>
        </w:rPr>
        <w:t>.</w:t>
      </w:r>
    </w:p>
    <w:p w14:paraId="73A9D5EA" w14:textId="77777777" w:rsidR="00BD013F" w:rsidRPr="00CA56E7" w:rsidRDefault="003E620B" w:rsidP="00AF6C4A">
      <w:pPr>
        <w:numPr>
          <w:ilvl w:val="0"/>
          <w:numId w:val="17"/>
        </w:numPr>
        <w:spacing w:line="22" w:lineRule="atLeast"/>
        <w:ind w:left="0" w:firstLine="142"/>
        <w:jc w:val="both"/>
        <w:rPr>
          <w:b/>
          <w:bCs/>
          <w:color w:val="0D0D0D" w:themeColor="text1" w:themeTint="F2"/>
        </w:rPr>
      </w:pPr>
      <w:r w:rsidRPr="00CA56E7">
        <w:rPr>
          <w:color w:val="0D0D0D" w:themeColor="text1" w:themeTint="F2"/>
        </w:rPr>
        <w:t>Plāns tiek izstrādāts,</w:t>
      </w:r>
      <w:r w:rsidR="003B4E13" w:rsidRPr="00CA56E7">
        <w:rPr>
          <w:color w:val="0D0D0D" w:themeColor="text1" w:themeTint="F2"/>
        </w:rPr>
        <w:t xml:space="preserve"> ņemot vērā </w:t>
      </w:r>
      <w:r w:rsidR="00C46FCB" w:rsidRPr="00CA56E7">
        <w:rPr>
          <w:color w:val="0D0D0D" w:themeColor="text1" w:themeTint="F2"/>
        </w:rPr>
        <w:t xml:space="preserve">Eiropas Savienības Padomes regulas </w:t>
      </w:r>
      <w:r w:rsidR="00C46FCB" w:rsidRPr="00CA56E7">
        <w:rPr>
          <w:bCs/>
          <w:color w:val="0D0D0D" w:themeColor="text1" w:themeTint="F2"/>
        </w:rPr>
        <w:t>(ES) Nr. 1053/2013 (2013. gada 7. oktobris), ar ko izveido izvērtēšanas un uzraudzības mehānismu, lai pārbaudītu Šengenas </w:t>
      </w:r>
      <w:proofErr w:type="spellStart"/>
      <w:r w:rsidR="00C46FCB" w:rsidRPr="00CA56E7">
        <w:rPr>
          <w:bCs/>
          <w:i/>
          <w:iCs/>
          <w:color w:val="0D0D0D" w:themeColor="text1" w:themeTint="F2"/>
        </w:rPr>
        <w:t>acquis</w:t>
      </w:r>
      <w:proofErr w:type="spellEnd"/>
      <w:r w:rsidR="00C46FCB" w:rsidRPr="00CA56E7">
        <w:rPr>
          <w:bCs/>
          <w:color w:val="0D0D0D" w:themeColor="text1" w:themeTint="F2"/>
        </w:rPr>
        <w:t> piemērošanu, un ar ko atceļ Izpildu komitejas lēmumu (1998. gada 16. septembris), ar ko izveido Šengenas izvērtēšanas un īstenošanas pastāvīgo komiteju</w:t>
      </w:r>
      <w:r w:rsidR="00DC4A60" w:rsidRPr="00CA56E7">
        <w:rPr>
          <w:bCs/>
          <w:color w:val="0D0D0D" w:themeColor="text1" w:themeTint="F2"/>
        </w:rPr>
        <w:t xml:space="preserve"> (turpmāk – regula Nr. 1053/2013)</w:t>
      </w:r>
      <w:r w:rsidR="00CF33BA" w:rsidRPr="00CA56E7">
        <w:rPr>
          <w:bCs/>
          <w:color w:val="0D0D0D" w:themeColor="text1" w:themeTint="F2"/>
        </w:rPr>
        <w:t xml:space="preserve"> </w:t>
      </w:r>
      <w:r w:rsidR="00643739" w:rsidRPr="00CA56E7">
        <w:rPr>
          <w:bCs/>
          <w:color w:val="0D0D0D" w:themeColor="text1" w:themeTint="F2"/>
        </w:rPr>
        <w:t xml:space="preserve">16. panta </w:t>
      </w:r>
      <w:r w:rsidR="0095611A" w:rsidRPr="00CA56E7">
        <w:rPr>
          <w:bCs/>
          <w:color w:val="0D0D0D" w:themeColor="text1" w:themeTint="F2"/>
        </w:rPr>
        <w:t>1. punktā minēto rīcības plānu.</w:t>
      </w:r>
    </w:p>
    <w:p w14:paraId="47E49298" w14:textId="558056C9" w:rsidR="003B4E13" w:rsidRPr="00CA56E7" w:rsidRDefault="003B4E13" w:rsidP="00AF6C4A">
      <w:pPr>
        <w:numPr>
          <w:ilvl w:val="0"/>
          <w:numId w:val="17"/>
        </w:numPr>
        <w:spacing w:line="22" w:lineRule="atLeast"/>
        <w:ind w:left="0" w:firstLine="142"/>
        <w:jc w:val="both"/>
        <w:rPr>
          <w:b/>
          <w:bCs/>
          <w:color w:val="0D0D0D" w:themeColor="text1" w:themeTint="F2"/>
        </w:rPr>
      </w:pPr>
      <w:r w:rsidRPr="00CA56E7">
        <w:rPr>
          <w:color w:val="0D0D0D" w:themeColor="text1" w:themeTint="F2"/>
        </w:rPr>
        <w:t>Plānā nosaka:</w:t>
      </w:r>
    </w:p>
    <w:p w14:paraId="26D8B04E" w14:textId="2D6F2A7A" w:rsidR="003B4E13" w:rsidRPr="00CA56E7" w:rsidRDefault="003B4E13" w:rsidP="00AF6C4A">
      <w:pPr>
        <w:pStyle w:val="ListParagraph"/>
        <w:numPr>
          <w:ilvl w:val="1"/>
          <w:numId w:val="14"/>
        </w:numPr>
        <w:spacing w:line="22" w:lineRule="atLeast"/>
        <w:ind w:left="567" w:hanging="283"/>
        <w:jc w:val="both"/>
        <w:rPr>
          <w:color w:val="0D0D0D" w:themeColor="text1" w:themeTint="F2"/>
        </w:rPr>
      </w:pPr>
      <w:r w:rsidRPr="00CA56E7">
        <w:rPr>
          <w:color w:val="0D0D0D" w:themeColor="text1" w:themeTint="F2"/>
        </w:rPr>
        <w:t>konkr</w:t>
      </w:r>
      <w:r w:rsidR="00E724E5" w:rsidRPr="00CA56E7">
        <w:rPr>
          <w:color w:val="0D0D0D" w:themeColor="text1" w:themeTint="F2"/>
        </w:rPr>
        <w:t xml:space="preserve">ētu rīcību </w:t>
      </w:r>
      <w:r w:rsidR="00F42439" w:rsidRPr="00CA56E7">
        <w:rPr>
          <w:bCs/>
          <w:color w:val="0D0D0D" w:themeColor="text1" w:themeTint="F2"/>
        </w:rPr>
        <w:t>regulas Nr. 1053/2013</w:t>
      </w:r>
      <w:r w:rsidRPr="00CA56E7">
        <w:rPr>
          <w:color w:val="0D0D0D" w:themeColor="text1" w:themeTint="F2"/>
        </w:rPr>
        <w:t xml:space="preserve"> </w:t>
      </w:r>
      <w:r w:rsidR="00E4050D" w:rsidRPr="00CA56E7">
        <w:rPr>
          <w:color w:val="0D0D0D" w:themeColor="text1" w:themeTint="F2"/>
        </w:rPr>
        <w:t>15</w:t>
      </w:r>
      <w:r w:rsidR="00F42439" w:rsidRPr="00CA56E7">
        <w:rPr>
          <w:color w:val="0D0D0D" w:themeColor="text1" w:themeTint="F2"/>
        </w:rPr>
        <w:t xml:space="preserve">. </w:t>
      </w:r>
      <w:r w:rsidR="00E4050D" w:rsidRPr="00CA56E7">
        <w:rPr>
          <w:color w:val="0D0D0D" w:themeColor="text1" w:themeTint="F2"/>
        </w:rPr>
        <w:t xml:space="preserve">pantā minēto ieteikumu </w:t>
      </w:r>
      <w:r w:rsidR="00596AF4" w:rsidRPr="00CA56E7">
        <w:rPr>
          <w:color w:val="0D0D0D" w:themeColor="text1" w:themeTint="F2"/>
        </w:rPr>
        <w:t>realizācijai un realizācijas</w:t>
      </w:r>
      <w:r w:rsidRPr="00CA56E7">
        <w:rPr>
          <w:color w:val="0D0D0D" w:themeColor="text1" w:themeTint="F2"/>
        </w:rPr>
        <w:t xml:space="preserve"> termiņus;</w:t>
      </w:r>
    </w:p>
    <w:p w14:paraId="61F06711" w14:textId="3C67122A" w:rsidR="003B4E13" w:rsidRPr="00CA56E7" w:rsidRDefault="004D225B" w:rsidP="00AF6C4A">
      <w:pPr>
        <w:pStyle w:val="ListParagraph"/>
        <w:numPr>
          <w:ilvl w:val="1"/>
          <w:numId w:val="14"/>
        </w:numPr>
        <w:spacing w:line="22" w:lineRule="atLeast"/>
        <w:ind w:left="567" w:hanging="283"/>
        <w:jc w:val="both"/>
        <w:rPr>
          <w:color w:val="0D0D0D" w:themeColor="text1" w:themeTint="F2"/>
        </w:rPr>
      </w:pPr>
      <w:r w:rsidRPr="00CA56E7">
        <w:rPr>
          <w:bCs/>
          <w:color w:val="0D0D0D" w:themeColor="text1" w:themeTint="F2"/>
        </w:rPr>
        <w:t>regulas Nr. 1053/2013</w:t>
      </w:r>
      <w:r w:rsidRPr="00CA56E7">
        <w:rPr>
          <w:color w:val="0D0D0D" w:themeColor="text1" w:themeTint="F2"/>
        </w:rPr>
        <w:t xml:space="preserve"> 15. pantā minēto ieteikumu realizācijai </w:t>
      </w:r>
      <w:r w:rsidR="003B4E13" w:rsidRPr="00CA56E7">
        <w:rPr>
          <w:color w:val="0D0D0D" w:themeColor="text1" w:themeTint="F2"/>
        </w:rPr>
        <w:t>nepieciešamos līdzekļus (tajā skaitā finansējumu) un to apjomu.</w:t>
      </w:r>
    </w:p>
    <w:p w14:paraId="5ABA0878" w14:textId="0BF3B5CA" w:rsidR="00BD013F" w:rsidRPr="00CA56E7" w:rsidRDefault="00C02ED7" w:rsidP="00AF6C4A">
      <w:pPr>
        <w:numPr>
          <w:ilvl w:val="0"/>
          <w:numId w:val="17"/>
        </w:numPr>
        <w:spacing w:line="22" w:lineRule="atLeast"/>
        <w:ind w:left="0" w:firstLine="142"/>
        <w:jc w:val="both"/>
        <w:rPr>
          <w:color w:val="0D0D0D" w:themeColor="text1" w:themeTint="F2"/>
        </w:rPr>
      </w:pPr>
      <w:r w:rsidRPr="00CA56E7">
        <w:rPr>
          <w:color w:val="0D0D0D" w:themeColor="text1" w:themeTint="F2"/>
        </w:rPr>
        <w:lastRenderedPageBreak/>
        <w:t>Plāns tiek sagatavots laikposmam no</w:t>
      </w:r>
      <w:r w:rsidR="00C24B53" w:rsidRPr="00CA56E7">
        <w:rPr>
          <w:color w:val="0D0D0D" w:themeColor="text1" w:themeTint="F2"/>
        </w:rPr>
        <w:t xml:space="preserve"> </w:t>
      </w:r>
      <w:r w:rsidR="00F86D40" w:rsidRPr="00CA56E7">
        <w:rPr>
          <w:color w:val="0D0D0D" w:themeColor="text1" w:themeTint="F2"/>
        </w:rPr>
        <w:t xml:space="preserve">regulas </w:t>
      </w:r>
      <w:r w:rsidR="00C24B53" w:rsidRPr="00CA56E7">
        <w:rPr>
          <w:bCs/>
          <w:color w:val="0D0D0D" w:themeColor="text1" w:themeTint="F2"/>
        </w:rPr>
        <w:t>Nr. 1053/2013</w:t>
      </w:r>
      <w:r w:rsidR="00C24B53" w:rsidRPr="00CA56E7">
        <w:rPr>
          <w:color w:val="0D0D0D" w:themeColor="text1" w:themeTint="F2"/>
        </w:rPr>
        <w:t xml:space="preserve"> </w:t>
      </w:r>
      <w:r w:rsidR="003F72C3" w:rsidRPr="00CA56E7">
        <w:rPr>
          <w:color w:val="0D0D0D" w:themeColor="text1" w:themeTint="F2"/>
        </w:rPr>
        <w:t>15</w:t>
      </w:r>
      <w:r w:rsidR="00C24B53" w:rsidRPr="00CA56E7">
        <w:rPr>
          <w:color w:val="0D0D0D" w:themeColor="text1" w:themeTint="F2"/>
        </w:rPr>
        <w:t xml:space="preserve">. </w:t>
      </w:r>
      <w:r w:rsidR="003F72C3" w:rsidRPr="00CA56E7">
        <w:rPr>
          <w:color w:val="0D0D0D" w:themeColor="text1" w:themeTint="F2"/>
        </w:rPr>
        <w:t xml:space="preserve">pantā minēto ieteikumu saņemšanas brīža līdz nākamajai Šengenas </w:t>
      </w:r>
      <w:proofErr w:type="spellStart"/>
      <w:r w:rsidR="003F72C3" w:rsidRPr="00CA56E7">
        <w:rPr>
          <w:i/>
          <w:color w:val="0D0D0D" w:themeColor="text1" w:themeTint="F2"/>
        </w:rPr>
        <w:t>acquis</w:t>
      </w:r>
      <w:proofErr w:type="spellEnd"/>
      <w:r w:rsidR="003F72C3" w:rsidRPr="00CA56E7">
        <w:rPr>
          <w:color w:val="0D0D0D" w:themeColor="text1" w:themeTint="F2"/>
        </w:rPr>
        <w:t xml:space="preserve"> daļu </w:t>
      </w:r>
      <w:r w:rsidRPr="00CA56E7">
        <w:rPr>
          <w:color w:val="0D0D0D" w:themeColor="text1" w:themeTint="F2"/>
        </w:rPr>
        <w:t xml:space="preserve"> </w:t>
      </w:r>
      <w:r w:rsidR="00907EBA" w:rsidRPr="00CA56E7">
        <w:rPr>
          <w:color w:val="0D0D0D" w:themeColor="text1" w:themeTint="F2"/>
        </w:rPr>
        <w:t>izvērtē</w:t>
      </w:r>
      <w:r w:rsidR="003F72C3" w:rsidRPr="00CA56E7">
        <w:rPr>
          <w:color w:val="0D0D0D" w:themeColor="text1" w:themeTint="F2"/>
        </w:rPr>
        <w:t xml:space="preserve">šanai. </w:t>
      </w:r>
      <w:r w:rsidR="003B4E13" w:rsidRPr="00CA56E7">
        <w:rPr>
          <w:color w:val="0D0D0D" w:themeColor="text1" w:themeTint="F2"/>
        </w:rPr>
        <w:t>Plānu apstiprina Ministru kabinets.</w:t>
      </w:r>
    </w:p>
    <w:p w14:paraId="66BDD7E2" w14:textId="22D99A92" w:rsidR="00430FBB" w:rsidRPr="00CA56E7" w:rsidRDefault="00430FBB" w:rsidP="00AF6C4A">
      <w:pPr>
        <w:pStyle w:val="ListParagraph"/>
        <w:numPr>
          <w:ilvl w:val="0"/>
          <w:numId w:val="43"/>
        </w:numPr>
        <w:shd w:val="clear" w:color="auto" w:fill="FFFFFF"/>
        <w:suppressAutoHyphens w:val="0"/>
        <w:spacing w:before="240" w:after="120" w:line="22" w:lineRule="atLeast"/>
        <w:ind w:left="426" w:hanging="426"/>
        <w:jc w:val="both"/>
        <w:rPr>
          <w:b/>
          <w:bCs/>
          <w:color w:val="0D0D0D" w:themeColor="text1" w:themeTint="F2"/>
          <w:lang w:eastAsia="lv-LV"/>
        </w:rPr>
      </w:pPr>
      <w:r w:rsidRPr="00CA56E7">
        <w:rPr>
          <w:b/>
          <w:bCs/>
          <w:color w:val="0D0D0D" w:themeColor="text1" w:themeTint="F2"/>
          <w:lang w:eastAsia="lv-LV"/>
        </w:rPr>
        <w:t xml:space="preserve">pants. </w:t>
      </w:r>
      <w:r w:rsidR="00342ACD" w:rsidRPr="00CA56E7">
        <w:rPr>
          <w:b/>
          <w:bCs/>
          <w:color w:val="0D0D0D" w:themeColor="text1" w:themeTint="F2"/>
          <w:lang w:eastAsia="lv-LV"/>
        </w:rPr>
        <w:t>Interešu konflikta un k</w:t>
      </w:r>
      <w:r w:rsidRPr="00CA56E7">
        <w:rPr>
          <w:b/>
          <w:bCs/>
          <w:color w:val="0D0D0D" w:themeColor="text1" w:themeTint="F2"/>
          <w:lang w:eastAsia="lv-LV"/>
        </w:rPr>
        <w:t>orupcijas novēršana Robežsardzē</w:t>
      </w:r>
    </w:p>
    <w:p w14:paraId="1C0FF8DB" w14:textId="6124B35F" w:rsidR="00430FBB" w:rsidRPr="00CA56E7" w:rsidRDefault="00342ACD" w:rsidP="00AF6C4A">
      <w:pPr>
        <w:numPr>
          <w:ilvl w:val="0"/>
          <w:numId w:val="41"/>
        </w:numPr>
        <w:shd w:val="clear" w:color="auto" w:fill="FFFFFF"/>
        <w:suppressAutoHyphens w:val="0"/>
        <w:spacing w:line="22" w:lineRule="atLeast"/>
        <w:ind w:left="0" w:firstLine="142"/>
        <w:jc w:val="both"/>
        <w:rPr>
          <w:bCs/>
          <w:color w:val="0D0D0D" w:themeColor="text1" w:themeTint="F2"/>
          <w:lang w:eastAsia="lv-LV"/>
        </w:rPr>
      </w:pPr>
      <w:r w:rsidRPr="00CA56E7">
        <w:rPr>
          <w:bCs/>
          <w:color w:val="0D0D0D" w:themeColor="text1" w:themeTint="F2"/>
          <w:lang w:eastAsia="lv-LV"/>
        </w:rPr>
        <w:t>Interešu konflikta un korupcijas Robežsardzē novēršanai</w:t>
      </w:r>
      <w:r w:rsidR="00430FBB" w:rsidRPr="00CA56E7">
        <w:rPr>
          <w:bCs/>
          <w:color w:val="0D0D0D" w:themeColor="text1" w:themeTint="F2"/>
          <w:lang w:eastAsia="lv-LV"/>
        </w:rPr>
        <w:t>, valsts un pašvaldību institūcijas pēc Robežsardzes pieprasījuma sniedz nepieciešamo informāciju un atbalstu.</w:t>
      </w:r>
    </w:p>
    <w:p w14:paraId="2BCAB7C9" w14:textId="071BCF16" w:rsidR="00430FBB" w:rsidRPr="00CA56E7" w:rsidRDefault="00430FBB" w:rsidP="00AF6C4A">
      <w:pPr>
        <w:numPr>
          <w:ilvl w:val="0"/>
          <w:numId w:val="41"/>
        </w:numPr>
        <w:shd w:val="clear" w:color="auto" w:fill="FFFFFF"/>
        <w:suppressAutoHyphens w:val="0"/>
        <w:spacing w:line="22" w:lineRule="atLeast"/>
        <w:ind w:left="0" w:firstLine="142"/>
        <w:jc w:val="both"/>
        <w:rPr>
          <w:bCs/>
          <w:color w:val="0D0D0D" w:themeColor="text1" w:themeTint="F2"/>
          <w:lang w:eastAsia="lv-LV"/>
        </w:rPr>
      </w:pPr>
      <w:r w:rsidRPr="00CA56E7">
        <w:rPr>
          <w:bCs/>
          <w:color w:val="0D0D0D" w:themeColor="text1" w:themeTint="F2"/>
          <w:lang w:eastAsia="lv-LV"/>
        </w:rPr>
        <w:t>Robežsardzes priekšniekam un viņa pilnvarotai personai ir tiesības pieprasīt un saņemt no robežs</w:t>
      </w:r>
      <w:r w:rsidR="0000464E" w:rsidRPr="00CA56E7">
        <w:rPr>
          <w:bCs/>
          <w:color w:val="0D0D0D" w:themeColor="text1" w:themeTint="F2"/>
          <w:lang w:eastAsia="lv-LV"/>
        </w:rPr>
        <w:t xml:space="preserve">arga informāciju un dokumentus </w:t>
      </w:r>
      <w:r w:rsidRPr="00CA56E7">
        <w:rPr>
          <w:bCs/>
          <w:color w:val="0D0D0D" w:themeColor="text1" w:themeTint="F2"/>
          <w:lang w:eastAsia="lv-LV"/>
        </w:rPr>
        <w:t>interešu konflikta un korupcijas novēršanai Robežsardzē.</w:t>
      </w:r>
    </w:p>
    <w:p w14:paraId="35E16CD2" w14:textId="355F2EEB" w:rsidR="00BD013F" w:rsidRPr="00CA56E7" w:rsidRDefault="00430FBB" w:rsidP="00AF6C4A">
      <w:pPr>
        <w:numPr>
          <w:ilvl w:val="0"/>
          <w:numId w:val="41"/>
        </w:numPr>
        <w:shd w:val="clear" w:color="auto" w:fill="FFFFFF"/>
        <w:suppressAutoHyphens w:val="0"/>
        <w:spacing w:line="22" w:lineRule="atLeast"/>
        <w:ind w:left="0" w:firstLine="142"/>
        <w:jc w:val="both"/>
        <w:rPr>
          <w:bCs/>
          <w:color w:val="0D0D0D" w:themeColor="text1" w:themeTint="F2"/>
          <w:lang w:eastAsia="lv-LV"/>
        </w:rPr>
      </w:pPr>
      <w:r w:rsidRPr="00CA56E7">
        <w:rPr>
          <w:color w:val="0D0D0D" w:themeColor="text1" w:themeTint="F2"/>
          <w:lang w:eastAsia="lv-LV"/>
        </w:rPr>
        <w:t>Robežsargam ir pienākums sniegt un pamatot pieprasīto informāciju un dokumentus, kas nepieciešami korupcijas u</w:t>
      </w:r>
      <w:r w:rsidR="00BE404C" w:rsidRPr="00CA56E7">
        <w:rPr>
          <w:color w:val="0D0D0D" w:themeColor="text1" w:themeTint="F2"/>
          <w:lang w:eastAsia="lv-LV"/>
        </w:rPr>
        <w:t>n interešu konflikta novēršanai.</w:t>
      </w:r>
    </w:p>
    <w:p w14:paraId="19C4D8D4" w14:textId="77777777" w:rsidR="000D5BC9" w:rsidRPr="00CA56E7" w:rsidRDefault="000D5BC9" w:rsidP="00AF6C4A">
      <w:pPr>
        <w:pStyle w:val="Heading1"/>
        <w:spacing w:after="120" w:line="22" w:lineRule="atLeast"/>
        <w:jc w:val="center"/>
        <w:rPr>
          <w:rFonts w:ascii="Times New Roman" w:hAnsi="Times New Roman"/>
          <w:color w:val="0D0D0D" w:themeColor="text1" w:themeTint="F2"/>
          <w:sz w:val="28"/>
          <w:szCs w:val="28"/>
        </w:rPr>
      </w:pPr>
      <w:bookmarkStart w:id="31" w:name="_Toc480889695"/>
      <w:r w:rsidRPr="00CA56E7">
        <w:rPr>
          <w:rFonts w:ascii="Times New Roman" w:hAnsi="Times New Roman"/>
          <w:color w:val="0D0D0D" w:themeColor="text1" w:themeTint="F2"/>
          <w:sz w:val="28"/>
          <w:szCs w:val="28"/>
        </w:rPr>
        <w:t>Pārejas noteikumi</w:t>
      </w:r>
      <w:bookmarkEnd w:id="31"/>
    </w:p>
    <w:p w14:paraId="6D9EC122" w14:textId="77777777" w:rsidR="00534F72" w:rsidRPr="00CA56E7" w:rsidRDefault="000D5BC9" w:rsidP="00AF6C4A">
      <w:pPr>
        <w:numPr>
          <w:ilvl w:val="0"/>
          <w:numId w:val="22"/>
        </w:numPr>
        <w:spacing w:line="22" w:lineRule="atLeast"/>
        <w:ind w:left="426" w:hanging="426"/>
        <w:jc w:val="both"/>
        <w:rPr>
          <w:color w:val="0D0D0D" w:themeColor="text1" w:themeTint="F2"/>
        </w:rPr>
      </w:pPr>
      <w:bookmarkStart w:id="32" w:name="pn1"/>
      <w:bookmarkStart w:id="33" w:name="p-575817"/>
      <w:bookmarkEnd w:id="32"/>
      <w:bookmarkEnd w:id="33"/>
      <w:r w:rsidRPr="00CA56E7">
        <w:rPr>
          <w:color w:val="0D0D0D" w:themeColor="text1" w:themeTint="F2"/>
        </w:rPr>
        <w:t>Ar šā likuma spēkā stāšanos spēku zaudē Robežsardzes likums (Latvijas</w:t>
      </w:r>
      <w:r w:rsidR="00A10937" w:rsidRPr="00CA56E7">
        <w:rPr>
          <w:color w:val="0D0D0D" w:themeColor="text1" w:themeTint="F2"/>
        </w:rPr>
        <w:t xml:space="preserve"> Vēstnesis, 1999, 325/327</w:t>
      </w:r>
      <w:r w:rsidR="006E3C76" w:rsidRPr="00CA56E7">
        <w:rPr>
          <w:color w:val="0D0D0D" w:themeColor="text1" w:themeTint="F2"/>
        </w:rPr>
        <w:t>.nr.; 2000, 440/441.nr.; 2001, 142</w:t>
      </w:r>
      <w:r w:rsidRPr="00CA56E7">
        <w:rPr>
          <w:color w:val="0D0D0D" w:themeColor="text1" w:themeTint="F2"/>
        </w:rPr>
        <w:t>.</w:t>
      </w:r>
      <w:r w:rsidR="002D2372" w:rsidRPr="00CA56E7">
        <w:rPr>
          <w:color w:val="0D0D0D" w:themeColor="text1" w:themeTint="F2"/>
        </w:rPr>
        <w:t>, 187. nr.</w:t>
      </w:r>
      <w:r w:rsidRPr="00CA56E7">
        <w:rPr>
          <w:color w:val="0D0D0D" w:themeColor="text1" w:themeTint="F2"/>
        </w:rPr>
        <w:t>; 2002,</w:t>
      </w:r>
      <w:r w:rsidR="002D2372" w:rsidRPr="00CA56E7">
        <w:rPr>
          <w:color w:val="0D0D0D" w:themeColor="text1" w:themeTint="F2"/>
        </w:rPr>
        <w:t xml:space="preserve"> 10</w:t>
      </w:r>
      <w:r w:rsidR="00750595" w:rsidRPr="00CA56E7">
        <w:rPr>
          <w:color w:val="0D0D0D" w:themeColor="text1" w:themeTint="F2"/>
        </w:rPr>
        <w:t>1</w:t>
      </w:r>
      <w:r w:rsidRPr="00CA56E7">
        <w:rPr>
          <w:color w:val="0D0D0D" w:themeColor="text1" w:themeTint="F2"/>
        </w:rPr>
        <w:t>.</w:t>
      </w:r>
      <w:r w:rsidR="00750595" w:rsidRPr="00CA56E7">
        <w:rPr>
          <w:color w:val="0D0D0D" w:themeColor="text1" w:themeTint="F2"/>
        </w:rPr>
        <w:t xml:space="preserve">, </w:t>
      </w:r>
      <w:r w:rsidR="00374181" w:rsidRPr="00CA56E7">
        <w:rPr>
          <w:color w:val="0D0D0D" w:themeColor="text1" w:themeTint="F2"/>
        </w:rPr>
        <w:t>161</w:t>
      </w:r>
      <w:r w:rsidR="000E393F" w:rsidRPr="00CA56E7">
        <w:rPr>
          <w:color w:val="0D0D0D" w:themeColor="text1" w:themeTint="F2"/>
        </w:rPr>
        <w:t xml:space="preserve">., </w:t>
      </w:r>
      <w:r w:rsidR="00750595" w:rsidRPr="00CA56E7">
        <w:rPr>
          <w:color w:val="0D0D0D" w:themeColor="text1" w:themeTint="F2"/>
        </w:rPr>
        <w:t xml:space="preserve">189. </w:t>
      </w:r>
      <w:r w:rsidR="000E393F" w:rsidRPr="00CA56E7">
        <w:rPr>
          <w:color w:val="0D0D0D" w:themeColor="text1" w:themeTint="F2"/>
        </w:rPr>
        <w:t>nr.; 2003, 91</w:t>
      </w:r>
      <w:r w:rsidRPr="00CA56E7">
        <w:rPr>
          <w:color w:val="0D0D0D" w:themeColor="text1" w:themeTint="F2"/>
        </w:rPr>
        <w:t>.</w:t>
      </w:r>
      <w:r w:rsidR="00374181" w:rsidRPr="00CA56E7">
        <w:rPr>
          <w:color w:val="0D0D0D" w:themeColor="text1" w:themeTint="F2"/>
        </w:rPr>
        <w:t>, 182.</w:t>
      </w:r>
      <w:r w:rsidR="000E393F" w:rsidRPr="00CA56E7">
        <w:rPr>
          <w:color w:val="0D0D0D" w:themeColor="text1" w:themeTint="F2"/>
        </w:rPr>
        <w:t xml:space="preserve"> </w:t>
      </w:r>
      <w:r w:rsidR="00374181" w:rsidRPr="00CA56E7">
        <w:rPr>
          <w:color w:val="0D0D0D" w:themeColor="text1" w:themeTint="F2"/>
        </w:rPr>
        <w:t>nr.; 2004, 66., 206.nr.; 2005, 101., 167., 189 .nr.; 2006, 100</w:t>
      </w:r>
      <w:r w:rsidRPr="00CA56E7">
        <w:rPr>
          <w:color w:val="0D0D0D" w:themeColor="text1" w:themeTint="F2"/>
        </w:rPr>
        <w:t>.</w:t>
      </w:r>
      <w:r w:rsidR="00374181" w:rsidRPr="00CA56E7">
        <w:rPr>
          <w:color w:val="0D0D0D" w:themeColor="text1" w:themeTint="F2"/>
        </w:rPr>
        <w:t xml:space="preserve"> nr.; 2007, 98</w:t>
      </w:r>
      <w:r w:rsidRPr="00CA56E7">
        <w:rPr>
          <w:color w:val="0D0D0D" w:themeColor="text1" w:themeTint="F2"/>
        </w:rPr>
        <w:t>.</w:t>
      </w:r>
      <w:r w:rsidR="00374181" w:rsidRPr="00CA56E7">
        <w:rPr>
          <w:color w:val="0D0D0D" w:themeColor="text1" w:themeTint="F2"/>
        </w:rPr>
        <w:t xml:space="preserve"> nr.; 2008, 47</w:t>
      </w:r>
      <w:r w:rsidRPr="00CA56E7">
        <w:rPr>
          <w:color w:val="0D0D0D" w:themeColor="text1" w:themeTint="F2"/>
        </w:rPr>
        <w:t>.</w:t>
      </w:r>
      <w:r w:rsidR="006E2D11" w:rsidRPr="00CA56E7">
        <w:rPr>
          <w:color w:val="0D0D0D" w:themeColor="text1" w:themeTint="F2"/>
        </w:rPr>
        <w:t xml:space="preserve">, 188. </w:t>
      </w:r>
      <w:r w:rsidRPr="00CA56E7">
        <w:rPr>
          <w:color w:val="0D0D0D" w:themeColor="text1" w:themeTint="F2"/>
        </w:rPr>
        <w:t>nr.;</w:t>
      </w:r>
      <w:r w:rsidR="006E2D11" w:rsidRPr="00CA56E7">
        <w:rPr>
          <w:color w:val="0D0D0D" w:themeColor="text1" w:themeTint="F2"/>
        </w:rPr>
        <w:t xml:space="preserve"> 2014, 82. nr.)</w:t>
      </w:r>
      <w:r w:rsidR="00EE4233" w:rsidRPr="00CA56E7">
        <w:rPr>
          <w:color w:val="0D0D0D" w:themeColor="text1" w:themeTint="F2"/>
        </w:rPr>
        <w:t>.</w:t>
      </w:r>
    </w:p>
    <w:p w14:paraId="1C4893B4" w14:textId="77777777" w:rsidR="00A010A6" w:rsidRPr="00CA56E7" w:rsidRDefault="000D5BC9" w:rsidP="00AF6C4A">
      <w:pPr>
        <w:numPr>
          <w:ilvl w:val="0"/>
          <w:numId w:val="22"/>
        </w:numPr>
        <w:spacing w:line="22" w:lineRule="atLeast"/>
        <w:ind w:left="426" w:hanging="426"/>
        <w:jc w:val="both"/>
        <w:rPr>
          <w:color w:val="0D0D0D" w:themeColor="text1" w:themeTint="F2"/>
        </w:rPr>
      </w:pPr>
      <w:r w:rsidRPr="00CA56E7">
        <w:rPr>
          <w:color w:val="0D0D0D" w:themeColor="text1" w:themeTint="F2"/>
        </w:rPr>
        <w:t xml:space="preserve">Līdz </w:t>
      </w:r>
      <w:r w:rsidR="00A010A6" w:rsidRPr="00CA56E7">
        <w:rPr>
          <w:color w:val="0D0D0D" w:themeColor="text1" w:themeTint="F2"/>
        </w:rPr>
        <w:t>attiecīgā Ministru kabineta tiesību akta</w:t>
      </w:r>
      <w:r w:rsidRPr="00CA56E7">
        <w:rPr>
          <w:color w:val="0D0D0D" w:themeColor="text1" w:themeTint="F2"/>
        </w:rPr>
        <w:t xml:space="preserve"> spēkā stāšanās</w:t>
      </w:r>
      <w:r w:rsidR="00F74F1D" w:rsidRPr="00CA56E7">
        <w:rPr>
          <w:color w:val="0D0D0D" w:themeColor="text1" w:themeTint="F2"/>
        </w:rPr>
        <w:t xml:space="preserve"> dienai, bet ne ilgāk kā deviņus</w:t>
      </w:r>
      <w:r w:rsidRPr="00CA56E7">
        <w:rPr>
          <w:color w:val="0D0D0D" w:themeColor="text1" w:themeTint="F2"/>
        </w:rPr>
        <w:t xml:space="preserve"> mēnešus no šā likuma spēkā stāšanās dienas ir spēkā Ministru kabineta 2009. gada 17. jūnija noteikumi Nr. 542 ,,Kārtība, kādā robežsargu aizturēta persona tiek ievietota un turēta pagaidu turēšanas telpā, un šādu telpu iekārtošanas un aprīkošanas prasības’’;</w:t>
      </w:r>
    </w:p>
    <w:p w14:paraId="07B35476" w14:textId="77777777" w:rsidR="009D231F" w:rsidRPr="00CA56E7" w:rsidRDefault="000D5BC9" w:rsidP="00AF6C4A">
      <w:pPr>
        <w:numPr>
          <w:ilvl w:val="0"/>
          <w:numId w:val="22"/>
        </w:numPr>
        <w:spacing w:line="22" w:lineRule="atLeast"/>
        <w:ind w:left="426" w:hanging="426"/>
        <w:jc w:val="both"/>
        <w:rPr>
          <w:color w:val="0D0D0D" w:themeColor="text1" w:themeTint="F2"/>
        </w:rPr>
      </w:pPr>
      <w:r w:rsidRPr="00CA56E7">
        <w:rPr>
          <w:color w:val="0D0D0D" w:themeColor="text1" w:themeTint="F2"/>
        </w:rPr>
        <w:t>Ministru kabineta rīkojumi, kas izdoti pamatojoties uz Robežsardzes likumu un ievērojot Ministru kabineta 2007. gada 22. maija noteikumus Nr. 340 "Kārtība, kādā Valsts robežsardzes, Valsts policijas un Valsts ugunsdzēsības un glābšanas dienesta amatpersonas ar speciālajām dienesta pakāp</w:t>
      </w:r>
      <w:r w:rsidR="00914171" w:rsidRPr="00CA56E7">
        <w:rPr>
          <w:color w:val="0D0D0D" w:themeColor="text1" w:themeTint="F2"/>
        </w:rPr>
        <w:t>ēm nosūta dalībai starptautisk</w:t>
      </w:r>
      <w:r w:rsidRPr="00CA56E7">
        <w:rPr>
          <w:color w:val="0D0D0D" w:themeColor="text1" w:themeTint="F2"/>
        </w:rPr>
        <w:t>ās misijās un operācijās, un dalības finansēšanas kārtība" ir spēkā līdz minētajos rīkojumo</w:t>
      </w:r>
      <w:r w:rsidR="005F594F" w:rsidRPr="00CA56E7">
        <w:rPr>
          <w:color w:val="0D0D0D" w:themeColor="text1" w:themeTint="F2"/>
        </w:rPr>
        <w:t>s noteikto dalības laiku beigām.</w:t>
      </w:r>
    </w:p>
    <w:p w14:paraId="69D284F2" w14:textId="69AF0E5D" w:rsidR="00A010A6" w:rsidRPr="00CA56E7" w:rsidRDefault="0023255B" w:rsidP="00AF6C4A">
      <w:pPr>
        <w:numPr>
          <w:ilvl w:val="0"/>
          <w:numId w:val="22"/>
        </w:numPr>
        <w:spacing w:line="22" w:lineRule="atLeast"/>
        <w:ind w:left="426" w:hanging="426"/>
        <w:jc w:val="both"/>
        <w:rPr>
          <w:color w:val="0D0D0D" w:themeColor="text1" w:themeTint="F2"/>
        </w:rPr>
      </w:pPr>
      <w:r w:rsidRPr="00CA56E7">
        <w:rPr>
          <w:color w:val="0D0D0D" w:themeColor="text1" w:themeTint="F2"/>
        </w:rPr>
        <w:t>Šā likuma 10</w:t>
      </w:r>
      <w:r w:rsidR="00332248" w:rsidRPr="00CA56E7">
        <w:rPr>
          <w:color w:val="0D0D0D" w:themeColor="text1" w:themeTint="F2"/>
        </w:rPr>
        <w:t>. panta trešajā daļā un 11</w:t>
      </w:r>
      <w:r w:rsidR="00795B6E" w:rsidRPr="00CA56E7">
        <w:rPr>
          <w:color w:val="0D0D0D" w:themeColor="text1" w:themeTint="F2"/>
        </w:rPr>
        <w:t xml:space="preserve">. pantā minētās prasības nepiemēro </w:t>
      </w:r>
      <w:r w:rsidR="009D231F" w:rsidRPr="00CA56E7">
        <w:rPr>
          <w:color w:val="0D0D0D" w:themeColor="text1" w:themeTint="F2"/>
        </w:rPr>
        <w:t>robežsarg</w:t>
      </w:r>
      <w:r w:rsidR="00795B6E" w:rsidRPr="00CA56E7">
        <w:rPr>
          <w:color w:val="0D0D0D" w:themeColor="text1" w:themeTint="F2"/>
        </w:rPr>
        <w:t xml:space="preserve">am, kurš pieņemts </w:t>
      </w:r>
      <w:r w:rsidR="00FB3B57" w:rsidRPr="00CA56E7">
        <w:rPr>
          <w:color w:val="0D0D0D" w:themeColor="text1" w:themeTint="F2"/>
        </w:rPr>
        <w:t>dienestā</w:t>
      </w:r>
      <w:r w:rsidR="00BD4FC0" w:rsidRPr="00CA56E7">
        <w:rPr>
          <w:color w:val="0D0D0D" w:themeColor="text1" w:themeTint="F2"/>
        </w:rPr>
        <w:t xml:space="preserve"> </w:t>
      </w:r>
      <w:r w:rsidR="00F30D53" w:rsidRPr="00CA56E7">
        <w:rPr>
          <w:color w:val="0D0D0D" w:themeColor="text1" w:themeTint="F2"/>
        </w:rPr>
        <w:t xml:space="preserve">Robežsardzē </w:t>
      </w:r>
      <w:r w:rsidR="00BD4FC0" w:rsidRPr="00CA56E7">
        <w:rPr>
          <w:color w:val="0D0D0D" w:themeColor="text1" w:themeTint="F2"/>
        </w:rPr>
        <w:t>līdz šā likuma spēkā stāšanās brīdim.</w:t>
      </w:r>
    </w:p>
    <w:p w14:paraId="6E1728BD" w14:textId="77777777" w:rsidR="008002C4" w:rsidRPr="00CA56E7" w:rsidRDefault="00F30D53" w:rsidP="008002C4">
      <w:pPr>
        <w:numPr>
          <w:ilvl w:val="0"/>
          <w:numId w:val="22"/>
        </w:numPr>
        <w:spacing w:line="22" w:lineRule="atLeast"/>
        <w:ind w:left="426" w:hanging="426"/>
        <w:jc w:val="both"/>
        <w:rPr>
          <w:color w:val="0D0D0D" w:themeColor="text1" w:themeTint="F2"/>
        </w:rPr>
      </w:pPr>
      <w:r w:rsidRPr="00CA56E7">
        <w:rPr>
          <w:color w:val="0D0D0D" w:themeColor="text1" w:themeTint="F2"/>
        </w:rPr>
        <w:t>Persona, kura ir devusi Latvijas Republikas karavīra vai zemessarga zvērestu, robežsarga zvērestu nedod.</w:t>
      </w:r>
    </w:p>
    <w:p w14:paraId="3B96AA3A" w14:textId="40F73D09" w:rsidR="008002C4" w:rsidRPr="00CA56E7" w:rsidRDefault="008002C4" w:rsidP="008002C4">
      <w:pPr>
        <w:numPr>
          <w:ilvl w:val="0"/>
          <w:numId w:val="22"/>
        </w:numPr>
        <w:spacing w:line="22" w:lineRule="atLeast"/>
        <w:ind w:left="426" w:hanging="426"/>
        <w:jc w:val="both"/>
        <w:rPr>
          <w:color w:val="0D0D0D" w:themeColor="text1" w:themeTint="F2"/>
        </w:rPr>
      </w:pPr>
      <w:r w:rsidRPr="00CA56E7">
        <w:rPr>
          <w:color w:val="0D0D0D" w:themeColor="text1" w:themeTint="F2"/>
        </w:rPr>
        <w:t>Ja Robežsardze tiek iekļauta Nacionālo bruņoto spēku sastāvā, robežsargs, kurš nav devis robežsarga, Latvijas Republikas karavīra vai zemessarga zvērestu, nekavējoties dod karavīra zvērestu.</w:t>
      </w:r>
    </w:p>
    <w:p w14:paraId="11E13D3B" w14:textId="77777777" w:rsidR="00185EFA" w:rsidRPr="00CA56E7" w:rsidRDefault="00185EFA" w:rsidP="00AF6C4A">
      <w:pPr>
        <w:spacing w:line="22" w:lineRule="atLeast"/>
        <w:rPr>
          <w:color w:val="0D0D0D" w:themeColor="text1" w:themeTint="F2"/>
        </w:rPr>
      </w:pPr>
    </w:p>
    <w:p w14:paraId="7EC847F9" w14:textId="77777777" w:rsidR="000D5BC9" w:rsidRPr="00CA56E7" w:rsidRDefault="000D5BC9" w:rsidP="00AF6C4A">
      <w:pPr>
        <w:spacing w:line="22" w:lineRule="atLeast"/>
        <w:rPr>
          <w:color w:val="0D0D0D" w:themeColor="text1" w:themeTint="F2"/>
        </w:rPr>
      </w:pPr>
      <w:r w:rsidRPr="00CA56E7">
        <w:rPr>
          <w:color w:val="0D0D0D" w:themeColor="text1" w:themeTint="F2"/>
        </w:rPr>
        <w:t xml:space="preserve">Iesniedzējs: Iekšlietu ministrs  </w:t>
      </w:r>
      <w:r w:rsidRPr="00CA56E7">
        <w:rPr>
          <w:color w:val="0D0D0D" w:themeColor="text1" w:themeTint="F2"/>
        </w:rPr>
        <w:tab/>
      </w:r>
      <w:r w:rsidRPr="00CA56E7">
        <w:rPr>
          <w:color w:val="0D0D0D" w:themeColor="text1" w:themeTint="F2"/>
        </w:rPr>
        <w:tab/>
      </w:r>
      <w:r w:rsidRPr="00CA56E7">
        <w:rPr>
          <w:color w:val="0D0D0D" w:themeColor="text1" w:themeTint="F2"/>
        </w:rPr>
        <w:tab/>
      </w:r>
      <w:r w:rsidRPr="00CA56E7">
        <w:rPr>
          <w:color w:val="0D0D0D" w:themeColor="text1" w:themeTint="F2"/>
        </w:rPr>
        <w:tab/>
      </w:r>
      <w:r w:rsidRPr="00CA56E7">
        <w:rPr>
          <w:color w:val="0D0D0D" w:themeColor="text1" w:themeTint="F2"/>
        </w:rPr>
        <w:tab/>
        <w:t xml:space="preserve">                  </w:t>
      </w:r>
      <w:proofErr w:type="spellStart"/>
      <w:r w:rsidRPr="00CA56E7">
        <w:rPr>
          <w:color w:val="0D0D0D" w:themeColor="text1" w:themeTint="F2"/>
        </w:rPr>
        <w:t>R.Kozlovskis</w:t>
      </w:r>
      <w:proofErr w:type="spellEnd"/>
    </w:p>
    <w:p w14:paraId="647E2925" w14:textId="77777777" w:rsidR="000D5BC9" w:rsidRPr="00CA56E7" w:rsidRDefault="000D5BC9" w:rsidP="00AF6C4A">
      <w:pPr>
        <w:spacing w:line="22" w:lineRule="atLeast"/>
        <w:rPr>
          <w:color w:val="0D0D0D" w:themeColor="text1" w:themeTint="F2"/>
        </w:rPr>
      </w:pPr>
    </w:p>
    <w:p w14:paraId="0A0003D0" w14:textId="77777777" w:rsidR="007E56FE" w:rsidRPr="00CA56E7" w:rsidRDefault="007E56FE" w:rsidP="00AF6C4A">
      <w:pPr>
        <w:spacing w:line="22" w:lineRule="atLeast"/>
        <w:rPr>
          <w:color w:val="0D0D0D" w:themeColor="text1" w:themeTint="F2"/>
        </w:rPr>
      </w:pPr>
    </w:p>
    <w:p w14:paraId="4285A4EA" w14:textId="544E9647" w:rsidR="00A072BF" w:rsidRPr="00CA56E7" w:rsidRDefault="00185EFA" w:rsidP="00AF6C4A">
      <w:pPr>
        <w:spacing w:line="22" w:lineRule="atLeast"/>
        <w:rPr>
          <w:color w:val="0D0D0D" w:themeColor="text1" w:themeTint="F2"/>
          <w:sz w:val="26"/>
          <w:szCs w:val="26"/>
        </w:rPr>
      </w:pPr>
      <w:r w:rsidRPr="00CA56E7">
        <w:rPr>
          <w:color w:val="0D0D0D" w:themeColor="text1" w:themeTint="F2"/>
        </w:rPr>
        <w:t xml:space="preserve">Vīza: Valsts sekretārs  </w:t>
      </w:r>
      <w:r w:rsidRPr="00CA56E7">
        <w:rPr>
          <w:color w:val="0D0D0D" w:themeColor="text1" w:themeTint="F2"/>
        </w:rPr>
        <w:tab/>
      </w:r>
      <w:r w:rsidRPr="00CA56E7">
        <w:rPr>
          <w:color w:val="0D0D0D" w:themeColor="text1" w:themeTint="F2"/>
        </w:rPr>
        <w:tab/>
      </w:r>
      <w:r w:rsidRPr="00CA56E7">
        <w:rPr>
          <w:color w:val="0D0D0D" w:themeColor="text1" w:themeTint="F2"/>
        </w:rPr>
        <w:tab/>
      </w:r>
      <w:r w:rsidRPr="00CA56E7">
        <w:rPr>
          <w:color w:val="0D0D0D" w:themeColor="text1" w:themeTint="F2"/>
        </w:rPr>
        <w:tab/>
      </w:r>
      <w:r w:rsidRPr="00CA56E7">
        <w:rPr>
          <w:color w:val="0D0D0D" w:themeColor="text1" w:themeTint="F2"/>
        </w:rPr>
        <w:tab/>
      </w:r>
      <w:r w:rsidRPr="00CA56E7">
        <w:rPr>
          <w:color w:val="0D0D0D" w:themeColor="text1" w:themeTint="F2"/>
        </w:rPr>
        <w:tab/>
        <w:t xml:space="preserve">                   </w:t>
      </w:r>
      <w:proofErr w:type="spellStart"/>
      <w:r w:rsidRPr="00CA56E7">
        <w:rPr>
          <w:color w:val="0D0D0D" w:themeColor="text1" w:themeTint="F2"/>
        </w:rPr>
        <w:t>D.Trofimovs</w:t>
      </w:r>
      <w:proofErr w:type="spellEnd"/>
      <w:r w:rsidR="000D5BC9" w:rsidRPr="00CA56E7">
        <w:rPr>
          <w:color w:val="0D0D0D" w:themeColor="text1" w:themeTint="F2"/>
          <w:sz w:val="26"/>
          <w:szCs w:val="26"/>
        </w:rPr>
        <w:tab/>
      </w:r>
      <w:r w:rsidR="000D5BC9" w:rsidRPr="00CA56E7">
        <w:rPr>
          <w:color w:val="0D0D0D" w:themeColor="text1" w:themeTint="F2"/>
          <w:sz w:val="26"/>
          <w:szCs w:val="26"/>
        </w:rPr>
        <w:tab/>
      </w:r>
      <w:r w:rsidR="000D5BC9" w:rsidRPr="00CA56E7">
        <w:rPr>
          <w:color w:val="0D0D0D" w:themeColor="text1" w:themeTint="F2"/>
          <w:sz w:val="26"/>
          <w:szCs w:val="26"/>
        </w:rPr>
        <w:tab/>
      </w:r>
      <w:r w:rsidR="000D5BC9" w:rsidRPr="00CA56E7">
        <w:rPr>
          <w:color w:val="0D0D0D" w:themeColor="text1" w:themeTint="F2"/>
          <w:sz w:val="26"/>
          <w:szCs w:val="26"/>
        </w:rPr>
        <w:tab/>
      </w:r>
      <w:r w:rsidR="000D5BC9" w:rsidRPr="00CA56E7">
        <w:rPr>
          <w:color w:val="0D0D0D" w:themeColor="text1" w:themeTint="F2"/>
          <w:sz w:val="26"/>
          <w:szCs w:val="26"/>
        </w:rPr>
        <w:tab/>
      </w:r>
    </w:p>
    <w:p w14:paraId="716D40B5" w14:textId="779C00AC" w:rsidR="007E56FE" w:rsidRPr="00CA56E7" w:rsidRDefault="000D5BC9" w:rsidP="00AF6C4A">
      <w:pPr>
        <w:spacing w:line="22" w:lineRule="atLeast"/>
        <w:rPr>
          <w:color w:val="0D0D0D" w:themeColor="text1" w:themeTint="F2"/>
          <w:sz w:val="20"/>
          <w:szCs w:val="20"/>
        </w:rPr>
      </w:pPr>
      <w:r w:rsidRPr="00CA56E7">
        <w:rPr>
          <w:color w:val="0D0D0D" w:themeColor="text1" w:themeTint="F2"/>
          <w:sz w:val="20"/>
          <w:szCs w:val="20"/>
        </w:rPr>
        <w:t>Voitehovičs</w:t>
      </w:r>
      <w:r w:rsidR="007E56FE" w:rsidRPr="00CA56E7">
        <w:rPr>
          <w:color w:val="0D0D0D" w:themeColor="text1" w:themeTint="F2"/>
          <w:sz w:val="20"/>
          <w:szCs w:val="20"/>
        </w:rPr>
        <w:t>, 67075737</w:t>
      </w:r>
    </w:p>
    <w:p w14:paraId="4BA25192" w14:textId="46088C90" w:rsidR="00A072BF" w:rsidRPr="00CA56E7" w:rsidRDefault="00252D93" w:rsidP="00AF6C4A">
      <w:pPr>
        <w:spacing w:line="22" w:lineRule="atLeast"/>
        <w:rPr>
          <w:color w:val="0D0D0D" w:themeColor="text1" w:themeTint="F2"/>
          <w:sz w:val="20"/>
          <w:szCs w:val="20"/>
        </w:rPr>
      </w:pPr>
      <w:hyperlink r:id="rId8" w:history="1">
        <w:r w:rsidR="00A072BF" w:rsidRPr="00CA56E7">
          <w:rPr>
            <w:rStyle w:val="Hyperlink"/>
            <w:color w:val="0D0D0D" w:themeColor="text1" w:themeTint="F2"/>
            <w:sz w:val="20"/>
            <w:szCs w:val="20"/>
            <w:u w:val="none"/>
          </w:rPr>
          <w:t>janis.voitehovics@rs.gov.lv</w:t>
        </w:r>
      </w:hyperlink>
      <w:r w:rsidR="000D5BC9" w:rsidRPr="00CA56E7">
        <w:rPr>
          <w:color w:val="0D0D0D" w:themeColor="text1" w:themeTint="F2"/>
          <w:sz w:val="20"/>
          <w:szCs w:val="20"/>
        </w:rPr>
        <w:t xml:space="preserve"> </w:t>
      </w:r>
    </w:p>
    <w:sectPr w:rsidR="00A072BF" w:rsidRPr="00CA56E7">
      <w:headerReference w:type="default" r:id="rId9"/>
      <w:footerReference w:type="default" r:id="rId10"/>
      <w:footerReference w:type="first" r:id="rId11"/>
      <w:pgSz w:w="11906" w:h="16838"/>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C4FA8" w14:textId="77777777" w:rsidR="00252D93" w:rsidRDefault="00252D93" w:rsidP="000D5BC9">
      <w:r>
        <w:separator/>
      </w:r>
    </w:p>
  </w:endnote>
  <w:endnote w:type="continuationSeparator" w:id="0">
    <w:p w14:paraId="750CB2EB" w14:textId="77777777" w:rsidR="00252D93" w:rsidRDefault="00252D93" w:rsidP="000D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4EF18" w14:textId="77777777" w:rsidR="00F9190E" w:rsidRDefault="00F9190E" w:rsidP="00F9190E"/>
  <w:p w14:paraId="76E52689" w14:textId="1E729D9F" w:rsidR="00622CA0" w:rsidRPr="00EB1F49" w:rsidRDefault="00F70269">
    <w:pPr>
      <w:pStyle w:val="Footer"/>
      <w:rPr>
        <w:sz w:val="20"/>
        <w:szCs w:val="20"/>
      </w:rPr>
    </w:pPr>
    <w:r>
      <w:rPr>
        <w:sz w:val="20"/>
        <w:szCs w:val="20"/>
      </w:rPr>
      <w:t>IEMLik_0905</w:t>
    </w:r>
    <w:r w:rsidR="003E1FA4">
      <w:rPr>
        <w:sz w:val="20"/>
        <w:szCs w:val="20"/>
      </w:rPr>
      <w:t>2018</w:t>
    </w:r>
    <w:r w:rsidR="000C0C57" w:rsidRPr="000C0C57">
      <w:rPr>
        <w:sz w:val="20"/>
        <w:szCs w:val="20"/>
      </w:rPr>
      <w:t>_Robezsardzes_likums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47E6B" w14:textId="125A5F4C" w:rsidR="00622CA0" w:rsidRPr="005E10AB" w:rsidRDefault="002823E8" w:rsidP="00622CA0">
    <w:pPr>
      <w:pStyle w:val="Footer"/>
      <w:rPr>
        <w:sz w:val="20"/>
        <w:szCs w:val="20"/>
      </w:rPr>
    </w:pPr>
    <w:r>
      <w:rPr>
        <w:sz w:val="20"/>
        <w:szCs w:val="20"/>
      </w:rPr>
      <w:t>IEMLik_0905</w:t>
    </w:r>
    <w:r w:rsidR="003E1FA4">
      <w:rPr>
        <w:sz w:val="20"/>
        <w:szCs w:val="20"/>
      </w:rPr>
      <w:t>2018</w:t>
    </w:r>
    <w:r w:rsidR="003E1FA4" w:rsidRPr="000C0C57">
      <w:rPr>
        <w:sz w:val="20"/>
        <w:szCs w:val="20"/>
      </w:rPr>
      <w:t>_Robezsardzes_likums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03C7B" w14:textId="77777777" w:rsidR="00252D93" w:rsidRDefault="00252D93" w:rsidP="000D5BC9">
      <w:r>
        <w:separator/>
      </w:r>
    </w:p>
  </w:footnote>
  <w:footnote w:type="continuationSeparator" w:id="0">
    <w:p w14:paraId="21A1136C" w14:textId="77777777" w:rsidR="00252D93" w:rsidRDefault="00252D93" w:rsidP="000D5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03D72" w14:textId="3FA3923F" w:rsidR="00622CA0" w:rsidRDefault="009D6A83">
    <w:pPr>
      <w:pStyle w:val="Header"/>
      <w:jc w:val="center"/>
    </w:pPr>
    <w:r>
      <w:fldChar w:fldCharType="begin"/>
    </w:r>
    <w:r>
      <w:instrText xml:space="preserve"> PAGE   \* MERGEFORMAT </w:instrText>
    </w:r>
    <w:r>
      <w:fldChar w:fldCharType="separate"/>
    </w:r>
    <w:r w:rsidR="00CA56E7">
      <w:rPr>
        <w:noProof/>
      </w:rPr>
      <w:t>8</w:t>
    </w:r>
    <w:r>
      <w:rPr>
        <w:noProof/>
      </w:rPr>
      <w:fldChar w:fldCharType="end"/>
    </w:r>
  </w:p>
  <w:p w14:paraId="19B1EDD9" w14:textId="77777777" w:rsidR="00622CA0" w:rsidRDefault="00622C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A4477"/>
    <w:multiLevelType w:val="hybridMultilevel"/>
    <w:tmpl w:val="ECE0EA98"/>
    <w:lvl w:ilvl="0" w:tplc="E03E31EC">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ECB3E63"/>
    <w:multiLevelType w:val="hybridMultilevel"/>
    <w:tmpl w:val="B0369DFA"/>
    <w:lvl w:ilvl="0" w:tplc="04260011">
      <w:start w:val="1"/>
      <w:numFmt w:val="decimal"/>
      <w:lvlText w:val="%1)"/>
      <w:lvlJc w:val="left"/>
      <w:pPr>
        <w:ind w:left="644" w:hanging="360"/>
      </w:p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49B36FB"/>
    <w:multiLevelType w:val="hybridMultilevel"/>
    <w:tmpl w:val="1180DDBE"/>
    <w:lvl w:ilvl="0" w:tplc="BC1ADC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8E96415"/>
    <w:multiLevelType w:val="multilevel"/>
    <w:tmpl w:val="25D6E67C"/>
    <w:lvl w:ilvl="0">
      <w:start w:val="1"/>
      <w:numFmt w:val="decimal"/>
      <w:lvlText w:val="(%1)"/>
      <w:lvlJc w:val="left"/>
      <w:pPr>
        <w:ind w:left="360" w:hanging="360"/>
      </w:pPr>
      <w:rPr>
        <w:rFonts w:hint="default"/>
        <w:color w:val="0D0D0D" w:themeColor="text1" w:themeTint="F2"/>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78483A"/>
    <w:multiLevelType w:val="hybridMultilevel"/>
    <w:tmpl w:val="33663B0C"/>
    <w:lvl w:ilvl="0" w:tplc="F5320794">
      <w:start w:val="2"/>
      <w:numFmt w:val="decimal"/>
      <w:lvlText w:val="%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C0C279A"/>
    <w:multiLevelType w:val="hybridMultilevel"/>
    <w:tmpl w:val="FBC2C41A"/>
    <w:lvl w:ilvl="0" w:tplc="BC1ADC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C0E7857"/>
    <w:multiLevelType w:val="multilevel"/>
    <w:tmpl w:val="4ECEAC2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C680936"/>
    <w:multiLevelType w:val="multilevel"/>
    <w:tmpl w:val="00C0318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78655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0951D8E"/>
    <w:multiLevelType w:val="multilevel"/>
    <w:tmpl w:val="28D252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23C161D"/>
    <w:multiLevelType w:val="hybridMultilevel"/>
    <w:tmpl w:val="DB4ECAD6"/>
    <w:lvl w:ilvl="0" w:tplc="B614D57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5C82526"/>
    <w:multiLevelType w:val="hybridMultilevel"/>
    <w:tmpl w:val="AC8AC9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6C475CF"/>
    <w:multiLevelType w:val="multilevel"/>
    <w:tmpl w:val="8CD89ED4"/>
    <w:lvl w:ilvl="0">
      <w:start w:val="19"/>
      <w:numFmt w:val="decimal"/>
      <w:lvlText w:val="%1."/>
      <w:lvlJc w:val="left"/>
      <w:pPr>
        <w:ind w:left="360" w:hanging="360"/>
      </w:pPr>
      <w:rPr>
        <w:rFonts w:hint="default"/>
        <w:color w:val="0D0D0D" w:themeColor="text1" w:themeTint="F2"/>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5D6692"/>
    <w:multiLevelType w:val="hybridMultilevel"/>
    <w:tmpl w:val="E574495E"/>
    <w:lvl w:ilvl="0" w:tplc="9FAC1C92">
      <w:start w:val="6"/>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AAA6C79"/>
    <w:multiLevelType w:val="hybridMultilevel"/>
    <w:tmpl w:val="49083D6E"/>
    <w:lvl w:ilvl="0" w:tplc="0414F562">
      <w:start w:val="3"/>
      <w:numFmt w:val="decimal"/>
      <w:lvlText w:val="%1."/>
      <w:lvlJc w:val="left"/>
      <w:pPr>
        <w:ind w:left="10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DDF02F3"/>
    <w:multiLevelType w:val="multilevel"/>
    <w:tmpl w:val="4ECEAC24"/>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EE94AB7"/>
    <w:multiLevelType w:val="hybridMultilevel"/>
    <w:tmpl w:val="85209FD0"/>
    <w:lvl w:ilvl="0" w:tplc="E278C9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F9C386F"/>
    <w:multiLevelType w:val="hybridMultilevel"/>
    <w:tmpl w:val="7930ACB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2D43A90"/>
    <w:multiLevelType w:val="hybridMultilevel"/>
    <w:tmpl w:val="AB6AB1A2"/>
    <w:lvl w:ilvl="0" w:tplc="EA24274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3CF3DA8"/>
    <w:multiLevelType w:val="hybridMultilevel"/>
    <w:tmpl w:val="57D621DE"/>
    <w:lvl w:ilvl="0" w:tplc="84E4C5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5302C67"/>
    <w:multiLevelType w:val="hybridMultilevel"/>
    <w:tmpl w:val="DB4ECAD6"/>
    <w:lvl w:ilvl="0" w:tplc="B614D57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9367A67"/>
    <w:multiLevelType w:val="hybridMultilevel"/>
    <w:tmpl w:val="1CF894F0"/>
    <w:lvl w:ilvl="0" w:tplc="BC1ADC8C">
      <w:start w:val="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2">
    <w:nsid w:val="3C6D6B76"/>
    <w:multiLevelType w:val="multilevel"/>
    <w:tmpl w:val="F2CC16B4"/>
    <w:lvl w:ilvl="0">
      <w:start w:val="1"/>
      <w:numFmt w:val="decimal"/>
      <w:lvlText w:val="%1."/>
      <w:lvlJc w:val="left"/>
      <w:pPr>
        <w:ind w:left="360" w:hanging="360"/>
      </w:pPr>
      <w:rPr>
        <w:rFonts w:hint="default"/>
      </w:rPr>
    </w:lvl>
    <w:lvl w:ilvl="1">
      <w:start w:val="5"/>
      <w:numFmt w:val="decimal"/>
      <w:lvlText w:val="(%2)"/>
      <w:lvlJc w:val="left"/>
      <w:pPr>
        <w:ind w:left="792" w:hanging="432"/>
      </w:pPr>
      <w:rPr>
        <w:rFonts w:hint="default"/>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482177"/>
    <w:multiLevelType w:val="hybridMultilevel"/>
    <w:tmpl w:val="CD5CE5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F7654EA"/>
    <w:multiLevelType w:val="hybridMultilevel"/>
    <w:tmpl w:val="C5C471E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FA84D64"/>
    <w:multiLevelType w:val="hybridMultilevel"/>
    <w:tmpl w:val="15BA04A4"/>
    <w:lvl w:ilvl="0" w:tplc="57C6B41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1C037D6"/>
    <w:multiLevelType w:val="hybridMultilevel"/>
    <w:tmpl w:val="01B60154"/>
    <w:lvl w:ilvl="0" w:tplc="04260011">
      <w:start w:val="1"/>
      <w:numFmt w:val="decimal"/>
      <w:lvlText w:val="%1)"/>
      <w:lvlJc w:val="left"/>
      <w:pPr>
        <w:ind w:left="720" w:hanging="360"/>
      </w:p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723455B"/>
    <w:multiLevelType w:val="hybridMultilevel"/>
    <w:tmpl w:val="5AA878A0"/>
    <w:lvl w:ilvl="0" w:tplc="F81E2254">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4B0F485A"/>
    <w:multiLevelType w:val="hybridMultilevel"/>
    <w:tmpl w:val="BA46C826"/>
    <w:lvl w:ilvl="0" w:tplc="CFD24640">
      <w:start w:val="2"/>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4CC15F27"/>
    <w:multiLevelType w:val="hybridMultilevel"/>
    <w:tmpl w:val="0122BFF8"/>
    <w:lvl w:ilvl="0" w:tplc="A6B852CE">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0">
    <w:nsid w:val="53BB65B5"/>
    <w:multiLevelType w:val="hybridMultilevel"/>
    <w:tmpl w:val="4888F710"/>
    <w:lvl w:ilvl="0" w:tplc="BC1ADC8C">
      <w:start w:val="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1">
    <w:nsid w:val="55D9202C"/>
    <w:multiLevelType w:val="hybridMultilevel"/>
    <w:tmpl w:val="9198F688"/>
    <w:lvl w:ilvl="0" w:tplc="6200F39C">
      <w:start w:val="1"/>
      <w:numFmt w:val="decimal"/>
      <w:lvlText w:val="(%1)"/>
      <w:lvlJc w:val="left"/>
      <w:pPr>
        <w:ind w:left="1287" w:hanging="360"/>
      </w:pPr>
      <w:rPr>
        <w:b w:val="0"/>
      </w:r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32">
    <w:nsid w:val="58126537"/>
    <w:multiLevelType w:val="hybridMultilevel"/>
    <w:tmpl w:val="7A3E04F6"/>
    <w:lvl w:ilvl="0" w:tplc="BC1ADC8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8AA2A36"/>
    <w:multiLevelType w:val="hybridMultilevel"/>
    <w:tmpl w:val="0EC4C48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AED7154"/>
    <w:multiLevelType w:val="hybridMultilevel"/>
    <w:tmpl w:val="3F2269F0"/>
    <w:lvl w:ilvl="0" w:tplc="19A8811E">
      <w:start w:val="1"/>
      <w:numFmt w:val="decimal"/>
      <w:lvlText w:val="%1."/>
      <w:lvlJc w:val="left"/>
      <w:pPr>
        <w:ind w:left="1020" w:hanging="360"/>
      </w:pPr>
      <w:rPr>
        <w:rFonts w:hint="default"/>
        <w:b/>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35">
    <w:nsid w:val="5D4728AC"/>
    <w:multiLevelType w:val="hybridMultilevel"/>
    <w:tmpl w:val="4CB2C2AE"/>
    <w:lvl w:ilvl="0" w:tplc="243A3CCC">
      <w:start w:val="1"/>
      <w:numFmt w:val="decimal"/>
      <w:lvlText w:val="(%1)"/>
      <w:lvlJc w:val="left"/>
      <w:pPr>
        <w:ind w:left="720" w:hanging="360"/>
      </w:pPr>
      <w:rPr>
        <w:rFonts w:hint="default"/>
        <w:color w:val="0D0D0D" w:themeColor="text1" w:themeTint="F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5E1C2A0B"/>
    <w:multiLevelType w:val="hybridMultilevel"/>
    <w:tmpl w:val="3E6629D2"/>
    <w:lvl w:ilvl="0" w:tplc="4F62E6B2">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58B5BA7"/>
    <w:multiLevelType w:val="hybridMultilevel"/>
    <w:tmpl w:val="86502E64"/>
    <w:lvl w:ilvl="0" w:tplc="4E407A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6AFA5236"/>
    <w:multiLevelType w:val="hybridMultilevel"/>
    <w:tmpl w:val="33B06AF8"/>
    <w:lvl w:ilvl="0" w:tplc="0A68A16A">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CC52141"/>
    <w:multiLevelType w:val="hybridMultilevel"/>
    <w:tmpl w:val="139CBA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732473AA"/>
    <w:multiLevelType w:val="multilevel"/>
    <w:tmpl w:val="4B6265C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6E86EA1"/>
    <w:multiLevelType w:val="hybridMultilevel"/>
    <w:tmpl w:val="FB522E14"/>
    <w:lvl w:ilvl="0" w:tplc="43FA409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7FE2CF2"/>
    <w:multiLevelType w:val="multilevel"/>
    <w:tmpl w:val="25D6E67C"/>
    <w:lvl w:ilvl="0">
      <w:start w:val="1"/>
      <w:numFmt w:val="decimal"/>
      <w:lvlText w:val="(%1)"/>
      <w:lvlJc w:val="left"/>
      <w:pPr>
        <w:ind w:left="360" w:hanging="360"/>
      </w:pPr>
      <w:rPr>
        <w:rFonts w:hint="default"/>
        <w:color w:val="0D0D0D" w:themeColor="text1" w:themeTint="F2"/>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385CA5"/>
    <w:multiLevelType w:val="multilevel"/>
    <w:tmpl w:val="B4DCCF2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40"/>
  </w:num>
  <w:num w:numId="3">
    <w:abstractNumId w:val="16"/>
  </w:num>
  <w:num w:numId="4">
    <w:abstractNumId w:val="1"/>
  </w:num>
  <w:num w:numId="5">
    <w:abstractNumId w:val="17"/>
  </w:num>
  <w:num w:numId="6">
    <w:abstractNumId w:val="13"/>
  </w:num>
  <w:num w:numId="7">
    <w:abstractNumId w:val="3"/>
  </w:num>
  <w:num w:numId="8">
    <w:abstractNumId w:val="42"/>
  </w:num>
  <w:num w:numId="9">
    <w:abstractNumId w:val="37"/>
  </w:num>
  <w:num w:numId="10">
    <w:abstractNumId w:val="35"/>
  </w:num>
  <w:num w:numId="11">
    <w:abstractNumId w:val="43"/>
  </w:num>
  <w:num w:numId="12">
    <w:abstractNumId w:val="15"/>
  </w:num>
  <w:num w:numId="13">
    <w:abstractNumId w:val="24"/>
  </w:num>
  <w:num w:numId="14">
    <w:abstractNumId w:val="0"/>
  </w:num>
  <w:num w:numId="15">
    <w:abstractNumId w:val="33"/>
  </w:num>
  <w:num w:numId="16">
    <w:abstractNumId w:val="5"/>
  </w:num>
  <w:num w:numId="17">
    <w:abstractNumId w:val="27"/>
  </w:num>
  <w:num w:numId="18">
    <w:abstractNumId w:val="9"/>
  </w:num>
  <w:num w:numId="19">
    <w:abstractNumId w:val="7"/>
  </w:num>
  <w:num w:numId="20">
    <w:abstractNumId w:val="4"/>
  </w:num>
  <w:num w:numId="21">
    <w:abstractNumId w:val="22"/>
  </w:num>
  <w:num w:numId="22">
    <w:abstractNumId w:val="6"/>
  </w:num>
  <w:num w:numId="23">
    <w:abstractNumId w:val="8"/>
  </w:num>
  <w:num w:numId="24">
    <w:abstractNumId w:val="26"/>
  </w:num>
  <w:num w:numId="25">
    <w:abstractNumId w:val="23"/>
  </w:num>
  <w:num w:numId="26">
    <w:abstractNumId w:val="20"/>
  </w:num>
  <w:num w:numId="27">
    <w:abstractNumId w:val="29"/>
  </w:num>
  <w:num w:numId="28">
    <w:abstractNumId w:val="19"/>
  </w:num>
  <w:num w:numId="29">
    <w:abstractNumId w:val="34"/>
  </w:num>
  <w:num w:numId="30">
    <w:abstractNumId w:val="36"/>
  </w:num>
  <w:num w:numId="31">
    <w:abstractNumId w:val="11"/>
  </w:num>
  <w:num w:numId="32">
    <w:abstractNumId w:val="32"/>
  </w:num>
  <w:num w:numId="33">
    <w:abstractNumId w:val="2"/>
  </w:num>
  <w:num w:numId="34">
    <w:abstractNumId w:val="18"/>
  </w:num>
  <w:num w:numId="35">
    <w:abstractNumId w:val="21"/>
  </w:num>
  <w:num w:numId="36">
    <w:abstractNumId w:val="10"/>
  </w:num>
  <w:num w:numId="37">
    <w:abstractNumId w:val="12"/>
  </w:num>
  <w:num w:numId="38">
    <w:abstractNumId w:val="41"/>
  </w:num>
  <w:num w:numId="39">
    <w:abstractNumId w:val="28"/>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4"/>
  </w:num>
  <w:num w:numId="44">
    <w:abstractNumId w:val="38"/>
  </w:num>
  <w:num w:numId="45">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C9"/>
    <w:rsid w:val="000011FA"/>
    <w:rsid w:val="00001521"/>
    <w:rsid w:val="0000242F"/>
    <w:rsid w:val="0000325C"/>
    <w:rsid w:val="0000365E"/>
    <w:rsid w:val="0000464E"/>
    <w:rsid w:val="00005AE0"/>
    <w:rsid w:val="00007EE7"/>
    <w:rsid w:val="00010CF0"/>
    <w:rsid w:val="00011A6B"/>
    <w:rsid w:val="000146F2"/>
    <w:rsid w:val="000151AE"/>
    <w:rsid w:val="000153F9"/>
    <w:rsid w:val="00015872"/>
    <w:rsid w:val="000209E8"/>
    <w:rsid w:val="00022F41"/>
    <w:rsid w:val="00023944"/>
    <w:rsid w:val="00024E88"/>
    <w:rsid w:val="00026146"/>
    <w:rsid w:val="00026283"/>
    <w:rsid w:val="00026D63"/>
    <w:rsid w:val="00031242"/>
    <w:rsid w:val="0003231F"/>
    <w:rsid w:val="000338AE"/>
    <w:rsid w:val="00033E10"/>
    <w:rsid w:val="000349DC"/>
    <w:rsid w:val="00035BC5"/>
    <w:rsid w:val="00036DD8"/>
    <w:rsid w:val="00041CDA"/>
    <w:rsid w:val="0004497E"/>
    <w:rsid w:val="00046A5E"/>
    <w:rsid w:val="00047213"/>
    <w:rsid w:val="0005052C"/>
    <w:rsid w:val="00057108"/>
    <w:rsid w:val="0006013D"/>
    <w:rsid w:val="000607DF"/>
    <w:rsid w:val="00060C26"/>
    <w:rsid w:val="000631FE"/>
    <w:rsid w:val="00064DA7"/>
    <w:rsid w:val="00067243"/>
    <w:rsid w:val="000706FE"/>
    <w:rsid w:val="00070988"/>
    <w:rsid w:val="00070F59"/>
    <w:rsid w:val="00071656"/>
    <w:rsid w:val="00072BA6"/>
    <w:rsid w:val="000731B0"/>
    <w:rsid w:val="00077312"/>
    <w:rsid w:val="00080DFF"/>
    <w:rsid w:val="0008121B"/>
    <w:rsid w:val="0008669B"/>
    <w:rsid w:val="00086776"/>
    <w:rsid w:val="00086EBD"/>
    <w:rsid w:val="0008776A"/>
    <w:rsid w:val="00087C5F"/>
    <w:rsid w:val="0009025F"/>
    <w:rsid w:val="0009055E"/>
    <w:rsid w:val="00091480"/>
    <w:rsid w:val="0009164D"/>
    <w:rsid w:val="00091941"/>
    <w:rsid w:val="00092E71"/>
    <w:rsid w:val="000950BE"/>
    <w:rsid w:val="000A4A00"/>
    <w:rsid w:val="000A54D4"/>
    <w:rsid w:val="000A7721"/>
    <w:rsid w:val="000B0247"/>
    <w:rsid w:val="000B2AA2"/>
    <w:rsid w:val="000B429C"/>
    <w:rsid w:val="000B4310"/>
    <w:rsid w:val="000B794A"/>
    <w:rsid w:val="000B79BC"/>
    <w:rsid w:val="000C0C57"/>
    <w:rsid w:val="000C16CB"/>
    <w:rsid w:val="000C35A0"/>
    <w:rsid w:val="000C56E9"/>
    <w:rsid w:val="000D0209"/>
    <w:rsid w:val="000D3BE6"/>
    <w:rsid w:val="000D4695"/>
    <w:rsid w:val="000D52BE"/>
    <w:rsid w:val="000D5BC9"/>
    <w:rsid w:val="000D5F20"/>
    <w:rsid w:val="000D62B7"/>
    <w:rsid w:val="000D6C75"/>
    <w:rsid w:val="000D79E7"/>
    <w:rsid w:val="000E073A"/>
    <w:rsid w:val="000E0E17"/>
    <w:rsid w:val="000E0EB4"/>
    <w:rsid w:val="000E393F"/>
    <w:rsid w:val="000E6710"/>
    <w:rsid w:val="000F4F1E"/>
    <w:rsid w:val="000F543E"/>
    <w:rsid w:val="000F7E47"/>
    <w:rsid w:val="00100C62"/>
    <w:rsid w:val="00101796"/>
    <w:rsid w:val="00105711"/>
    <w:rsid w:val="0010656D"/>
    <w:rsid w:val="001069C1"/>
    <w:rsid w:val="00110211"/>
    <w:rsid w:val="00111FF7"/>
    <w:rsid w:val="00116241"/>
    <w:rsid w:val="00116786"/>
    <w:rsid w:val="00120ACA"/>
    <w:rsid w:val="001228A1"/>
    <w:rsid w:val="00124A8C"/>
    <w:rsid w:val="00132A9D"/>
    <w:rsid w:val="0013350B"/>
    <w:rsid w:val="0013611D"/>
    <w:rsid w:val="001433C9"/>
    <w:rsid w:val="00143698"/>
    <w:rsid w:val="001437AB"/>
    <w:rsid w:val="00146EAF"/>
    <w:rsid w:val="001470E3"/>
    <w:rsid w:val="00150327"/>
    <w:rsid w:val="00150E6E"/>
    <w:rsid w:val="0015434F"/>
    <w:rsid w:val="00154957"/>
    <w:rsid w:val="00154E22"/>
    <w:rsid w:val="001565F7"/>
    <w:rsid w:val="001578DE"/>
    <w:rsid w:val="00161D95"/>
    <w:rsid w:val="001623D3"/>
    <w:rsid w:val="00163B6C"/>
    <w:rsid w:val="00166768"/>
    <w:rsid w:val="00166792"/>
    <w:rsid w:val="00166830"/>
    <w:rsid w:val="00166B15"/>
    <w:rsid w:val="00166C6D"/>
    <w:rsid w:val="00173296"/>
    <w:rsid w:val="0017611D"/>
    <w:rsid w:val="00176DDC"/>
    <w:rsid w:val="001772A9"/>
    <w:rsid w:val="00177C06"/>
    <w:rsid w:val="00181594"/>
    <w:rsid w:val="00181AE6"/>
    <w:rsid w:val="00185EFA"/>
    <w:rsid w:val="00186DB3"/>
    <w:rsid w:val="0018790C"/>
    <w:rsid w:val="001912FA"/>
    <w:rsid w:val="00193B7F"/>
    <w:rsid w:val="00194312"/>
    <w:rsid w:val="001954BA"/>
    <w:rsid w:val="001A205A"/>
    <w:rsid w:val="001A5407"/>
    <w:rsid w:val="001A69C1"/>
    <w:rsid w:val="001B0E05"/>
    <w:rsid w:val="001B1A21"/>
    <w:rsid w:val="001B1DD8"/>
    <w:rsid w:val="001B2737"/>
    <w:rsid w:val="001B3A9A"/>
    <w:rsid w:val="001B4C8E"/>
    <w:rsid w:val="001B5595"/>
    <w:rsid w:val="001B6D92"/>
    <w:rsid w:val="001C1056"/>
    <w:rsid w:val="001C531D"/>
    <w:rsid w:val="001C7AB6"/>
    <w:rsid w:val="001D089A"/>
    <w:rsid w:val="001D10F7"/>
    <w:rsid w:val="001D1A82"/>
    <w:rsid w:val="001D3C87"/>
    <w:rsid w:val="001D4454"/>
    <w:rsid w:val="001D4768"/>
    <w:rsid w:val="001D5B7D"/>
    <w:rsid w:val="001D79C9"/>
    <w:rsid w:val="001E0DC7"/>
    <w:rsid w:val="001E1827"/>
    <w:rsid w:val="001E2B18"/>
    <w:rsid w:val="001E437E"/>
    <w:rsid w:val="001E4899"/>
    <w:rsid w:val="001E5806"/>
    <w:rsid w:val="001E696E"/>
    <w:rsid w:val="001E7888"/>
    <w:rsid w:val="001F0CD4"/>
    <w:rsid w:val="001F0D08"/>
    <w:rsid w:val="001F0E47"/>
    <w:rsid w:val="001F13A7"/>
    <w:rsid w:val="001F2EDE"/>
    <w:rsid w:val="001F2F20"/>
    <w:rsid w:val="001F3489"/>
    <w:rsid w:val="001F3A00"/>
    <w:rsid w:val="001F535C"/>
    <w:rsid w:val="001F6CF8"/>
    <w:rsid w:val="0020225A"/>
    <w:rsid w:val="00203465"/>
    <w:rsid w:val="00205CBA"/>
    <w:rsid w:val="00207BA8"/>
    <w:rsid w:val="00207CAC"/>
    <w:rsid w:val="00210D6A"/>
    <w:rsid w:val="0021181E"/>
    <w:rsid w:val="002137E9"/>
    <w:rsid w:val="0021526A"/>
    <w:rsid w:val="002152E3"/>
    <w:rsid w:val="00215A04"/>
    <w:rsid w:val="00216CCE"/>
    <w:rsid w:val="00217915"/>
    <w:rsid w:val="00220096"/>
    <w:rsid w:val="00221D09"/>
    <w:rsid w:val="002238BC"/>
    <w:rsid w:val="00225405"/>
    <w:rsid w:val="00225FE5"/>
    <w:rsid w:val="00227948"/>
    <w:rsid w:val="00227FCF"/>
    <w:rsid w:val="00231D46"/>
    <w:rsid w:val="0023255B"/>
    <w:rsid w:val="002325CD"/>
    <w:rsid w:val="00233623"/>
    <w:rsid w:val="00237EFA"/>
    <w:rsid w:val="002400EC"/>
    <w:rsid w:val="0024026C"/>
    <w:rsid w:val="002405BC"/>
    <w:rsid w:val="0024425C"/>
    <w:rsid w:val="00244783"/>
    <w:rsid w:val="00244C14"/>
    <w:rsid w:val="0024600A"/>
    <w:rsid w:val="00252D93"/>
    <w:rsid w:val="002530B9"/>
    <w:rsid w:val="002536AD"/>
    <w:rsid w:val="00253977"/>
    <w:rsid w:val="00253F38"/>
    <w:rsid w:val="002604E2"/>
    <w:rsid w:val="00260F9A"/>
    <w:rsid w:val="0026329E"/>
    <w:rsid w:val="00263C67"/>
    <w:rsid w:val="00264CA9"/>
    <w:rsid w:val="00265FC3"/>
    <w:rsid w:val="00272BAC"/>
    <w:rsid w:val="00273128"/>
    <w:rsid w:val="00275BF1"/>
    <w:rsid w:val="002769CC"/>
    <w:rsid w:val="0028094E"/>
    <w:rsid w:val="00280955"/>
    <w:rsid w:val="002815F2"/>
    <w:rsid w:val="00281C88"/>
    <w:rsid w:val="002823E8"/>
    <w:rsid w:val="00282FC8"/>
    <w:rsid w:val="00284B0D"/>
    <w:rsid w:val="00291E28"/>
    <w:rsid w:val="00292F1F"/>
    <w:rsid w:val="0029677F"/>
    <w:rsid w:val="00297E83"/>
    <w:rsid w:val="002A39D4"/>
    <w:rsid w:val="002A7EBC"/>
    <w:rsid w:val="002B0CF3"/>
    <w:rsid w:val="002B424E"/>
    <w:rsid w:val="002B4D9F"/>
    <w:rsid w:val="002C181E"/>
    <w:rsid w:val="002C5530"/>
    <w:rsid w:val="002C5B0C"/>
    <w:rsid w:val="002C619F"/>
    <w:rsid w:val="002C70DA"/>
    <w:rsid w:val="002D2372"/>
    <w:rsid w:val="002D2CB9"/>
    <w:rsid w:val="002D345B"/>
    <w:rsid w:val="002D548F"/>
    <w:rsid w:val="002D7BFC"/>
    <w:rsid w:val="002E1FAF"/>
    <w:rsid w:val="002E249F"/>
    <w:rsid w:val="002E3FFF"/>
    <w:rsid w:val="002E5591"/>
    <w:rsid w:val="002E5604"/>
    <w:rsid w:val="002E7793"/>
    <w:rsid w:val="002E7941"/>
    <w:rsid w:val="002F0BBF"/>
    <w:rsid w:val="002F149F"/>
    <w:rsid w:val="002F1663"/>
    <w:rsid w:val="002F459A"/>
    <w:rsid w:val="002F4D8A"/>
    <w:rsid w:val="002F6161"/>
    <w:rsid w:val="002F723C"/>
    <w:rsid w:val="002F7D9B"/>
    <w:rsid w:val="0030022C"/>
    <w:rsid w:val="003004E6"/>
    <w:rsid w:val="00304BD1"/>
    <w:rsid w:val="003079AB"/>
    <w:rsid w:val="0031144E"/>
    <w:rsid w:val="0031312C"/>
    <w:rsid w:val="00313D0F"/>
    <w:rsid w:val="00314655"/>
    <w:rsid w:val="00320360"/>
    <w:rsid w:val="00322289"/>
    <w:rsid w:val="00323705"/>
    <w:rsid w:val="0032589B"/>
    <w:rsid w:val="00327202"/>
    <w:rsid w:val="0033053B"/>
    <w:rsid w:val="00330ADE"/>
    <w:rsid w:val="00330C83"/>
    <w:rsid w:val="00332248"/>
    <w:rsid w:val="00332638"/>
    <w:rsid w:val="00332C01"/>
    <w:rsid w:val="0033308F"/>
    <w:rsid w:val="003330B6"/>
    <w:rsid w:val="00333FD1"/>
    <w:rsid w:val="00342ACD"/>
    <w:rsid w:val="00343A0C"/>
    <w:rsid w:val="00346BEA"/>
    <w:rsid w:val="00346D26"/>
    <w:rsid w:val="00351966"/>
    <w:rsid w:val="003519B5"/>
    <w:rsid w:val="00352C4B"/>
    <w:rsid w:val="00355D7F"/>
    <w:rsid w:val="00356442"/>
    <w:rsid w:val="0035792C"/>
    <w:rsid w:val="0036420C"/>
    <w:rsid w:val="003672CA"/>
    <w:rsid w:val="0037075C"/>
    <w:rsid w:val="00371ECC"/>
    <w:rsid w:val="00374181"/>
    <w:rsid w:val="00374405"/>
    <w:rsid w:val="00375B21"/>
    <w:rsid w:val="00377AD4"/>
    <w:rsid w:val="0038377E"/>
    <w:rsid w:val="00383D66"/>
    <w:rsid w:val="003878BB"/>
    <w:rsid w:val="003911C3"/>
    <w:rsid w:val="0039217B"/>
    <w:rsid w:val="0039470C"/>
    <w:rsid w:val="003952AE"/>
    <w:rsid w:val="003956C0"/>
    <w:rsid w:val="0039582F"/>
    <w:rsid w:val="003A326F"/>
    <w:rsid w:val="003A421C"/>
    <w:rsid w:val="003A5807"/>
    <w:rsid w:val="003A6EC2"/>
    <w:rsid w:val="003A7264"/>
    <w:rsid w:val="003B1B73"/>
    <w:rsid w:val="003B2543"/>
    <w:rsid w:val="003B2E9B"/>
    <w:rsid w:val="003B4E13"/>
    <w:rsid w:val="003C1E84"/>
    <w:rsid w:val="003C2F04"/>
    <w:rsid w:val="003C4563"/>
    <w:rsid w:val="003E0715"/>
    <w:rsid w:val="003E0D89"/>
    <w:rsid w:val="003E0E35"/>
    <w:rsid w:val="003E0EC1"/>
    <w:rsid w:val="003E1FA4"/>
    <w:rsid w:val="003E3D31"/>
    <w:rsid w:val="003E4343"/>
    <w:rsid w:val="003E5DFD"/>
    <w:rsid w:val="003E620B"/>
    <w:rsid w:val="003E669F"/>
    <w:rsid w:val="003F1B64"/>
    <w:rsid w:val="003F71EC"/>
    <w:rsid w:val="003F72C3"/>
    <w:rsid w:val="003F7F94"/>
    <w:rsid w:val="0040066A"/>
    <w:rsid w:val="00400A4C"/>
    <w:rsid w:val="00401255"/>
    <w:rsid w:val="004027A3"/>
    <w:rsid w:val="00405DE8"/>
    <w:rsid w:val="00407F7E"/>
    <w:rsid w:val="004102AB"/>
    <w:rsid w:val="00415351"/>
    <w:rsid w:val="0041661B"/>
    <w:rsid w:val="004173D4"/>
    <w:rsid w:val="004210A2"/>
    <w:rsid w:val="004222D9"/>
    <w:rsid w:val="00422A6A"/>
    <w:rsid w:val="00423B39"/>
    <w:rsid w:val="00424691"/>
    <w:rsid w:val="00424F3A"/>
    <w:rsid w:val="004251D0"/>
    <w:rsid w:val="00430FBB"/>
    <w:rsid w:val="00433392"/>
    <w:rsid w:val="0043362D"/>
    <w:rsid w:val="0043374C"/>
    <w:rsid w:val="00433C2A"/>
    <w:rsid w:val="0043469B"/>
    <w:rsid w:val="0043521E"/>
    <w:rsid w:val="00440C40"/>
    <w:rsid w:val="00441078"/>
    <w:rsid w:val="00443AD7"/>
    <w:rsid w:val="004445A2"/>
    <w:rsid w:val="004466F0"/>
    <w:rsid w:val="00447901"/>
    <w:rsid w:val="00447C90"/>
    <w:rsid w:val="004501DD"/>
    <w:rsid w:val="00451001"/>
    <w:rsid w:val="004624E3"/>
    <w:rsid w:val="00462DF0"/>
    <w:rsid w:val="004635DA"/>
    <w:rsid w:val="0046627C"/>
    <w:rsid w:val="0047225D"/>
    <w:rsid w:val="00473293"/>
    <w:rsid w:val="0047362A"/>
    <w:rsid w:val="004749EB"/>
    <w:rsid w:val="0049192A"/>
    <w:rsid w:val="00492BAD"/>
    <w:rsid w:val="0049382A"/>
    <w:rsid w:val="00493A97"/>
    <w:rsid w:val="004967F0"/>
    <w:rsid w:val="0049759B"/>
    <w:rsid w:val="004A29CB"/>
    <w:rsid w:val="004A2FFD"/>
    <w:rsid w:val="004A563B"/>
    <w:rsid w:val="004A56DB"/>
    <w:rsid w:val="004A5D9B"/>
    <w:rsid w:val="004B0D1D"/>
    <w:rsid w:val="004B2A2F"/>
    <w:rsid w:val="004B3418"/>
    <w:rsid w:val="004B6CA0"/>
    <w:rsid w:val="004C427D"/>
    <w:rsid w:val="004C5ECE"/>
    <w:rsid w:val="004C69FA"/>
    <w:rsid w:val="004D225B"/>
    <w:rsid w:val="004D38F0"/>
    <w:rsid w:val="004D3D3E"/>
    <w:rsid w:val="004D3F32"/>
    <w:rsid w:val="004D4344"/>
    <w:rsid w:val="004D5B49"/>
    <w:rsid w:val="004D764B"/>
    <w:rsid w:val="004D7A90"/>
    <w:rsid w:val="004E1151"/>
    <w:rsid w:val="004E3D60"/>
    <w:rsid w:val="004E4FB0"/>
    <w:rsid w:val="004E6646"/>
    <w:rsid w:val="004E7D95"/>
    <w:rsid w:val="004F0D55"/>
    <w:rsid w:val="004F3BF3"/>
    <w:rsid w:val="004F5900"/>
    <w:rsid w:val="0050065B"/>
    <w:rsid w:val="00501231"/>
    <w:rsid w:val="00502112"/>
    <w:rsid w:val="00505414"/>
    <w:rsid w:val="00507014"/>
    <w:rsid w:val="0050785E"/>
    <w:rsid w:val="005140E3"/>
    <w:rsid w:val="00515A60"/>
    <w:rsid w:val="0051657B"/>
    <w:rsid w:val="00524A8D"/>
    <w:rsid w:val="005263DF"/>
    <w:rsid w:val="005306AC"/>
    <w:rsid w:val="005309BC"/>
    <w:rsid w:val="00532741"/>
    <w:rsid w:val="00534F72"/>
    <w:rsid w:val="00536A17"/>
    <w:rsid w:val="005372C2"/>
    <w:rsid w:val="00541FDE"/>
    <w:rsid w:val="005432FC"/>
    <w:rsid w:val="00543540"/>
    <w:rsid w:val="00543CFD"/>
    <w:rsid w:val="00546456"/>
    <w:rsid w:val="00550287"/>
    <w:rsid w:val="005529C2"/>
    <w:rsid w:val="005543E7"/>
    <w:rsid w:val="00561D69"/>
    <w:rsid w:val="00562B69"/>
    <w:rsid w:val="00563B02"/>
    <w:rsid w:val="00574276"/>
    <w:rsid w:val="0057583E"/>
    <w:rsid w:val="00581784"/>
    <w:rsid w:val="00583729"/>
    <w:rsid w:val="00583C6B"/>
    <w:rsid w:val="00586384"/>
    <w:rsid w:val="005903A3"/>
    <w:rsid w:val="00591DDC"/>
    <w:rsid w:val="005930B1"/>
    <w:rsid w:val="00594E4C"/>
    <w:rsid w:val="00594EF3"/>
    <w:rsid w:val="00594FB4"/>
    <w:rsid w:val="00596AF4"/>
    <w:rsid w:val="00597D0D"/>
    <w:rsid w:val="005A0C9B"/>
    <w:rsid w:val="005A3E1A"/>
    <w:rsid w:val="005A3F9D"/>
    <w:rsid w:val="005A5041"/>
    <w:rsid w:val="005A5359"/>
    <w:rsid w:val="005A5D80"/>
    <w:rsid w:val="005A67B0"/>
    <w:rsid w:val="005A681E"/>
    <w:rsid w:val="005A7630"/>
    <w:rsid w:val="005B34D2"/>
    <w:rsid w:val="005B3DCA"/>
    <w:rsid w:val="005B5D9C"/>
    <w:rsid w:val="005C3E1C"/>
    <w:rsid w:val="005C4343"/>
    <w:rsid w:val="005C527A"/>
    <w:rsid w:val="005C5529"/>
    <w:rsid w:val="005C77D7"/>
    <w:rsid w:val="005C7BD0"/>
    <w:rsid w:val="005D5467"/>
    <w:rsid w:val="005D64CA"/>
    <w:rsid w:val="005D6CBA"/>
    <w:rsid w:val="005E1CED"/>
    <w:rsid w:val="005E6E8E"/>
    <w:rsid w:val="005F211D"/>
    <w:rsid w:val="005F3198"/>
    <w:rsid w:val="005F594F"/>
    <w:rsid w:val="00602871"/>
    <w:rsid w:val="006029F9"/>
    <w:rsid w:val="00603699"/>
    <w:rsid w:val="0061053C"/>
    <w:rsid w:val="00611E4A"/>
    <w:rsid w:val="006159A7"/>
    <w:rsid w:val="00617735"/>
    <w:rsid w:val="0062061D"/>
    <w:rsid w:val="00620B11"/>
    <w:rsid w:val="00622CA0"/>
    <w:rsid w:val="006246F3"/>
    <w:rsid w:val="006252F4"/>
    <w:rsid w:val="00626CB1"/>
    <w:rsid w:val="00627739"/>
    <w:rsid w:val="006279BE"/>
    <w:rsid w:val="00627FBB"/>
    <w:rsid w:val="0063231F"/>
    <w:rsid w:val="006327C7"/>
    <w:rsid w:val="00633172"/>
    <w:rsid w:val="00634F10"/>
    <w:rsid w:val="00637085"/>
    <w:rsid w:val="00637E43"/>
    <w:rsid w:val="00640745"/>
    <w:rsid w:val="00640763"/>
    <w:rsid w:val="00640BFD"/>
    <w:rsid w:val="00641BCB"/>
    <w:rsid w:val="00643739"/>
    <w:rsid w:val="00650464"/>
    <w:rsid w:val="00652CEF"/>
    <w:rsid w:val="006554C5"/>
    <w:rsid w:val="006554F1"/>
    <w:rsid w:val="00656001"/>
    <w:rsid w:val="00657875"/>
    <w:rsid w:val="00661B80"/>
    <w:rsid w:val="00662CC8"/>
    <w:rsid w:val="00667F24"/>
    <w:rsid w:val="0067017C"/>
    <w:rsid w:val="00672C69"/>
    <w:rsid w:val="006744D6"/>
    <w:rsid w:val="006757AC"/>
    <w:rsid w:val="00675D70"/>
    <w:rsid w:val="0067709B"/>
    <w:rsid w:val="00680B79"/>
    <w:rsid w:val="0068111A"/>
    <w:rsid w:val="00681DAF"/>
    <w:rsid w:val="00682173"/>
    <w:rsid w:val="0068317E"/>
    <w:rsid w:val="00685BC9"/>
    <w:rsid w:val="006863EA"/>
    <w:rsid w:val="006866D3"/>
    <w:rsid w:val="00687228"/>
    <w:rsid w:val="006928CD"/>
    <w:rsid w:val="006974BA"/>
    <w:rsid w:val="006A0AFE"/>
    <w:rsid w:val="006A23FA"/>
    <w:rsid w:val="006A44AA"/>
    <w:rsid w:val="006A69CC"/>
    <w:rsid w:val="006A74D6"/>
    <w:rsid w:val="006A7690"/>
    <w:rsid w:val="006A7859"/>
    <w:rsid w:val="006A7AE8"/>
    <w:rsid w:val="006B05C7"/>
    <w:rsid w:val="006B0D45"/>
    <w:rsid w:val="006B0FE6"/>
    <w:rsid w:val="006B475A"/>
    <w:rsid w:val="006B5BE3"/>
    <w:rsid w:val="006B5D7F"/>
    <w:rsid w:val="006B6625"/>
    <w:rsid w:val="006B7AE7"/>
    <w:rsid w:val="006C1A31"/>
    <w:rsid w:val="006C2A8E"/>
    <w:rsid w:val="006D222E"/>
    <w:rsid w:val="006D2928"/>
    <w:rsid w:val="006D3F9C"/>
    <w:rsid w:val="006D767A"/>
    <w:rsid w:val="006E0267"/>
    <w:rsid w:val="006E2D11"/>
    <w:rsid w:val="006E3C70"/>
    <w:rsid w:val="006E3C76"/>
    <w:rsid w:val="006E4703"/>
    <w:rsid w:val="006E7C80"/>
    <w:rsid w:val="006F3026"/>
    <w:rsid w:val="006F37DC"/>
    <w:rsid w:val="006F3855"/>
    <w:rsid w:val="006F3DB9"/>
    <w:rsid w:val="007036AB"/>
    <w:rsid w:val="00705C98"/>
    <w:rsid w:val="007068CC"/>
    <w:rsid w:val="00707037"/>
    <w:rsid w:val="00707DBA"/>
    <w:rsid w:val="007116D8"/>
    <w:rsid w:val="00712411"/>
    <w:rsid w:val="00714B0A"/>
    <w:rsid w:val="00715739"/>
    <w:rsid w:val="00720943"/>
    <w:rsid w:val="00721BA6"/>
    <w:rsid w:val="007236D1"/>
    <w:rsid w:val="00723B3F"/>
    <w:rsid w:val="00726ED1"/>
    <w:rsid w:val="007274A9"/>
    <w:rsid w:val="00727957"/>
    <w:rsid w:val="00727EEA"/>
    <w:rsid w:val="007321C5"/>
    <w:rsid w:val="00733881"/>
    <w:rsid w:val="0073396D"/>
    <w:rsid w:val="0073479D"/>
    <w:rsid w:val="00735024"/>
    <w:rsid w:val="007361E6"/>
    <w:rsid w:val="0073631E"/>
    <w:rsid w:val="00736EB5"/>
    <w:rsid w:val="00737F6D"/>
    <w:rsid w:val="00741217"/>
    <w:rsid w:val="00742F1F"/>
    <w:rsid w:val="00743A2C"/>
    <w:rsid w:val="00747D38"/>
    <w:rsid w:val="007502E3"/>
    <w:rsid w:val="00750595"/>
    <w:rsid w:val="007513BD"/>
    <w:rsid w:val="0075299C"/>
    <w:rsid w:val="00752C74"/>
    <w:rsid w:val="00756BAB"/>
    <w:rsid w:val="007600E1"/>
    <w:rsid w:val="00760E54"/>
    <w:rsid w:val="00762B15"/>
    <w:rsid w:val="00762EFF"/>
    <w:rsid w:val="00764E3D"/>
    <w:rsid w:val="00766336"/>
    <w:rsid w:val="0077004F"/>
    <w:rsid w:val="00771193"/>
    <w:rsid w:val="00773FE8"/>
    <w:rsid w:val="00775502"/>
    <w:rsid w:val="00776132"/>
    <w:rsid w:val="00776E87"/>
    <w:rsid w:val="00780947"/>
    <w:rsid w:val="007820AA"/>
    <w:rsid w:val="007825D5"/>
    <w:rsid w:val="007834D5"/>
    <w:rsid w:val="00783766"/>
    <w:rsid w:val="00784427"/>
    <w:rsid w:val="00785E30"/>
    <w:rsid w:val="00785FD5"/>
    <w:rsid w:val="0078623C"/>
    <w:rsid w:val="00792D41"/>
    <w:rsid w:val="0079411A"/>
    <w:rsid w:val="00795B6E"/>
    <w:rsid w:val="00796305"/>
    <w:rsid w:val="007965ED"/>
    <w:rsid w:val="007A07C6"/>
    <w:rsid w:val="007A120E"/>
    <w:rsid w:val="007A139C"/>
    <w:rsid w:val="007A1B9C"/>
    <w:rsid w:val="007A1DFF"/>
    <w:rsid w:val="007A4103"/>
    <w:rsid w:val="007B07A3"/>
    <w:rsid w:val="007B1E22"/>
    <w:rsid w:val="007C0524"/>
    <w:rsid w:val="007C0747"/>
    <w:rsid w:val="007C0CEA"/>
    <w:rsid w:val="007C0D10"/>
    <w:rsid w:val="007C1F8C"/>
    <w:rsid w:val="007C3DC4"/>
    <w:rsid w:val="007C4D9F"/>
    <w:rsid w:val="007C5E09"/>
    <w:rsid w:val="007C7243"/>
    <w:rsid w:val="007C7857"/>
    <w:rsid w:val="007D00F4"/>
    <w:rsid w:val="007D4A91"/>
    <w:rsid w:val="007D6AC7"/>
    <w:rsid w:val="007D6EED"/>
    <w:rsid w:val="007D6F55"/>
    <w:rsid w:val="007E0921"/>
    <w:rsid w:val="007E37D1"/>
    <w:rsid w:val="007E56FE"/>
    <w:rsid w:val="007E6B43"/>
    <w:rsid w:val="007F12D2"/>
    <w:rsid w:val="007F2CD3"/>
    <w:rsid w:val="007F64EA"/>
    <w:rsid w:val="007F7BC7"/>
    <w:rsid w:val="008002C4"/>
    <w:rsid w:val="00800AC3"/>
    <w:rsid w:val="00801E50"/>
    <w:rsid w:val="00806C99"/>
    <w:rsid w:val="00811007"/>
    <w:rsid w:val="0081277A"/>
    <w:rsid w:val="00815733"/>
    <w:rsid w:val="0082039C"/>
    <w:rsid w:val="008233B6"/>
    <w:rsid w:val="00824130"/>
    <w:rsid w:val="008326B6"/>
    <w:rsid w:val="00833A5C"/>
    <w:rsid w:val="0083639D"/>
    <w:rsid w:val="008363D9"/>
    <w:rsid w:val="00837B3C"/>
    <w:rsid w:val="00840549"/>
    <w:rsid w:val="00842513"/>
    <w:rsid w:val="00842DCD"/>
    <w:rsid w:val="00845851"/>
    <w:rsid w:val="00847A3B"/>
    <w:rsid w:val="00852A9E"/>
    <w:rsid w:val="0085398A"/>
    <w:rsid w:val="00854A48"/>
    <w:rsid w:val="00855537"/>
    <w:rsid w:val="00856B38"/>
    <w:rsid w:val="00857E99"/>
    <w:rsid w:val="00860272"/>
    <w:rsid w:val="0086079A"/>
    <w:rsid w:val="0086080A"/>
    <w:rsid w:val="00861C49"/>
    <w:rsid w:val="00862D25"/>
    <w:rsid w:val="00864CA2"/>
    <w:rsid w:val="008660AC"/>
    <w:rsid w:val="00867B86"/>
    <w:rsid w:val="0087199E"/>
    <w:rsid w:val="008719C8"/>
    <w:rsid w:val="008728C1"/>
    <w:rsid w:val="0087351F"/>
    <w:rsid w:val="00873726"/>
    <w:rsid w:val="00873863"/>
    <w:rsid w:val="00874310"/>
    <w:rsid w:val="008863BF"/>
    <w:rsid w:val="008867D7"/>
    <w:rsid w:val="008901F1"/>
    <w:rsid w:val="008910AF"/>
    <w:rsid w:val="00892473"/>
    <w:rsid w:val="00895996"/>
    <w:rsid w:val="00896C5A"/>
    <w:rsid w:val="00897822"/>
    <w:rsid w:val="00897920"/>
    <w:rsid w:val="008A0FBD"/>
    <w:rsid w:val="008A6057"/>
    <w:rsid w:val="008A62B6"/>
    <w:rsid w:val="008A7A66"/>
    <w:rsid w:val="008B32FD"/>
    <w:rsid w:val="008B5184"/>
    <w:rsid w:val="008B5947"/>
    <w:rsid w:val="008B7558"/>
    <w:rsid w:val="008C015E"/>
    <w:rsid w:val="008C0EAD"/>
    <w:rsid w:val="008C0F18"/>
    <w:rsid w:val="008C1296"/>
    <w:rsid w:val="008C195E"/>
    <w:rsid w:val="008C3D3E"/>
    <w:rsid w:val="008C5618"/>
    <w:rsid w:val="008C60C0"/>
    <w:rsid w:val="008C62D3"/>
    <w:rsid w:val="008D105F"/>
    <w:rsid w:val="008D2050"/>
    <w:rsid w:val="008D25C3"/>
    <w:rsid w:val="008D45B7"/>
    <w:rsid w:val="008D5E7F"/>
    <w:rsid w:val="008D601C"/>
    <w:rsid w:val="008D6849"/>
    <w:rsid w:val="008E0CCD"/>
    <w:rsid w:val="008E25FB"/>
    <w:rsid w:val="008E461C"/>
    <w:rsid w:val="008E7D5F"/>
    <w:rsid w:val="008F28BF"/>
    <w:rsid w:val="008F4198"/>
    <w:rsid w:val="008F50A7"/>
    <w:rsid w:val="008F5BD5"/>
    <w:rsid w:val="008F6D4A"/>
    <w:rsid w:val="009014DF"/>
    <w:rsid w:val="00903DAB"/>
    <w:rsid w:val="009069BD"/>
    <w:rsid w:val="00907395"/>
    <w:rsid w:val="00907EBA"/>
    <w:rsid w:val="00910765"/>
    <w:rsid w:val="00913CA9"/>
    <w:rsid w:val="00914171"/>
    <w:rsid w:val="00915643"/>
    <w:rsid w:val="00915CBB"/>
    <w:rsid w:val="00916934"/>
    <w:rsid w:val="0092034F"/>
    <w:rsid w:val="0092233A"/>
    <w:rsid w:val="0092428C"/>
    <w:rsid w:val="00926564"/>
    <w:rsid w:val="00930795"/>
    <w:rsid w:val="0093178C"/>
    <w:rsid w:val="0093205D"/>
    <w:rsid w:val="00933096"/>
    <w:rsid w:val="009359E5"/>
    <w:rsid w:val="009372DD"/>
    <w:rsid w:val="009375DF"/>
    <w:rsid w:val="009403A3"/>
    <w:rsid w:val="009411E4"/>
    <w:rsid w:val="0094651E"/>
    <w:rsid w:val="0094655A"/>
    <w:rsid w:val="00950692"/>
    <w:rsid w:val="0095364C"/>
    <w:rsid w:val="0095408C"/>
    <w:rsid w:val="00954DBC"/>
    <w:rsid w:val="009553D6"/>
    <w:rsid w:val="0095611A"/>
    <w:rsid w:val="009561D1"/>
    <w:rsid w:val="00957421"/>
    <w:rsid w:val="00957B44"/>
    <w:rsid w:val="00957BFE"/>
    <w:rsid w:val="00960A99"/>
    <w:rsid w:val="00961190"/>
    <w:rsid w:val="00961537"/>
    <w:rsid w:val="009651F2"/>
    <w:rsid w:val="00965771"/>
    <w:rsid w:val="009662D5"/>
    <w:rsid w:val="00970D8A"/>
    <w:rsid w:val="00970D94"/>
    <w:rsid w:val="00971673"/>
    <w:rsid w:val="0097553D"/>
    <w:rsid w:val="009822F4"/>
    <w:rsid w:val="00992F47"/>
    <w:rsid w:val="009948F8"/>
    <w:rsid w:val="00995243"/>
    <w:rsid w:val="009979EB"/>
    <w:rsid w:val="009A2557"/>
    <w:rsid w:val="009A264D"/>
    <w:rsid w:val="009A362A"/>
    <w:rsid w:val="009A368A"/>
    <w:rsid w:val="009A41B3"/>
    <w:rsid w:val="009A5AB4"/>
    <w:rsid w:val="009A64AE"/>
    <w:rsid w:val="009A6704"/>
    <w:rsid w:val="009A76EF"/>
    <w:rsid w:val="009B0D99"/>
    <w:rsid w:val="009B1EB8"/>
    <w:rsid w:val="009B2176"/>
    <w:rsid w:val="009B24CD"/>
    <w:rsid w:val="009B2511"/>
    <w:rsid w:val="009B5F71"/>
    <w:rsid w:val="009B6669"/>
    <w:rsid w:val="009B6999"/>
    <w:rsid w:val="009B7A7E"/>
    <w:rsid w:val="009C45D1"/>
    <w:rsid w:val="009C6A2B"/>
    <w:rsid w:val="009D231F"/>
    <w:rsid w:val="009D5B59"/>
    <w:rsid w:val="009D6081"/>
    <w:rsid w:val="009D6A83"/>
    <w:rsid w:val="009E14B5"/>
    <w:rsid w:val="009E18F1"/>
    <w:rsid w:val="009E2A8C"/>
    <w:rsid w:val="009E3153"/>
    <w:rsid w:val="009E4CA5"/>
    <w:rsid w:val="009E5EB9"/>
    <w:rsid w:val="009F1C92"/>
    <w:rsid w:val="009F3916"/>
    <w:rsid w:val="009F4A92"/>
    <w:rsid w:val="009F66BF"/>
    <w:rsid w:val="009F7038"/>
    <w:rsid w:val="00A00975"/>
    <w:rsid w:val="00A010A6"/>
    <w:rsid w:val="00A01A51"/>
    <w:rsid w:val="00A0326D"/>
    <w:rsid w:val="00A05AAF"/>
    <w:rsid w:val="00A072BF"/>
    <w:rsid w:val="00A10937"/>
    <w:rsid w:val="00A10A03"/>
    <w:rsid w:val="00A12107"/>
    <w:rsid w:val="00A1348E"/>
    <w:rsid w:val="00A1654B"/>
    <w:rsid w:val="00A23181"/>
    <w:rsid w:val="00A2473B"/>
    <w:rsid w:val="00A24F5A"/>
    <w:rsid w:val="00A30502"/>
    <w:rsid w:val="00A357B3"/>
    <w:rsid w:val="00A36905"/>
    <w:rsid w:val="00A36930"/>
    <w:rsid w:val="00A3711E"/>
    <w:rsid w:val="00A40CD1"/>
    <w:rsid w:val="00A40F67"/>
    <w:rsid w:val="00A4161B"/>
    <w:rsid w:val="00A4243E"/>
    <w:rsid w:val="00A435B3"/>
    <w:rsid w:val="00A459C7"/>
    <w:rsid w:val="00A469DF"/>
    <w:rsid w:val="00A47110"/>
    <w:rsid w:val="00A4779E"/>
    <w:rsid w:val="00A52E25"/>
    <w:rsid w:val="00A56510"/>
    <w:rsid w:val="00A600B3"/>
    <w:rsid w:val="00A62E56"/>
    <w:rsid w:val="00A65386"/>
    <w:rsid w:val="00A658D3"/>
    <w:rsid w:val="00A73D01"/>
    <w:rsid w:val="00A73F40"/>
    <w:rsid w:val="00A74B2A"/>
    <w:rsid w:val="00A75FC9"/>
    <w:rsid w:val="00A80E9E"/>
    <w:rsid w:val="00A80F16"/>
    <w:rsid w:val="00A85550"/>
    <w:rsid w:val="00A85864"/>
    <w:rsid w:val="00A85E5C"/>
    <w:rsid w:val="00A877B8"/>
    <w:rsid w:val="00A90BA8"/>
    <w:rsid w:val="00A92ABC"/>
    <w:rsid w:val="00A931E2"/>
    <w:rsid w:val="00A93D17"/>
    <w:rsid w:val="00A947F9"/>
    <w:rsid w:val="00A957F9"/>
    <w:rsid w:val="00A9746B"/>
    <w:rsid w:val="00AA2639"/>
    <w:rsid w:val="00AA378A"/>
    <w:rsid w:val="00AA4AA6"/>
    <w:rsid w:val="00AB2210"/>
    <w:rsid w:val="00AB5569"/>
    <w:rsid w:val="00AB56B8"/>
    <w:rsid w:val="00AB6137"/>
    <w:rsid w:val="00AB664F"/>
    <w:rsid w:val="00AC0F1F"/>
    <w:rsid w:val="00AC6006"/>
    <w:rsid w:val="00AD0DCE"/>
    <w:rsid w:val="00AD3DBC"/>
    <w:rsid w:val="00AD3E1F"/>
    <w:rsid w:val="00AD48C2"/>
    <w:rsid w:val="00AD56F0"/>
    <w:rsid w:val="00AD5D41"/>
    <w:rsid w:val="00AD7463"/>
    <w:rsid w:val="00AE316F"/>
    <w:rsid w:val="00AE40EC"/>
    <w:rsid w:val="00AE43BD"/>
    <w:rsid w:val="00AE5B56"/>
    <w:rsid w:val="00AF09AA"/>
    <w:rsid w:val="00AF0EB9"/>
    <w:rsid w:val="00AF140F"/>
    <w:rsid w:val="00AF1E53"/>
    <w:rsid w:val="00AF2704"/>
    <w:rsid w:val="00AF2CF4"/>
    <w:rsid w:val="00AF2D8C"/>
    <w:rsid w:val="00AF5E85"/>
    <w:rsid w:val="00AF6B5D"/>
    <w:rsid w:val="00AF6C4A"/>
    <w:rsid w:val="00AF73EC"/>
    <w:rsid w:val="00B0033D"/>
    <w:rsid w:val="00B02350"/>
    <w:rsid w:val="00B0539D"/>
    <w:rsid w:val="00B06167"/>
    <w:rsid w:val="00B0705D"/>
    <w:rsid w:val="00B10630"/>
    <w:rsid w:val="00B119EA"/>
    <w:rsid w:val="00B13B8F"/>
    <w:rsid w:val="00B17C44"/>
    <w:rsid w:val="00B2244E"/>
    <w:rsid w:val="00B22FBE"/>
    <w:rsid w:val="00B23C5E"/>
    <w:rsid w:val="00B2549B"/>
    <w:rsid w:val="00B30712"/>
    <w:rsid w:val="00B32463"/>
    <w:rsid w:val="00B32BF5"/>
    <w:rsid w:val="00B33DFB"/>
    <w:rsid w:val="00B35469"/>
    <w:rsid w:val="00B3557B"/>
    <w:rsid w:val="00B438FB"/>
    <w:rsid w:val="00B45D1D"/>
    <w:rsid w:val="00B474FF"/>
    <w:rsid w:val="00B47D83"/>
    <w:rsid w:val="00B50C61"/>
    <w:rsid w:val="00B514F1"/>
    <w:rsid w:val="00B53585"/>
    <w:rsid w:val="00B53B85"/>
    <w:rsid w:val="00B544E2"/>
    <w:rsid w:val="00B548B8"/>
    <w:rsid w:val="00B574E8"/>
    <w:rsid w:val="00B60053"/>
    <w:rsid w:val="00B6459C"/>
    <w:rsid w:val="00B64EBA"/>
    <w:rsid w:val="00B6616C"/>
    <w:rsid w:val="00B67117"/>
    <w:rsid w:val="00B71B05"/>
    <w:rsid w:val="00B75079"/>
    <w:rsid w:val="00B85509"/>
    <w:rsid w:val="00B8726B"/>
    <w:rsid w:val="00B87902"/>
    <w:rsid w:val="00B945B7"/>
    <w:rsid w:val="00B95F78"/>
    <w:rsid w:val="00B97596"/>
    <w:rsid w:val="00B9767E"/>
    <w:rsid w:val="00BA0389"/>
    <w:rsid w:val="00BA58B3"/>
    <w:rsid w:val="00BA6B88"/>
    <w:rsid w:val="00BB31F4"/>
    <w:rsid w:val="00BB4CEE"/>
    <w:rsid w:val="00BB5A68"/>
    <w:rsid w:val="00BB74E3"/>
    <w:rsid w:val="00BC12C4"/>
    <w:rsid w:val="00BC1466"/>
    <w:rsid w:val="00BC1C7E"/>
    <w:rsid w:val="00BC2593"/>
    <w:rsid w:val="00BC42C2"/>
    <w:rsid w:val="00BC6C1A"/>
    <w:rsid w:val="00BD013F"/>
    <w:rsid w:val="00BD138C"/>
    <w:rsid w:val="00BD1451"/>
    <w:rsid w:val="00BD1598"/>
    <w:rsid w:val="00BD426B"/>
    <w:rsid w:val="00BD4FC0"/>
    <w:rsid w:val="00BD6493"/>
    <w:rsid w:val="00BD695B"/>
    <w:rsid w:val="00BD7F91"/>
    <w:rsid w:val="00BE0712"/>
    <w:rsid w:val="00BE1191"/>
    <w:rsid w:val="00BE1303"/>
    <w:rsid w:val="00BE3049"/>
    <w:rsid w:val="00BE3C2D"/>
    <w:rsid w:val="00BE404C"/>
    <w:rsid w:val="00BE536C"/>
    <w:rsid w:val="00BE53C6"/>
    <w:rsid w:val="00BE5589"/>
    <w:rsid w:val="00BF1FDA"/>
    <w:rsid w:val="00BF39A4"/>
    <w:rsid w:val="00BF48D6"/>
    <w:rsid w:val="00BF74EB"/>
    <w:rsid w:val="00C02ED7"/>
    <w:rsid w:val="00C035D8"/>
    <w:rsid w:val="00C10BF9"/>
    <w:rsid w:val="00C14B3A"/>
    <w:rsid w:val="00C164CD"/>
    <w:rsid w:val="00C16593"/>
    <w:rsid w:val="00C16C45"/>
    <w:rsid w:val="00C16CE9"/>
    <w:rsid w:val="00C24B53"/>
    <w:rsid w:val="00C256DB"/>
    <w:rsid w:val="00C258EF"/>
    <w:rsid w:val="00C2604C"/>
    <w:rsid w:val="00C27C90"/>
    <w:rsid w:val="00C30A9B"/>
    <w:rsid w:val="00C30AE1"/>
    <w:rsid w:val="00C36D63"/>
    <w:rsid w:val="00C400E6"/>
    <w:rsid w:val="00C411AD"/>
    <w:rsid w:val="00C4143A"/>
    <w:rsid w:val="00C42799"/>
    <w:rsid w:val="00C4500D"/>
    <w:rsid w:val="00C46FCB"/>
    <w:rsid w:val="00C52AF3"/>
    <w:rsid w:val="00C53F2F"/>
    <w:rsid w:val="00C54E13"/>
    <w:rsid w:val="00C552C3"/>
    <w:rsid w:val="00C557A7"/>
    <w:rsid w:val="00C603F4"/>
    <w:rsid w:val="00C604AD"/>
    <w:rsid w:val="00C6413B"/>
    <w:rsid w:val="00C66864"/>
    <w:rsid w:val="00C67311"/>
    <w:rsid w:val="00C67FF8"/>
    <w:rsid w:val="00C71DA6"/>
    <w:rsid w:val="00C7212D"/>
    <w:rsid w:val="00C73107"/>
    <w:rsid w:val="00C74591"/>
    <w:rsid w:val="00C75154"/>
    <w:rsid w:val="00C75919"/>
    <w:rsid w:val="00C7688D"/>
    <w:rsid w:val="00C76C62"/>
    <w:rsid w:val="00C82283"/>
    <w:rsid w:val="00C84CE1"/>
    <w:rsid w:val="00C85D5C"/>
    <w:rsid w:val="00C90062"/>
    <w:rsid w:val="00C92A43"/>
    <w:rsid w:val="00C93A31"/>
    <w:rsid w:val="00C94FA6"/>
    <w:rsid w:val="00C952F1"/>
    <w:rsid w:val="00C95B83"/>
    <w:rsid w:val="00C97326"/>
    <w:rsid w:val="00C97E02"/>
    <w:rsid w:val="00CA0ECC"/>
    <w:rsid w:val="00CA1260"/>
    <w:rsid w:val="00CA142D"/>
    <w:rsid w:val="00CA2560"/>
    <w:rsid w:val="00CA466A"/>
    <w:rsid w:val="00CA56E7"/>
    <w:rsid w:val="00CA684C"/>
    <w:rsid w:val="00CB1B58"/>
    <w:rsid w:val="00CB24D7"/>
    <w:rsid w:val="00CB37D5"/>
    <w:rsid w:val="00CC0769"/>
    <w:rsid w:val="00CC2D78"/>
    <w:rsid w:val="00CC36DE"/>
    <w:rsid w:val="00CC4338"/>
    <w:rsid w:val="00CC49D8"/>
    <w:rsid w:val="00CC51F0"/>
    <w:rsid w:val="00CC642F"/>
    <w:rsid w:val="00CD00E8"/>
    <w:rsid w:val="00CD0D15"/>
    <w:rsid w:val="00CD0E80"/>
    <w:rsid w:val="00CD2D2E"/>
    <w:rsid w:val="00CD6B83"/>
    <w:rsid w:val="00CE0F28"/>
    <w:rsid w:val="00CE27B4"/>
    <w:rsid w:val="00CE62F1"/>
    <w:rsid w:val="00CE6669"/>
    <w:rsid w:val="00CF0230"/>
    <w:rsid w:val="00CF11D9"/>
    <w:rsid w:val="00CF228C"/>
    <w:rsid w:val="00CF2ECD"/>
    <w:rsid w:val="00CF33BA"/>
    <w:rsid w:val="00CF3F3D"/>
    <w:rsid w:val="00CF6630"/>
    <w:rsid w:val="00CF68A4"/>
    <w:rsid w:val="00CF7AD3"/>
    <w:rsid w:val="00D0085E"/>
    <w:rsid w:val="00D00EC6"/>
    <w:rsid w:val="00D023E5"/>
    <w:rsid w:val="00D0355C"/>
    <w:rsid w:val="00D06F26"/>
    <w:rsid w:val="00D104E6"/>
    <w:rsid w:val="00D12FC9"/>
    <w:rsid w:val="00D17DDC"/>
    <w:rsid w:val="00D21CAA"/>
    <w:rsid w:val="00D228A1"/>
    <w:rsid w:val="00D2502B"/>
    <w:rsid w:val="00D25A96"/>
    <w:rsid w:val="00D27725"/>
    <w:rsid w:val="00D27F99"/>
    <w:rsid w:val="00D31C0F"/>
    <w:rsid w:val="00D34949"/>
    <w:rsid w:val="00D353A7"/>
    <w:rsid w:val="00D363AE"/>
    <w:rsid w:val="00D43D76"/>
    <w:rsid w:val="00D44183"/>
    <w:rsid w:val="00D44C48"/>
    <w:rsid w:val="00D50D9A"/>
    <w:rsid w:val="00D535F8"/>
    <w:rsid w:val="00D541A8"/>
    <w:rsid w:val="00D5474A"/>
    <w:rsid w:val="00D60A6D"/>
    <w:rsid w:val="00D61992"/>
    <w:rsid w:val="00D64BB0"/>
    <w:rsid w:val="00D6555F"/>
    <w:rsid w:val="00D70210"/>
    <w:rsid w:val="00D71869"/>
    <w:rsid w:val="00D71E14"/>
    <w:rsid w:val="00D7356B"/>
    <w:rsid w:val="00D74139"/>
    <w:rsid w:val="00D74DFF"/>
    <w:rsid w:val="00D77B94"/>
    <w:rsid w:val="00D77BD8"/>
    <w:rsid w:val="00D83140"/>
    <w:rsid w:val="00D84C86"/>
    <w:rsid w:val="00D8557C"/>
    <w:rsid w:val="00D86ACC"/>
    <w:rsid w:val="00D908BD"/>
    <w:rsid w:val="00D9259B"/>
    <w:rsid w:val="00D93AAE"/>
    <w:rsid w:val="00D94232"/>
    <w:rsid w:val="00D951EF"/>
    <w:rsid w:val="00D972B8"/>
    <w:rsid w:val="00DA12C8"/>
    <w:rsid w:val="00DA32D7"/>
    <w:rsid w:val="00DA4DB9"/>
    <w:rsid w:val="00DA62F7"/>
    <w:rsid w:val="00DA678E"/>
    <w:rsid w:val="00DB0018"/>
    <w:rsid w:val="00DB1BC5"/>
    <w:rsid w:val="00DB2701"/>
    <w:rsid w:val="00DB2B82"/>
    <w:rsid w:val="00DB7B82"/>
    <w:rsid w:val="00DC4A60"/>
    <w:rsid w:val="00DC5191"/>
    <w:rsid w:val="00DD0A18"/>
    <w:rsid w:val="00DD1D33"/>
    <w:rsid w:val="00DD279F"/>
    <w:rsid w:val="00DD2F1E"/>
    <w:rsid w:val="00DD3B85"/>
    <w:rsid w:val="00DD4206"/>
    <w:rsid w:val="00DD4545"/>
    <w:rsid w:val="00DD5A0B"/>
    <w:rsid w:val="00DD5BF9"/>
    <w:rsid w:val="00DD5D25"/>
    <w:rsid w:val="00DE1682"/>
    <w:rsid w:val="00DE27A4"/>
    <w:rsid w:val="00DE45E8"/>
    <w:rsid w:val="00DE4F65"/>
    <w:rsid w:val="00DE79AD"/>
    <w:rsid w:val="00DF2714"/>
    <w:rsid w:val="00DF4F00"/>
    <w:rsid w:val="00DF5916"/>
    <w:rsid w:val="00DF5E21"/>
    <w:rsid w:val="00DF64AB"/>
    <w:rsid w:val="00DF6911"/>
    <w:rsid w:val="00DF7CC0"/>
    <w:rsid w:val="00E02C2C"/>
    <w:rsid w:val="00E063EB"/>
    <w:rsid w:val="00E11069"/>
    <w:rsid w:val="00E12AE5"/>
    <w:rsid w:val="00E14EAF"/>
    <w:rsid w:val="00E1588D"/>
    <w:rsid w:val="00E17745"/>
    <w:rsid w:val="00E202E5"/>
    <w:rsid w:val="00E21AF1"/>
    <w:rsid w:val="00E24E84"/>
    <w:rsid w:val="00E24FA8"/>
    <w:rsid w:val="00E27553"/>
    <w:rsid w:val="00E4050D"/>
    <w:rsid w:val="00E44AF9"/>
    <w:rsid w:val="00E45870"/>
    <w:rsid w:val="00E46D9B"/>
    <w:rsid w:val="00E50E5F"/>
    <w:rsid w:val="00E51F02"/>
    <w:rsid w:val="00E52BBC"/>
    <w:rsid w:val="00E539C2"/>
    <w:rsid w:val="00E55315"/>
    <w:rsid w:val="00E55CBC"/>
    <w:rsid w:val="00E609FB"/>
    <w:rsid w:val="00E61614"/>
    <w:rsid w:val="00E630B8"/>
    <w:rsid w:val="00E63558"/>
    <w:rsid w:val="00E63964"/>
    <w:rsid w:val="00E65714"/>
    <w:rsid w:val="00E658B1"/>
    <w:rsid w:val="00E67193"/>
    <w:rsid w:val="00E67FEC"/>
    <w:rsid w:val="00E703F2"/>
    <w:rsid w:val="00E724E5"/>
    <w:rsid w:val="00E72A89"/>
    <w:rsid w:val="00E72D76"/>
    <w:rsid w:val="00E737E9"/>
    <w:rsid w:val="00E76065"/>
    <w:rsid w:val="00E82436"/>
    <w:rsid w:val="00E847B6"/>
    <w:rsid w:val="00E84D04"/>
    <w:rsid w:val="00E84EB9"/>
    <w:rsid w:val="00E85055"/>
    <w:rsid w:val="00E85789"/>
    <w:rsid w:val="00E919F2"/>
    <w:rsid w:val="00E92F54"/>
    <w:rsid w:val="00E95102"/>
    <w:rsid w:val="00E95179"/>
    <w:rsid w:val="00E957A1"/>
    <w:rsid w:val="00E9745C"/>
    <w:rsid w:val="00EA4108"/>
    <w:rsid w:val="00EA5EE2"/>
    <w:rsid w:val="00EB070E"/>
    <w:rsid w:val="00EB1F38"/>
    <w:rsid w:val="00EB3A1B"/>
    <w:rsid w:val="00EB3F40"/>
    <w:rsid w:val="00EB409F"/>
    <w:rsid w:val="00EB478E"/>
    <w:rsid w:val="00EB5950"/>
    <w:rsid w:val="00EC0C13"/>
    <w:rsid w:val="00EC154C"/>
    <w:rsid w:val="00EC28F3"/>
    <w:rsid w:val="00EC4C7E"/>
    <w:rsid w:val="00EC7121"/>
    <w:rsid w:val="00ED2B14"/>
    <w:rsid w:val="00ED371A"/>
    <w:rsid w:val="00ED3AE7"/>
    <w:rsid w:val="00ED5E44"/>
    <w:rsid w:val="00EE1B51"/>
    <w:rsid w:val="00EE2B94"/>
    <w:rsid w:val="00EE3247"/>
    <w:rsid w:val="00EE4233"/>
    <w:rsid w:val="00EE5363"/>
    <w:rsid w:val="00EE560D"/>
    <w:rsid w:val="00EE59B9"/>
    <w:rsid w:val="00EE6219"/>
    <w:rsid w:val="00EE73CA"/>
    <w:rsid w:val="00EE78BB"/>
    <w:rsid w:val="00EF16A7"/>
    <w:rsid w:val="00EF1C2D"/>
    <w:rsid w:val="00EF59B1"/>
    <w:rsid w:val="00EF5E1F"/>
    <w:rsid w:val="00EF6FEE"/>
    <w:rsid w:val="00F002B4"/>
    <w:rsid w:val="00F006A9"/>
    <w:rsid w:val="00F00ED5"/>
    <w:rsid w:val="00F02E73"/>
    <w:rsid w:val="00F11D57"/>
    <w:rsid w:val="00F120BB"/>
    <w:rsid w:val="00F121FE"/>
    <w:rsid w:val="00F12CCB"/>
    <w:rsid w:val="00F14184"/>
    <w:rsid w:val="00F164AF"/>
    <w:rsid w:val="00F16E41"/>
    <w:rsid w:val="00F16FD5"/>
    <w:rsid w:val="00F2028E"/>
    <w:rsid w:val="00F2102C"/>
    <w:rsid w:val="00F22409"/>
    <w:rsid w:val="00F2319C"/>
    <w:rsid w:val="00F23627"/>
    <w:rsid w:val="00F23A36"/>
    <w:rsid w:val="00F24AC7"/>
    <w:rsid w:val="00F24D44"/>
    <w:rsid w:val="00F24D6A"/>
    <w:rsid w:val="00F2742E"/>
    <w:rsid w:val="00F2792E"/>
    <w:rsid w:val="00F30772"/>
    <w:rsid w:val="00F30D53"/>
    <w:rsid w:val="00F32164"/>
    <w:rsid w:val="00F32690"/>
    <w:rsid w:val="00F330A0"/>
    <w:rsid w:val="00F3447F"/>
    <w:rsid w:val="00F34E97"/>
    <w:rsid w:val="00F3536F"/>
    <w:rsid w:val="00F41AC6"/>
    <w:rsid w:val="00F42439"/>
    <w:rsid w:val="00F433A8"/>
    <w:rsid w:val="00F444F1"/>
    <w:rsid w:val="00F453C6"/>
    <w:rsid w:val="00F5073D"/>
    <w:rsid w:val="00F5358B"/>
    <w:rsid w:val="00F53654"/>
    <w:rsid w:val="00F54A71"/>
    <w:rsid w:val="00F54DE4"/>
    <w:rsid w:val="00F57B67"/>
    <w:rsid w:val="00F6210D"/>
    <w:rsid w:val="00F62809"/>
    <w:rsid w:val="00F63355"/>
    <w:rsid w:val="00F63B8B"/>
    <w:rsid w:val="00F6527A"/>
    <w:rsid w:val="00F660B8"/>
    <w:rsid w:val="00F70269"/>
    <w:rsid w:val="00F71222"/>
    <w:rsid w:val="00F72BEF"/>
    <w:rsid w:val="00F74F1D"/>
    <w:rsid w:val="00F7502E"/>
    <w:rsid w:val="00F757C8"/>
    <w:rsid w:val="00F75E2D"/>
    <w:rsid w:val="00F76862"/>
    <w:rsid w:val="00F77E48"/>
    <w:rsid w:val="00F82038"/>
    <w:rsid w:val="00F86D40"/>
    <w:rsid w:val="00F86F64"/>
    <w:rsid w:val="00F8713D"/>
    <w:rsid w:val="00F9190E"/>
    <w:rsid w:val="00F922D7"/>
    <w:rsid w:val="00F93AB2"/>
    <w:rsid w:val="00FA0436"/>
    <w:rsid w:val="00FA17C8"/>
    <w:rsid w:val="00FA1958"/>
    <w:rsid w:val="00FA22E4"/>
    <w:rsid w:val="00FA3122"/>
    <w:rsid w:val="00FA4A51"/>
    <w:rsid w:val="00FA67D5"/>
    <w:rsid w:val="00FA6C24"/>
    <w:rsid w:val="00FA734C"/>
    <w:rsid w:val="00FB0C41"/>
    <w:rsid w:val="00FB3B57"/>
    <w:rsid w:val="00FB5F7F"/>
    <w:rsid w:val="00FB7076"/>
    <w:rsid w:val="00FB739A"/>
    <w:rsid w:val="00FC4D9E"/>
    <w:rsid w:val="00FC7A66"/>
    <w:rsid w:val="00FD12AD"/>
    <w:rsid w:val="00FD23F3"/>
    <w:rsid w:val="00FD37D1"/>
    <w:rsid w:val="00FD3CD3"/>
    <w:rsid w:val="00FD4002"/>
    <w:rsid w:val="00FD5115"/>
    <w:rsid w:val="00FD5967"/>
    <w:rsid w:val="00FE2757"/>
    <w:rsid w:val="00FE2DFE"/>
    <w:rsid w:val="00FE343A"/>
    <w:rsid w:val="00FE4D46"/>
    <w:rsid w:val="00FF0B75"/>
    <w:rsid w:val="00FF27C4"/>
    <w:rsid w:val="00FF2DBB"/>
    <w:rsid w:val="00FF56D4"/>
    <w:rsid w:val="00FF6619"/>
    <w:rsid w:val="00FF697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2323"/>
  <w15:chartTrackingRefBased/>
  <w15:docId w15:val="{95AD50B0-7C3F-4540-B1C3-839F57C1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B69"/>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0D5BC9"/>
    <w:pPr>
      <w:keepNext/>
      <w:spacing w:before="240" w:after="60"/>
      <w:outlineLvl w:val="0"/>
    </w:pPr>
    <w:rPr>
      <w:rFonts w:ascii="Calibri Light" w:hAnsi="Calibri Light"/>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BC9"/>
    <w:rPr>
      <w:rFonts w:ascii="Calibri Light" w:eastAsia="Times New Roman" w:hAnsi="Calibri Light" w:cs="Times New Roman"/>
      <w:b/>
      <w:bCs/>
      <w:kern w:val="32"/>
      <w:sz w:val="32"/>
      <w:szCs w:val="32"/>
      <w:lang w:val="x-none" w:eastAsia="zh-CN"/>
    </w:rPr>
  </w:style>
  <w:style w:type="character" w:styleId="CommentReference">
    <w:name w:val="annotation reference"/>
    <w:rsid w:val="000D5BC9"/>
    <w:rPr>
      <w:sz w:val="16"/>
      <w:szCs w:val="16"/>
    </w:rPr>
  </w:style>
  <w:style w:type="paragraph" w:styleId="Header">
    <w:name w:val="header"/>
    <w:basedOn w:val="Normal"/>
    <w:link w:val="HeaderChar"/>
    <w:uiPriority w:val="99"/>
    <w:rsid w:val="000D5BC9"/>
    <w:pPr>
      <w:tabs>
        <w:tab w:val="center" w:pos="4153"/>
        <w:tab w:val="right" w:pos="8306"/>
      </w:tabs>
    </w:pPr>
    <w:rPr>
      <w:lang w:val="x-none"/>
    </w:rPr>
  </w:style>
  <w:style w:type="character" w:customStyle="1" w:styleId="HeaderChar">
    <w:name w:val="Header Char"/>
    <w:basedOn w:val="DefaultParagraphFont"/>
    <w:link w:val="Header"/>
    <w:uiPriority w:val="99"/>
    <w:rsid w:val="000D5BC9"/>
    <w:rPr>
      <w:rFonts w:ascii="Times New Roman" w:eastAsia="Times New Roman" w:hAnsi="Times New Roman" w:cs="Times New Roman"/>
      <w:sz w:val="24"/>
      <w:szCs w:val="24"/>
      <w:lang w:val="x-none" w:eastAsia="zh-CN"/>
    </w:rPr>
  </w:style>
  <w:style w:type="paragraph" w:styleId="Footer">
    <w:name w:val="footer"/>
    <w:basedOn w:val="Normal"/>
    <w:link w:val="FooterChar"/>
    <w:rsid w:val="000D5BC9"/>
    <w:pPr>
      <w:tabs>
        <w:tab w:val="center" w:pos="4153"/>
        <w:tab w:val="right" w:pos="8306"/>
      </w:tabs>
    </w:pPr>
  </w:style>
  <w:style w:type="character" w:customStyle="1" w:styleId="FooterChar">
    <w:name w:val="Footer Char"/>
    <w:basedOn w:val="DefaultParagraphFont"/>
    <w:link w:val="Footer"/>
    <w:rsid w:val="000D5BC9"/>
    <w:rPr>
      <w:rFonts w:ascii="Times New Roman" w:eastAsia="Times New Roman" w:hAnsi="Times New Roman" w:cs="Times New Roman"/>
      <w:sz w:val="24"/>
      <w:szCs w:val="24"/>
      <w:lang w:eastAsia="zh-CN"/>
    </w:rPr>
  </w:style>
  <w:style w:type="paragraph" w:customStyle="1" w:styleId="tv213">
    <w:name w:val="tv213"/>
    <w:basedOn w:val="Normal"/>
    <w:rsid w:val="000D5BC9"/>
    <w:pPr>
      <w:suppressAutoHyphens w:val="0"/>
      <w:spacing w:before="100" w:beforeAutospacing="1" w:after="100" w:afterAutospacing="1"/>
    </w:pPr>
    <w:rPr>
      <w:lang w:eastAsia="lv-LV"/>
    </w:rPr>
  </w:style>
  <w:style w:type="paragraph" w:styleId="ListParagraph">
    <w:name w:val="List Paragraph"/>
    <w:basedOn w:val="Normal"/>
    <w:uiPriority w:val="34"/>
    <w:qFormat/>
    <w:rsid w:val="000D5BC9"/>
    <w:pPr>
      <w:ind w:left="720"/>
    </w:pPr>
  </w:style>
  <w:style w:type="character" w:styleId="Hyperlink">
    <w:name w:val="Hyperlink"/>
    <w:basedOn w:val="DefaultParagraphFont"/>
    <w:uiPriority w:val="99"/>
    <w:unhideWhenUsed/>
    <w:rsid w:val="000338AE"/>
    <w:rPr>
      <w:color w:val="0563C1" w:themeColor="hyperlink"/>
      <w:u w:val="single"/>
    </w:rPr>
  </w:style>
  <w:style w:type="paragraph" w:styleId="CommentText">
    <w:name w:val="annotation text"/>
    <w:basedOn w:val="Normal"/>
    <w:link w:val="CommentTextChar"/>
    <w:uiPriority w:val="99"/>
    <w:semiHidden/>
    <w:unhideWhenUsed/>
    <w:rsid w:val="006279BE"/>
    <w:rPr>
      <w:sz w:val="20"/>
      <w:szCs w:val="20"/>
    </w:rPr>
  </w:style>
  <w:style w:type="character" w:customStyle="1" w:styleId="CommentTextChar">
    <w:name w:val="Comment Text Char"/>
    <w:basedOn w:val="DefaultParagraphFont"/>
    <w:link w:val="CommentText"/>
    <w:uiPriority w:val="99"/>
    <w:semiHidden/>
    <w:rsid w:val="006279BE"/>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279BE"/>
    <w:rPr>
      <w:b/>
      <w:bCs/>
    </w:rPr>
  </w:style>
  <w:style w:type="character" w:customStyle="1" w:styleId="CommentSubjectChar">
    <w:name w:val="Comment Subject Char"/>
    <w:basedOn w:val="CommentTextChar"/>
    <w:link w:val="CommentSubject"/>
    <w:uiPriority w:val="99"/>
    <w:semiHidden/>
    <w:rsid w:val="006279BE"/>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627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9BE"/>
    <w:rPr>
      <w:rFonts w:ascii="Segoe UI" w:eastAsia="Times New Roman" w:hAnsi="Segoe UI" w:cs="Segoe UI"/>
      <w:sz w:val="18"/>
      <w:szCs w:val="18"/>
      <w:lang w:eastAsia="zh-CN"/>
    </w:rPr>
  </w:style>
  <w:style w:type="paragraph" w:styleId="EndnoteText">
    <w:name w:val="endnote text"/>
    <w:basedOn w:val="Normal"/>
    <w:link w:val="EndnoteTextChar"/>
    <w:uiPriority w:val="99"/>
    <w:semiHidden/>
    <w:unhideWhenUsed/>
    <w:rsid w:val="009D5B59"/>
    <w:rPr>
      <w:sz w:val="20"/>
      <w:szCs w:val="20"/>
    </w:rPr>
  </w:style>
  <w:style w:type="character" w:customStyle="1" w:styleId="EndnoteTextChar">
    <w:name w:val="Endnote Text Char"/>
    <w:basedOn w:val="DefaultParagraphFont"/>
    <w:link w:val="EndnoteText"/>
    <w:uiPriority w:val="99"/>
    <w:semiHidden/>
    <w:rsid w:val="009D5B59"/>
    <w:rPr>
      <w:rFonts w:ascii="Times New Roman" w:eastAsia="Times New Roman" w:hAnsi="Times New Roman" w:cs="Times New Roman"/>
      <w:sz w:val="20"/>
      <w:szCs w:val="20"/>
      <w:lang w:eastAsia="zh-CN"/>
    </w:rPr>
  </w:style>
  <w:style w:type="character" w:styleId="EndnoteReference">
    <w:name w:val="endnote reference"/>
    <w:basedOn w:val="DefaultParagraphFont"/>
    <w:uiPriority w:val="99"/>
    <w:semiHidden/>
    <w:unhideWhenUsed/>
    <w:rsid w:val="009D5B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28535">
      <w:bodyDiv w:val="1"/>
      <w:marLeft w:val="0"/>
      <w:marRight w:val="0"/>
      <w:marTop w:val="0"/>
      <w:marBottom w:val="0"/>
      <w:divBdr>
        <w:top w:val="none" w:sz="0" w:space="0" w:color="auto"/>
        <w:left w:val="none" w:sz="0" w:space="0" w:color="auto"/>
        <w:bottom w:val="none" w:sz="0" w:space="0" w:color="auto"/>
        <w:right w:val="none" w:sz="0" w:space="0" w:color="auto"/>
      </w:divBdr>
    </w:div>
    <w:div w:id="644436832">
      <w:bodyDiv w:val="1"/>
      <w:marLeft w:val="0"/>
      <w:marRight w:val="0"/>
      <w:marTop w:val="0"/>
      <w:marBottom w:val="0"/>
      <w:divBdr>
        <w:top w:val="none" w:sz="0" w:space="0" w:color="auto"/>
        <w:left w:val="none" w:sz="0" w:space="0" w:color="auto"/>
        <w:bottom w:val="none" w:sz="0" w:space="0" w:color="auto"/>
        <w:right w:val="none" w:sz="0" w:space="0" w:color="auto"/>
      </w:divBdr>
    </w:div>
    <w:div w:id="1436172447">
      <w:bodyDiv w:val="1"/>
      <w:marLeft w:val="0"/>
      <w:marRight w:val="0"/>
      <w:marTop w:val="0"/>
      <w:marBottom w:val="0"/>
      <w:divBdr>
        <w:top w:val="none" w:sz="0" w:space="0" w:color="auto"/>
        <w:left w:val="none" w:sz="0" w:space="0" w:color="auto"/>
        <w:bottom w:val="none" w:sz="0" w:space="0" w:color="auto"/>
        <w:right w:val="none" w:sz="0" w:space="0" w:color="auto"/>
      </w:divBdr>
    </w:div>
    <w:div w:id="1595165601">
      <w:bodyDiv w:val="1"/>
      <w:marLeft w:val="0"/>
      <w:marRight w:val="0"/>
      <w:marTop w:val="0"/>
      <w:marBottom w:val="0"/>
      <w:divBdr>
        <w:top w:val="none" w:sz="0" w:space="0" w:color="auto"/>
        <w:left w:val="none" w:sz="0" w:space="0" w:color="auto"/>
        <w:bottom w:val="none" w:sz="0" w:space="0" w:color="auto"/>
        <w:right w:val="none" w:sz="0" w:space="0" w:color="auto"/>
      </w:divBdr>
    </w:div>
    <w:div w:id="1664890629">
      <w:bodyDiv w:val="1"/>
      <w:marLeft w:val="0"/>
      <w:marRight w:val="0"/>
      <w:marTop w:val="0"/>
      <w:marBottom w:val="0"/>
      <w:divBdr>
        <w:top w:val="none" w:sz="0" w:space="0" w:color="auto"/>
        <w:left w:val="none" w:sz="0" w:space="0" w:color="auto"/>
        <w:bottom w:val="none" w:sz="0" w:space="0" w:color="auto"/>
        <w:right w:val="none" w:sz="0" w:space="0" w:color="auto"/>
      </w:divBdr>
      <w:divsChild>
        <w:div w:id="1221670261">
          <w:marLeft w:val="0"/>
          <w:marRight w:val="0"/>
          <w:marTop w:val="0"/>
          <w:marBottom w:val="567"/>
          <w:divBdr>
            <w:top w:val="none" w:sz="0" w:space="0" w:color="auto"/>
            <w:left w:val="none" w:sz="0" w:space="0" w:color="auto"/>
            <w:bottom w:val="none" w:sz="0" w:space="0" w:color="auto"/>
            <w:right w:val="none" w:sz="0" w:space="0" w:color="auto"/>
          </w:divBdr>
        </w:div>
        <w:div w:id="1845195339">
          <w:marLeft w:val="0"/>
          <w:marRight w:val="0"/>
          <w:marTop w:val="480"/>
          <w:marBottom w:val="240"/>
          <w:divBdr>
            <w:top w:val="none" w:sz="0" w:space="0" w:color="auto"/>
            <w:left w:val="none" w:sz="0" w:space="0" w:color="auto"/>
            <w:bottom w:val="none" w:sz="0" w:space="0" w:color="auto"/>
            <w:right w:val="none" w:sz="0" w:space="0" w:color="auto"/>
          </w:divBdr>
        </w:div>
      </w:divsChild>
    </w:div>
    <w:div w:id="186687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voitehovics@rs.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C6F5-DE3E-4E6D-BDC8-9D5DFBF5F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15585</Words>
  <Characters>8885</Characters>
  <Application>Microsoft Office Word</Application>
  <DocSecurity>0</DocSecurity>
  <Lines>74</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Voitehovics</dc:creator>
  <cp:keywords/>
  <dc:description/>
  <cp:lastModifiedBy>Janis Voitehovics</cp:lastModifiedBy>
  <cp:revision>5</cp:revision>
  <cp:lastPrinted>2018-04-27T11:15:00Z</cp:lastPrinted>
  <dcterms:created xsi:type="dcterms:W3CDTF">2018-05-09T07:17:00Z</dcterms:created>
  <dcterms:modified xsi:type="dcterms:W3CDTF">2018-05-09T12:27:00Z</dcterms:modified>
</cp:coreProperties>
</file>