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06" w:rsidRPr="00137F45" w:rsidRDefault="00FC6121" w:rsidP="003C4D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F45">
        <w:rPr>
          <w:rFonts w:ascii="Times New Roman" w:hAnsi="Times New Roman" w:cs="Times New Roman"/>
          <w:b/>
          <w:sz w:val="28"/>
          <w:szCs w:val="28"/>
        </w:rPr>
        <w:t xml:space="preserve">Paziņojums par </w:t>
      </w:r>
      <w:r w:rsidR="005B0387" w:rsidRPr="00137F45">
        <w:rPr>
          <w:rFonts w:ascii="Times New Roman" w:hAnsi="Times New Roman" w:cs="Times New Roman"/>
          <w:b/>
          <w:sz w:val="28"/>
          <w:szCs w:val="28"/>
        </w:rPr>
        <w:t>publisko apspriešanu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10949"/>
      </w:tblGrid>
      <w:tr w:rsidR="006A4C7E" w:rsidRPr="00137F45" w:rsidTr="00002987">
        <w:tc>
          <w:tcPr>
            <w:tcW w:w="3119" w:type="dxa"/>
          </w:tcPr>
          <w:p w:rsidR="006A4C7E" w:rsidRPr="00137F45" w:rsidRDefault="006A4C7E" w:rsidP="003C4DDE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Projekta veids un nosaukums</w:t>
            </w:r>
          </w:p>
        </w:tc>
        <w:tc>
          <w:tcPr>
            <w:tcW w:w="10949" w:type="dxa"/>
            <w:vAlign w:val="center"/>
          </w:tcPr>
          <w:p w:rsidR="006A4C7E" w:rsidRPr="00137F45" w:rsidRDefault="006A4C7E" w:rsidP="003C4DD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Likumprojekts „</w:t>
            </w:r>
            <w:r w:rsidR="00333AA8">
              <w:rPr>
                <w:rFonts w:ascii="Times New Roman" w:hAnsi="Times New Roman" w:cs="Times New Roman"/>
                <w:sz w:val="28"/>
                <w:szCs w:val="28"/>
              </w:rPr>
              <w:t>Valsts robežsardzes likums</w:t>
            </w: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285F1F" w:rsidRPr="00137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4C7E" w:rsidRPr="00137F45" w:rsidTr="00002987">
        <w:tc>
          <w:tcPr>
            <w:tcW w:w="3119" w:type="dxa"/>
          </w:tcPr>
          <w:p w:rsidR="006A4C7E" w:rsidRPr="00137F45" w:rsidRDefault="006A4C7E" w:rsidP="003C4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Publiskās apspriešanas sākuma un beigu datums</w:t>
            </w:r>
          </w:p>
        </w:tc>
        <w:tc>
          <w:tcPr>
            <w:tcW w:w="10949" w:type="dxa"/>
            <w:vAlign w:val="center"/>
          </w:tcPr>
          <w:p w:rsidR="006A4C7E" w:rsidRPr="00137F45" w:rsidRDefault="00333AA8" w:rsidP="003C4DD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 2018</w:t>
            </w:r>
            <w:r w:rsidR="006A4C7E" w:rsidRPr="00137F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25E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gada 10. maija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līdz 2018</w:t>
            </w:r>
            <w:r w:rsidR="00D46422" w:rsidRPr="00137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gada </w:t>
            </w:r>
            <w:r w:rsidR="00C25EF2">
              <w:rPr>
                <w:rFonts w:ascii="Times New Roman" w:hAnsi="Times New Roman" w:cs="Times New Roman"/>
                <w:b/>
                <w:sz w:val="28"/>
                <w:szCs w:val="28"/>
              </w:rPr>
              <w:t>23. maijam</w:t>
            </w:r>
          </w:p>
        </w:tc>
      </w:tr>
      <w:tr w:rsidR="006A4C7E" w:rsidRPr="00137F45" w:rsidTr="00002987">
        <w:trPr>
          <w:trHeight w:val="795"/>
        </w:trPr>
        <w:tc>
          <w:tcPr>
            <w:tcW w:w="3119" w:type="dxa"/>
          </w:tcPr>
          <w:p w:rsidR="006A4C7E" w:rsidRPr="00137F45" w:rsidRDefault="006A4C7E" w:rsidP="003C4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Projekta izstrādes nepieciešamības pamatojums</w:t>
            </w:r>
          </w:p>
        </w:tc>
        <w:tc>
          <w:tcPr>
            <w:tcW w:w="10949" w:type="dxa"/>
            <w:vAlign w:val="center"/>
          </w:tcPr>
          <w:p w:rsidR="006A4C7E" w:rsidRPr="00137F45" w:rsidRDefault="00333AA8" w:rsidP="003C4DD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Iekšlietu ministrijas iniciatīva</w:t>
            </w:r>
          </w:p>
        </w:tc>
      </w:tr>
      <w:tr w:rsidR="006A4C7E" w:rsidRPr="00137F45" w:rsidTr="00002987">
        <w:tc>
          <w:tcPr>
            <w:tcW w:w="3119" w:type="dxa"/>
          </w:tcPr>
          <w:p w:rsidR="006A4C7E" w:rsidRPr="00137F45" w:rsidRDefault="006A4C7E" w:rsidP="003C4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Projekta īss saturs</w:t>
            </w:r>
          </w:p>
        </w:tc>
        <w:tc>
          <w:tcPr>
            <w:tcW w:w="10949" w:type="dxa"/>
            <w:vAlign w:val="center"/>
          </w:tcPr>
          <w:p w:rsidR="003C4DDE" w:rsidRDefault="000C6380" w:rsidP="003C4DDE">
            <w:pPr>
              <w:spacing w:line="360" w:lineRule="auto"/>
              <w:ind w:right="111" w:firstLine="459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Likumprojekts ,,Valsts robežsardzes likums’’ </w:t>
            </w:r>
            <w:r w:rsidR="000734E0" w:rsidRPr="000734E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nodrošina 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Valsts </w:t>
            </w:r>
            <w:r w:rsidR="00CD32B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r</w:t>
            </w:r>
            <w:r w:rsidR="000734E0" w:rsidRPr="000734E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obežsardzes </w:t>
            </w:r>
            <w:r w:rsidR="00CD32B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(turpmāk – Robežsardze) </w:t>
            </w:r>
            <w:r w:rsidR="000734E0" w:rsidRPr="000734E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tiesiskā regulējuma saskaņotību ar citiem normatīvajiem aktiem, kā arī aktualizē </w:t>
            </w:r>
            <w:r w:rsidR="00CD32B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R</w:t>
            </w:r>
            <w:r w:rsidR="000734E0" w:rsidRPr="000734E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obežsardzes tiesiskā regulējuma atbilstību mūsdienām un nākotnei.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4B7ACE" w:rsidRPr="00137F45" w:rsidRDefault="003C4DDE" w:rsidP="003C4DDE">
            <w:pPr>
              <w:spacing w:line="360" w:lineRule="auto"/>
              <w:ind w:right="111" w:firstLine="459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Minētā likumprojekta</w:t>
            </w:r>
            <w:r w:rsidR="000C6380" w:rsidRPr="000734E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mērķis ir nodrošināt tiesisku un efektīvu 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Robežsardzes</w:t>
            </w:r>
            <w:r w:rsidR="000C6380" w:rsidRPr="000734E0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darbību.</w:t>
            </w:r>
          </w:p>
        </w:tc>
      </w:tr>
      <w:tr w:rsidR="006A4C7E" w:rsidRPr="00137F45" w:rsidTr="00002987">
        <w:tc>
          <w:tcPr>
            <w:tcW w:w="3119" w:type="dxa"/>
          </w:tcPr>
          <w:p w:rsidR="006A4C7E" w:rsidRPr="00137F45" w:rsidRDefault="006A4C7E" w:rsidP="003C4DDE">
            <w:p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>Projekta</w:t>
            </w:r>
            <w:r w:rsidR="00423F05" w:rsidRPr="00137F45">
              <w:rPr>
                <w:rFonts w:ascii="Times New Roman" w:hAnsi="Times New Roman" w:cs="Times New Roman"/>
                <w:sz w:val="28"/>
                <w:szCs w:val="28"/>
              </w:rPr>
              <w:t xml:space="preserve"> autora</w:t>
            </w: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 xml:space="preserve"> kontaktinformācija</w:t>
            </w:r>
          </w:p>
        </w:tc>
        <w:tc>
          <w:tcPr>
            <w:tcW w:w="10949" w:type="dxa"/>
          </w:tcPr>
          <w:p w:rsidR="0083768A" w:rsidRPr="00137F45" w:rsidRDefault="00F75E04" w:rsidP="00150818">
            <w:pPr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</w:rPr>
            </w:pPr>
            <w:r w:rsidRPr="00137F45">
              <w:rPr>
                <w:rFonts w:ascii="Times New Roman" w:hAnsi="Times New Roman" w:cs="Times New Roman"/>
                <w:sz w:val="28"/>
                <w:szCs w:val="28"/>
              </w:rPr>
              <w:t xml:space="preserve">Valsts robežsardzes Juridiskās nodaļas galvenais inspektors Jānis Voitehovičs, tālr. </w:t>
            </w:r>
            <w:r w:rsidR="00FC3B81" w:rsidRPr="00137F45">
              <w:rPr>
                <w:rFonts w:ascii="Times New Roman" w:hAnsi="Times New Roman" w:cs="Times New Roman"/>
                <w:sz w:val="28"/>
                <w:szCs w:val="28"/>
              </w:rPr>
              <w:t>67075737, e-pasts: janis.voitehovics@rs.gov.lv</w:t>
            </w:r>
            <w:r w:rsidR="00423F05" w:rsidRPr="00137F45">
              <w:rPr>
                <w:rStyle w:val="Hyperlink"/>
                <w:rFonts w:ascii="Times New Roman" w:hAnsi="Times New Roman" w:cs="Times New Roman"/>
                <w:sz w:val="28"/>
                <w:szCs w:val="28"/>
                <w:u w:val="none"/>
              </w:rPr>
              <w:t>.</w:t>
            </w:r>
          </w:p>
        </w:tc>
      </w:tr>
    </w:tbl>
    <w:p w:rsidR="000F29F4" w:rsidRPr="00FC3B81" w:rsidRDefault="000F29F4" w:rsidP="003C4DD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29F4" w:rsidRPr="00FC3B81" w:rsidSect="00002987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7CFA"/>
    <w:multiLevelType w:val="hybridMultilevel"/>
    <w:tmpl w:val="3AD20A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6105D"/>
    <w:multiLevelType w:val="hybridMultilevel"/>
    <w:tmpl w:val="3788DC1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93993"/>
    <w:multiLevelType w:val="hybridMultilevel"/>
    <w:tmpl w:val="471446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8429C"/>
    <w:multiLevelType w:val="hybridMultilevel"/>
    <w:tmpl w:val="3C5CFF40"/>
    <w:lvl w:ilvl="0" w:tplc="0426000F">
      <w:start w:val="1"/>
      <w:numFmt w:val="decimal"/>
      <w:lvlText w:val="%1."/>
      <w:lvlJc w:val="left"/>
      <w:pPr>
        <w:ind w:left="1257" w:hanging="360"/>
      </w:pPr>
    </w:lvl>
    <w:lvl w:ilvl="1" w:tplc="04260019" w:tentative="1">
      <w:start w:val="1"/>
      <w:numFmt w:val="lowerLetter"/>
      <w:lvlText w:val="%2."/>
      <w:lvlJc w:val="left"/>
      <w:pPr>
        <w:ind w:left="1977" w:hanging="360"/>
      </w:pPr>
    </w:lvl>
    <w:lvl w:ilvl="2" w:tplc="0426001B" w:tentative="1">
      <w:start w:val="1"/>
      <w:numFmt w:val="lowerRoman"/>
      <w:lvlText w:val="%3."/>
      <w:lvlJc w:val="right"/>
      <w:pPr>
        <w:ind w:left="2697" w:hanging="180"/>
      </w:pPr>
    </w:lvl>
    <w:lvl w:ilvl="3" w:tplc="0426000F" w:tentative="1">
      <w:start w:val="1"/>
      <w:numFmt w:val="decimal"/>
      <w:lvlText w:val="%4."/>
      <w:lvlJc w:val="left"/>
      <w:pPr>
        <w:ind w:left="3417" w:hanging="360"/>
      </w:pPr>
    </w:lvl>
    <w:lvl w:ilvl="4" w:tplc="04260019" w:tentative="1">
      <w:start w:val="1"/>
      <w:numFmt w:val="lowerLetter"/>
      <w:lvlText w:val="%5."/>
      <w:lvlJc w:val="left"/>
      <w:pPr>
        <w:ind w:left="4137" w:hanging="360"/>
      </w:pPr>
    </w:lvl>
    <w:lvl w:ilvl="5" w:tplc="0426001B" w:tentative="1">
      <w:start w:val="1"/>
      <w:numFmt w:val="lowerRoman"/>
      <w:lvlText w:val="%6."/>
      <w:lvlJc w:val="right"/>
      <w:pPr>
        <w:ind w:left="4857" w:hanging="180"/>
      </w:pPr>
    </w:lvl>
    <w:lvl w:ilvl="6" w:tplc="0426000F" w:tentative="1">
      <w:start w:val="1"/>
      <w:numFmt w:val="decimal"/>
      <w:lvlText w:val="%7."/>
      <w:lvlJc w:val="left"/>
      <w:pPr>
        <w:ind w:left="5577" w:hanging="360"/>
      </w:pPr>
    </w:lvl>
    <w:lvl w:ilvl="7" w:tplc="04260019" w:tentative="1">
      <w:start w:val="1"/>
      <w:numFmt w:val="lowerLetter"/>
      <w:lvlText w:val="%8."/>
      <w:lvlJc w:val="left"/>
      <w:pPr>
        <w:ind w:left="6297" w:hanging="360"/>
      </w:pPr>
    </w:lvl>
    <w:lvl w:ilvl="8" w:tplc="0426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>
    <w:nsid w:val="698138F6"/>
    <w:multiLevelType w:val="hybridMultilevel"/>
    <w:tmpl w:val="2910B4CC"/>
    <w:lvl w:ilvl="0" w:tplc="6A3CEA34">
      <w:start w:val="1"/>
      <w:numFmt w:val="decimal"/>
      <w:lvlText w:val="%1."/>
      <w:lvlJc w:val="left"/>
      <w:pPr>
        <w:ind w:left="1257" w:hanging="360"/>
      </w:pPr>
      <w:rPr>
        <w:color w:val="0D0D0D"/>
      </w:rPr>
    </w:lvl>
    <w:lvl w:ilvl="1" w:tplc="04260019" w:tentative="1">
      <w:start w:val="1"/>
      <w:numFmt w:val="lowerLetter"/>
      <w:lvlText w:val="%2."/>
      <w:lvlJc w:val="left"/>
      <w:pPr>
        <w:ind w:left="1977" w:hanging="360"/>
      </w:pPr>
    </w:lvl>
    <w:lvl w:ilvl="2" w:tplc="0426001B" w:tentative="1">
      <w:start w:val="1"/>
      <w:numFmt w:val="lowerRoman"/>
      <w:lvlText w:val="%3."/>
      <w:lvlJc w:val="right"/>
      <w:pPr>
        <w:ind w:left="2697" w:hanging="180"/>
      </w:pPr>
    </w:lvl>
    <w:lvl w:ilvl="3" w:tplc="0426000F" w:tentative="1">
      <w:start w:val="1"/>
      <w:numFmt w:val="decimal"/>
      <w:lvlText w:val="%4."/>
      <w:lvlJc w:val="left"/>
      <w:pPr>
        <w:ind w:left="3417" w:hanging="360"/>
      </w:pPr>
    </w:lvl>
    <w:lvl w:ilvl="4" w:tplc="04260019" w:tentative="1">
      <w:start w:val="1"/>
      <w:numFmt w:val="lowerLetter"/>
      <w:lvlText w:val="%5."/>
      <w:lvlJc w:val="left"/>
      <w:pPr>
        <w:ind w:left="4137" w:hanging="360"/>
      </w:pPr>
    </w:lvl>
    <w:lvl w:ilvl="5" w:tplc="0426001B" w:tentative="1">
      <w:start w:val="1"/>
      <w:numFmt w:val="lowerRoman"/>
      <w:lvlText w:val="%6."/>
      <w:lvlJc w:val="right"/>
      <w:pPr>
        <w:ind w:left="4857" w:hanging="180"/>
      </w:pPr>
    </w:lvl>
    <w:lvl w:ilvl="6" w:tplc="0426000F" w:tentative="1">
      <w:start w:val="1"/>
      <w:numFmt w:val="decimal"/>
      <w:lvlText w:val="%7."/>
      <w:lvlJc w:val="left"/>
      <w:pPr>
        <w:ind w:left="5577" w:hanging="360"/>
      </w:pPr>
    </w:lvl>
    <w:lvl w:ilvl="7" w:tplc="04260019" w:tentative="1">
      <w:start w:val="1"/>
      <w:numFmt w:val="lowerLetter"/>
      <w:lvlText w:val="%8."/>
      <w:lvlJc w:val="left"/>
      <w:pPr>
        <w:ind w:left="6297" w:hanging="360"/>
      </w:pPr>
    </w:lvl>
    <w:lvl w:ilvl="8" w:tplc="0426001B" w:tentative="1">
      <w:start w:val="1"/>
      <w:numFmt w:val="lowerRoman"/>
      <w:lvlText w:val="%9."/>
      <w:lvlJc w:val="right"/>
      <w:pPr>
        <w:ind w:left="701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21"/>
    <w:rsid w:val="00002987"/>
    <w:rsid w:val="00037A31"/>
    <w:rsid w:val="0006654C"/>
    <w:rsid w:val="000734E0"/>
    <w:rsid w:val="000A24AA"/>
    <w:rsid w:val="000C6380"/>
    <w:rsid w:val="000C67D5"/>
    <w:rsid w:val="000F29F4"/>
    <w:rsid w:val="00137F45"/>
    <w:rsid w:val="00150818"/>
    <w:rsid w:val="00182C87"/>
    <w:rsid w:val="00211B8D"/>
    <w:rsid w:val="002207B6"/>
    <w:rsid w:val="00251D65"/>
    <w:rsid w:val="00255A50"/>
    <w:rsid w:val="00285F1F"/>
    <w:rsid w:val="002A471F"/>
    <w:rsid w:val="002E6E41"/>
    <w:rsid w:val="00320F6C"/>
    <w:rsid w:val="00324B06"/>
    <w:rsid w:val="00333AA8"/>
    <w:rsid w:val="003C4DDE"/>
    <w:rsid w:val="00423F05"/>
    <w:rsid w:val="004A73B5"/>
    <w:rsid w:val="004B7ACE"/>
    <w:rsid w:val="004C5525"/>
    <w:rsid w:val="004E47E2"/>
    <w:rsid w:val="00521A6E"/>
    <w:rsid w:val="00537E30"/>
    <w:rsid w:val="00542269"/>
    <w:rsid w:val="0056447A"/>
    <w:rsid w:val="005B0387"/>
    <w:rsid w:val="005D76B1"/>
    <w:rsid w:val="006A4C7E"/>
    <w:rsid w:val="006D4AD6"/>
    <w:rsid w:val="00777E70"/>
    <w:rsid w:val="007D550B"/>
    <w:rsid w:val="007F61D4"/>
    <w:rsid w:val="0081165E"/>
    <w:rsid w:val="00812B52"/>
    <w:rsid w:val="008321C7"/>
    <w:rsid w:val="0083768A"/>
    <w:rsid w:val="00854A0F"/>
    <w:rsid w:val="00867238"/>
    <w:rsid w:val="009450C3"/>
    <w:rsid w:val="009553BD"/>
    <w:rsid w:val="009A2D09"/>
    <w:rsid w:val="009D6B9F"/>
    <w:rsid w:val="00A308C3"/>
    <w:rsid w:val="00AA74A3"/>
    <w:rsid w:val="00AC47BC"/>
    <w:rsid w:val="00AF4E68"/>
    <w:rsid w:val="00B419B9"/>
    <w:rsid w:val="00B5251D"/>
    <w:rsid w:val="00B75119"/>
    <w:rsid w:val="00BB5A23"/>
    <w:rsid w:val="00BB7B27"/>
    <w:rsid w:val="00BD7374"/>
    <w:rsid w:val="00C25EF2"/>
    <w:rsid w:val="00C26D32"/>
    <w:rsid w:val="00C47F53"/>
    <w:rsid w:val="00C559E7"/>
    <w:rsid w:val="00C62A99"/>
    <w:rsid w:val="00C8120C"/>
    <w:rsid w:val="00CD015B"/>
    <w:rsid w:val="00CD32BA"/>
    <w:rsid w:val="00D337D2"/>
    <w:rsid w:val="00D37901"/>
    <w:rsid w:val="00D46422"/>
    <w:rsid w:val="00D70E17"/>
    <w:rsid w:val="00DC4664"/>
    <w:rsid w:val="00E43EA6"/>
    <w:rsid w:val="00E63AE6"/>
    <w:rsid w:val="00ED5485"/>
    <w:rsid w:val="00EF0A4F"/>
    <w:rsid w:val="00F6713C"/>
    <w:rsid w:val="00F75E04"/>
    <w:rsid w:val="00FC3B81"/>
    <w:rsid w:val="00F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D74D9-4E84-4EE3-95E5-567DB05E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ACE"/>
    <w:pPr>
      <w:ind w:left="720"/>
      <w:contextualSpacing/>
    </w:pPr>
  </w:style>
  <w:style w:type="paragraph" w:customStyle="1" w:styleId="tv2131">
    <w:name w:val="tv2131"/>
    <w:basedOn w:val="Normal"/>
    <w:rsid w:val="004B7ACE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rsid w:val="004B7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B7A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4000-E55F-4F06-8453-011041AE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Lazukova</dc:creator>
  <cp:keywords/>
  <dc:description/>
  <cp:lastModifiedBy>Janis Voitehovics</cp:lastModifiedBy>
  <cp:revision>2</cp:revision>
  <dcterms:created xsi:type="dcterms:W3CDTF">2018-05-09T07:54:00Z</dcterms:created>
  <dcterms:modified xsi:type="dcterms:W3CDTF">2018-05-09T07:54:00Z</dcterms:modified>
</cp:coreProperties>
</file>