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37C74" w14:textId="0D9839C0" w:rsidR="003206D5" w:rsidRDefault="003206D5"/>
    <w:p w14:paraId="70451242" w14:textId="2855C7C3" w:rsidR="00FF1108" w:rsidRPr="00AD031A" w:rsidRDefault="00AD031A" w:rsidP="00AD031A">
      <w:pPr>
        <w:spacing w:after="0"/>
        <w:ind w:right="-765" w:firstLine="709"/>
        <w:jc w:val="both"/>
        <w:rPr>
          <w:rFonts w:ascii="Times New Roman" w:eastAsia="Calibri" w:hAnsi="Times New Roman" w:cs="Times New Roman"/>
          <w:b/>
          <w:sz w:val="24"/>
          <w:szCs w:val="24"/>
          <w:shd w:val="clear" w:color="auto" w:fill="FFFFFF"/>
        </w:rPr>
      </w:pPr>
      <w:r w:rsidRPr="00AD031A">
        <w:rPr>
          <w:rFonts w:ascii="Times New Roman" w:eastAsia="Calibri" w:hAnsi="Times New Roman" w:cs="Times New Roman"/>
          <w:b/>
          <w:sz w:val="24"/>
          <w:szCs w:val="24"/>
          <w:shd w:val="clear" w:color="auto" w:fill="FFFFFF"/>
        </w:rPr>
        <w:t>Komunikācija un pamanāmība – Regulas (ES) 2021/1148 29. panta 2. punkta e) apakšpunkts</w:t>
      </w:r>
      <w:r w:rsidR="000231AE">
        <w:rPr>
          <w:rFonts w:ascii="Times New Roman" w:eastAsia="Calibri" w:hAnsi="Times New Roman" w:cs="Times New Roman"/>
          <w:b/>
          <w:sz w:val="24"/>
          <w:szCs w:val="24"/>
          <w:shd w:val="clear" w:color="auto" w:fill="FFFFFF"/>
        </w:rPr>
        <w:t xml:space="preserve">: </w:t>
      </w:r>
      <w:r w:rsidRPr="00AD031A">
        <w:rPr>
          <w:rFonts w:ascii="Times New Roman" w:eastAsia="Calibri" w:hAnsi="Times New Roman" w:cs="Times New Roman"/>
          <w:b/>
          <w:sz w:val="24"/>
          <w:szCs w:val="24"/>
          <w:shd w:val="clear" w:color="auto" w:fill="FFFFFF"/>
        </w:rPr>
        <w:t>komunikācijas jomā veiktie pasākumi</w:t>
      </w:r>
    </w:p>
    <w:p w14:paraId="67A5B2BB" w14:textId="49F72BCF" w:rsidR="003206D5" w:rsidRDefault="003206D5"/>
    <w:p w14:paraId="22B3D71B" w14:textId="77777777" w:rsidR="00FF1108" w:rsidRPr="00FF1108" w:rsidRDefault="00FF1108" w:rsidP="00D91A58">
      <w:pPr>
        <w:spacing w:after="0"/>
        <w:ind w:right="-765" w:firstLine="709"/>
        <w:jc w:val="both"/>
        <w:rPr>
          <w:rFonts w:ascii="Times New Roman" w:eastAsia="Calibri" w:hAnsi="Times New Roman" w:cs="Times New Roman"/>
          <w:b/>
          <w:shd w:val="clear" w:color="auto" w:fill="FFFFFF"/>
        </w:rPr>
      </w:pPr>
      <w:r w:rsidRPr="00FF1108">
        <w:rPr>
          <w:rFonts w:ascii="Times New Roman" w:eastAsia="Calibri" w:hAnsi="Times New Roman" w:cs="Times New Roman"/>
          <w:b/>
          <w:shd w:val="clear" w:color="auto" w:fill="FFFFFF"/>
        </w:rPr>
        <w:t>Satura veidošana un izplatīšana tīmekļvietnēs:</w:t>
      </w:r>
    </w:p>
    <w:p w14:paraId="684FE380" w14:textId="77777777" w:rsidR="00FF1108" w:rsidRPr="00FF1108" w:rsidRDefault="00FF1108" w:rsidP="00D91A58">
      <w:pPr>
        <w:numPr>
          <w:ilvl w:val="0"/>
          <w:numId w:val="4"/>
        </w:numPr>
        <w:spacing w:after="0"/>
        <w:ind w:right="-765"/>
        <w:contextualSpacing/>
        <w:jc w:val="both"/>
        <w:rPr>
          <w:rFonts w:ascii="Times New Roman" w:eastAsia="Calibri" w:hAnsi="Times New Roman" w:cs="Times New Roman"/>
          <w:shd w:val="clear" w:color="auto" w:fill="FFFFFF"/>
        </w:rPr>
      </w:pPr>
      <w:r w:rsidRPr="00FF1108">
        <w:rPr>
          <w:rFonts w:ascii="Times New Roman" w:eastAsia="Calibri" w:hAnsi="Times New Roman" w:cs="Times New Roman"/>
          <w:shd w:val="clear" w:color="auto" w:fill="FFFFFF"/>
        </w:rPr>
        <w:t xml:space="preserve">tīmekļvietnē </w:t>
      </w:r>
      <w:hyperlink r:id="rId7" w:history="1">
        <w:r w:rsidRPr="00FF1108">
          <w:rPr>
            <w:rFonts w:ascii="Times New Roman" w:eastAsia="Calibri" w:hAnsi="Times New Roman" w:cs="Times New Roman"/>
            <w:u w:val="single"/>
            <w:shd w:val="clear" w:color="auto" w:fill="FFFFFF"/>
          </w:rPr>
          <w:t>www.esfondi.lv</w:t>
        </w:r>
      </w:hyperlink>
      <w:r w:rsidRPr="00FF1108">
        <w:rPr>
          <w:rFonts w:ascii="Times New Roman" w:eastAsia="Calibri" w:hAnsi="Times New Roman" w:cs="Times New Roman"/>
          <w:shd w:val="clear" w:color="auto" w:fill="FFFFFF"/>
        </w:rPr>
        <w:t xml:space="preserve"> sadaļā "Drošība" grāmatvedības perioda ietvaros ir publicēti 110 informācijas materiāli (55 informācijas materiāli latviešu valodā un 55 informācijas materiāli angļu valodā), kas sniedz detalizētu informāciju par ES ieguldījumu iekšējās drošības stiprināšanā, tai skaitā, par uzsākto, īstenošanas procesā esošo un noslēgto ES </w:t>
      </w:r>
      <w:proofErr w:type="spellStart"/>
      <w:r w:rsidRPr="00FF1108">
        <w:rPr>
          <w:rFonts w:ascii="Times New Roman" w:eastAsia="Calibri" w:hAnsi="Times New Roman" w:cs="Times New Roman"/>
          <w:shd w:val="clear" w:color="auto" w:fill="FFFFFF"/>
        </w:rPr>
        <w:t>iekšlietu</w:t>
      </w:r>
      <w:proofErr w:type="spellEnd"/>
      <w:r w:rsidRPr="00FF1108">
        <w:rPr>
          <w:rFonts w:ascii="Times New Roman" w:eastAsia="Calibri" w:hAnsi="Times New Roman" w:cs="Times New Roman"/>
          <w:shd w:val="clear" w:color="auto" w:fill="FFFFFF"/>
        </w:rPr>
        <w:t xml:space="preserve"> fondu projektu mērķiem, īstenošanas gaitu un rezultātiem;</w:t>
      </w:r>
    </w:p>
    <w:p w14:paraId="5BD78448" w14:textId="278926F0" w:rsidR="00FF1108" w:rsidRDefault="00FF1108" w:rsidP="00D91A58">
      <w:pPr>
        <w:numPr>
          <w:ilvl w:val="0"/>
          <w:numId w:val="4"/>
        </w:numPr>
        <w:spacing w:after="0"/>
        <w:ind w:right="-765"/>
        <w:contextualSpacing/>
        <w:jc w:val="both"/>
        <w:rPr>
          <w:rFonts w:ascii="Times New Roman" w:eastAsia="Calibri" w:hAnsi="Times New Roman" w:cs="Times New Roman"/>
          <w:shd w:val="clear" w:color="auto" w:fill="FFFFFF"/>
        </w:rPr>
      </w:pPr>
      <w:r w:rsidRPr="00FF1108">
        <w:rPr>
          <w:rFonts w:ascii="Times New Roman" w:eastAsia="Calibri" w:hAnsi="Times New Roman" w:cs="Times New Roman"/>
          <w:shd w:val="clear" w:color="auto" w:fill="FFFFFF"/>
        </w:rPr>
        <w:t xml:space="preserve">tīmekļvietnē </w:t>
      </w:r>
      <w:hyperlink r:id="rId8" w:history="1">
        <w:r w:rsidRPr="00FF1108">
          <w:rPr>
            <w:rFonts w:ascii="Times New Roman" w:eastAsia="Calibri" w:hAnsi="Times New Roman" w:cs="Times New Roman"/>
            <w:u w:val="single"/>
            <w:shd w:val="clear" w:color="auto" w:fill="FFFFFF"/>
          </w:rPr>
          <w:t>www.iem.gov.lv</w:t>
        </w:r>
      </w:hyperlink>
      <w:r w:rsidRPr="00FF1108">
        <w:rPr>
          <w:rFonts w:ascii="Times New Roman" w:eastAsia="Calibri" w:hAnsi="Times New Roman" w:cs="Times New Roman"/>
          <w:shd w:val="clear" w:color="auto" w:fill="FFFFFF"/>
        </w:rPr>
        <w:t xml:space="preserve"> ir publicēta visa nepieciešamā aktuālā informācija ES </w:t>
      </w:r>
      <w:proofErr w:type="spellStart"/>
      <w:r w:rsidRPr="00FF1108">
        <w:rPr>
          <w:rFonts w:ascii="Times New Roman" w:eastAsia="Calibri" w:hAnsi="Times New Roman" w:cs="Times New Roman"/>
          <w:shd w:val="clear" w:color="auto" w:fill="FFFFFF"/>
        </w:rPr>
        <w:t>iekšlietu</w:t>
      </w:r>
      <w:proofErr w:type="spellEnd"/>
      <w:r w:rsidRPr="00FF1108">
        <w:rPr>
          <w:rFonts w:ascii="Times New Roman" w:eastAsia="Calibri" w:hAnsi="Times New Roman" w:cs="Times New Roman"/>
          <w:shd w:val="clear" w:color="auto" w:fill="FFFFFF"/>
        </w:rPr>
        <w:t xml:space="preserve"> fondu finansējuma saņēmējiem.  </w:t>
      </w:r>
    </w:p>
    <w:p w14:paraId="53A78A58" w14:textId="77777777" w:rsidR="000231AE" w:rsidRPr="00FF1108" w:rsidRDefault="000231AE" w:rsidP="000231AE">
      <w:pPr>
        <w:spacing w:after="0"/>
        <w:ind w:left="360" w:right="-765"/>
        <w:contextualSpacing/>
        <w:jc w:val="both"/>
        <w:rPr>
          <w:rFonts w:ascii="Times New Roman" w:eastAsia="Calibri" w:hAnsi="Times New Roman" w:cs="Times New Roman"/>
          <w:shd w:val="clear" w:color="auto" w:fill="FFFFFF"/>
        </w:rPr>
      </w:pPr>
    </w:p>
    <w:p w14:paraId="75FAB5BD" w14:textId="77777777" w:rsidR="00FF1108" w:rsidRPr="00FF1108" w:rsidRDefault="00FF1108" w:rsidP="00D91A58">
      <w:pPr>
        <w:spacing w:after="0"/>
        <w:ind w:right="-765" w:firstLine="709"/>
        <w:jc w:val="both"/>
        <w:rPr>
          <w:rFonts w:ascii="Times New Roman" w:eastAsia="Calibri" w:hAnsi="Times New Roman" w:cs="Times New Roman"/>
          <w:shd w:val="clear" w:color="auto" w:fill="FFFFFF"/>
        </w:rPr>
      </w:pPr>
      <w:r w:rsidRPr="00FF1108">
        <w:rPr>
          <w:rFonts w:ascii="Times New Roman" w:eastAsia="Calibri" w:hAnsi="Times New Roman" w:cs="Times New Roman"/>
          <w:b/>
          <w:shd w:val="clear" w:color="auto" w:fill="FFFFFF"/>
        </w:rPr>
        <w:t xml:space="preserve">Preses </w:t>
      </w:r>
      <w:proofErr w:type="spellStart"/>
      <w:r w:rsidRPr="00FF1108">
        <w:rPr>
          <w:rFonts w:ascii="Times New Roman" w:eastAsia="Calibri" w:hAnsi="Times New Roman" w:cs="Times New Roman"/>
          <w:b/>
          <w:shd w:val="clear" w:color="auto" w:fill="FFFFFF"/>
        </w:rPr>
        <w:t>relīzes</w:t>
      </w:r>
      <w:proofErr w:type="spellEnd"/>
      <w:r w:rsidRPr="00FF1108">
        <w:rPr>
          <w:rFonts w:ascii="Times New Roman" w:eastAsia="Calibri" w:hAnsi="Times New Roman" w:cs="Times New Roman"/>
          <w:b/>
          <w:shd w:val="clear" w:color="auto" w:fill="FFFFFF"/>
        </w:rPr>
        <w:t xml:space="preserve"> un sociālo mediju aktivitātes:</w:t>
      </w:r>
    </w:p>
    <w:p w14:paraId="2E1B0FF8" w14:textId="77777777" w:rsidR="00FF1108" w:rsidRPr="00FF1108" w:rsidRDefault="00FF1108" w:rsidP="00D91A58">
      <w:pPr>
        <w:numPr>
          <w:ilvl w:val="0"/>
          <w:numId w:val="4"/>
        </w:numPr>
        <w:spacing w:after="0"/>
        <w:ind w:right="-765"/>
        <w:contextualSpacing/>
        <w:jc w:val="both"/>
        <w:rPr>
          <w:rFonts w:ascii="Times New Roman" w:eastAsia="Calibri" w:hAnsi="Times New Roman" w:cs="Times New Roman"/>
          <w:shd w:val="clear" w:color="auto" w:fill="FFFFFF"/>
        </w:rPr>
      </w:pPr>
      <w:r w:rsidRPr="00FF1108">
        <w:rPr>
          <w:rFonts w:ascii="Times New Roman" w:eastAsia="Calibri" w:hAnsi="Times New Roman" w:cs="Times New Roman"/>
          <w:shd w:val="clear" w:color="auto" w:fill="FFFFFF"/>
        </w:rPr>
        <w:t xml:space="preserve">par ES </w:t>
      </w:r>
      <w:proofErr w:type="spellStart"/>
      <w:r w:rsidRPr="00FF1108">
        <w:rPr>
          <w:rFonts w:ascii="Times New Roman" w:eastAsia="Calibri" w:hAnsi="Times New Roman" w:cs="Times New Roman"/>
          <w:shd w:val="clear" w:color="auto" w:fill="FFFFFF"/>
        </w:rPr>
        <w:t>iekšlietu</w:t>
      </w:r>
      <w:proofErr w:type="spellEnd"/>
      <w:r w:rsidRPr="00FF1108">
        <w:rPr>
          <w:rFonts w:ascii="Times New Roman" w:eastAsia="Calibri" w:hAnsi="Times New Roman" w:cs="Times New Roman"/>
          <w:shd w:val="clear" w:color="auto" w:fill="FFFFFF"/>
        </w:rPr>
        <w:t xml:space="preserve"> fondu projektiem ir izplatītas preses </w:t>
      </w:r>
      <w:proofErr w:type="spellStart"/>
      <w:r w:rsidRPr="00FF1108">
        <w:rPr>
          <w:rFonts w:ascii="Times New Roman" w:eastAsia="Calibri" w:hAnsi="Times New Roman" w:cs="Times New Roman"/>
          <w:shd w:val="clear" w:color="auto" w:fill="FFFFFF"/>
        </w:rPr>
        <w:t>relīzes</w:t>
      </w:r>
      <w:proofErr w:type="spellEnd"/>
      <w:r w:rsidRPr="00FF1108">
        <w:rPr>
          <w:rFonts w:ascii="Times New Roman" w:eastAsia="Calibri" w:hAnsi="Times New Roman" w:cs="Times New Roman"/>
          <w:shd w:val="clear" w:color="auto" w:fill="FFFFFF"/>
        </w:rPr>
        <w:t>, kas ir publicētas gan centrālajos, gan reģionālajos medijos;</w:t>
      </w:r>
    </w:p>
    <w:p w14:paraId="5F405DC1" w14:textId="77777777" w:rsidR="00FF1108" w:rsidRPr="00FF1108" w:rsidRDefault="00FF1108" w:rsidP="00D91A58">
      <w:pPr>
        <w:numPr>
          <w:ilvl w:val="0"/>
          <w:numId w:val="4"/>
        </w:numPr>
        <w:spacing w:after="0"/>
        <w:ind w:right="-765"/>
        <w:contextualSpacing/>
        <w:jc w:val="both"/>
        <w:rPr>
          <w:rFonts w:ascii="Times New Roman" w:eastAsia="Calibri" w:hAnsi="Times New Roman" w:cs="Times New Roman"/>
          <w:shd w:val="clear" w:color="auto" w:fill="FFFFFF"/>
        </w:rPr>
      </w:pPr>
      <w:r w:rsidRPr="00FF1108">
        <w:rPr>
          <w:rFonts w:ascii="Times New Roman" w:eastAsia="Calibri" w:hAnsi="Times New Roman" w:cs="Times New Roman"/>
          <w:shd w:val="clear" w:color="auto" w:fill="FFFFFF"/>
        </w:rPr>
        <w:t xml:space="preserve">sociālajos tīklos ir īstenotas mērķtiecīgas, sabiedrību informējošas aktivitātes. Pēc Regulā noteiktā, tiek lietota ES emblēma “Līdzfinansē ES”, kā arī tiek lietots logotips “Nacionālais attīstības plāns 2027”. </w:t>
      </w:r>
      <w:proofErr w:type="spellStart"/>
      <w:r w:rsidRPr="00FF1108">
        <w:rPr>
          <w:rFonts w:ascii="Times New Roman" w:eastAsia="Calibri" w:hAnsi="Times New Roman" w:cs="Times New Roman"/>
          <w:shd w:val="clear" w:color="auto" w:fill="FFFFFF"/>
        </w:rPr>
        <w:t>Iekšlietu</w:t>
      </w:r>
      <w:proofErr w:type="spellEnd"/>
      <w:r w:rsidRPr="00FF1108">
        <w:rPr>
          <w:rFonts w:ascii="Times New Roman" w:eastAsia="Calibri" w:hAnsi="Times New Roman" w:cs="Times New Roman"/>
          <w:shd w:val="clear" w:color="auto" w:fill="FFFFFF"/>
        </w:rPr>
        <w:t xml:space="preserve"> ministrija ieviesusi labo praksi jaunajā ES fondu plānošanas periodā, proti, par katru ES </w:t>
      </w:r>
      <w:proofErr w:type="spellStart"/>
      <w:r w:rsidRPr="00FF1108">
        <w:rPr>
          <w:rFonts w:ascii="Times New Roman" w:eastAsia="Calibri" w:hAnsi="Times New Roman" w:cs="Times New Roman"/>
          <w:shd w:val="clear" w:color="auto" w:fill="FFFFFF"/>
        </w:rPr>
        <w:t>iekšlietu</w:t>
      </w:r>
      <w:proofErr w:type="spellEnd"/>
      <w:r w:rsidRPr="00FF1108">
        <w:rPr>
          <w:rFonts w:ascii="Times New Roman" w:eastAsia="Calibri" w:hAnsi="Times New Roman" w:cs="Times New Roman"/>
          <w:shd w:val="clear" w:color="auto" w:fill="FFFFFF"/>
        </w:rPr>
        <w:t xml:space="preserve"> fondu uzsākto projektu tiek publicētas preses </w:t>
      </w:r>
      <w:proofErr w:type="spellStart"/>
      <w:r w:rsidRPr="00FF1108">
        <w:rPr>
          <w:rFonts w:ascii="Times New Roman" w:eastAsia="Calibri" w:hAnsi="Times New Roman" w:cs="Times New Roman"/>
          <w:shd w:val="clear" w:color="auto" w:fill="FFFFFF"/>
        </w:rPr>
        <w:t>relīzes</w:t>
      </w:r>
      <w:proofErr w:type="spellEnd"/>
      <w:r w:rsidRPr="00FF1108">
        <w:rPr>
          <w:rFonts w:ascii="Times New Roman" w:eastAsia="Calibri" w:hAnsi="Times New Roman" w:cs="Times New Roman"/>
          <w:shd w:val="clear" w:color="auto" w:fill="FFFFFF"/>
        </w:rPr>
        <w:t xml:space="preserve"> un informācija ievietota sociālo mediju vietnēs </w:t>
      </w:r>
      <w:proofErr w:type="spellStart"/>
      <w:r w:rsidRPr="00FF1108">
        <w:rPr>
          <w:rFonts w:ascii="Times New Roman" w:eastAsia="Calibri" w:hAnsi="Times New Roman" w:cs="Times New Roman"/>
          <w:shd w:val="clear" w:color="auto" w:fill="FFFFFF"/>
        </w:rPr>
        <w:t>Facebook</w:t>
      </w:r>
      <w:proofErr w:type="spellEnd"/>
      <w:r w:rsidRPr="00FF1108">
        <w:rPr>
          <w:rFonts w:ascii="Times New Roman" w:eastAsia="Calibri" w:hAnsi="Times New Roman" w:cs="Times New Roman"/>
          <w:shd w:val="clear" w:color="auto" w:fill="FFFFFF"/>
        </w:rPr>
        <w:t xml:space="preserve">, </w:t>
      </w:r>
      <w:proofErr w:type="spellStart"/>
      <w:r w:rsidRPr="00FF1108">
        <w:rPr>
          <w:rFonts w:ascii="Times New Roman" w:eastAsia="Calibri" w:hAnsi="Times New Roman" w:cs="Times New Roman"/>
          <w:shd w:val="clear" w:color="auto" w:fill="FFFFFF"/>
        </w:rPr>
        <w:t>Instagram</w:t>
      </w:r>
      <w:proofErr w:type="spellEnd"/>
      <w:r w:rsidRPr="00FF1108">
        <w:rPr>
          <w:rFonts w:ascii="Times New Roman" w:eastAsia="Calibri" w:hAnsi="Times New Roman" w:cs="Times New Roman"/>
          <w:shd w:val="clear" w:color="auto" w:fill="FFFFFF"/>
        </w:rPr>
        <w:t xml:space="preserve"> un X;</w:t>
      </w:r>
    </w:p>
    <w:p w14:paraId="17011AFC" w14:textId="79203035" w:rsidR="00FF1108" w:rsidRPr="00D91A58" w:rsidRDefault="00FF1108" w:rsidP="00D91A58">
      <w:pPr>
        <w:numPr>
          <w:ilvl w:val="0"/>
          <w:numId w:val="4"/>
        </w:numPr>
        <w:spacing w:after="0"/>
        <w:ind w:right="-765"/>
        <w:contextualSpacing/>
        <w:jc w:val="both"/>
        <w:rPr>
          <w:rFonts w:ascii="Times New Roman" w:eastAsia="Calibri" w:hAnsi="Times New Roman" w:cs="Times New Roman"/>
          <w:shd w:val="clear" w:color="auto" w:fill="FFFFFF"/>
        </w:rPr>
      </w:pPr>
      <w:r w:rsidRPr="00FF1108">
        <w:rPr>
          <w:rFonts w:ascii="Times New Roman" w:eastAsia="Calibri" w:hAnsi="Times New Roman" w:cs="Times New Roman"/>
          <w:shd w:val="clear" w:color="auto" w:fill="FFFFFF"/>
        </w:rPr>
        <w:t xml:space="preserve">pēc </w:t>
      </w:r>
      <w:proofErr w:type="spellStart"/>
      <w:r w:rsidRPr="00FF1108">
        <w:rPr>
          <w:rFonts w:ascii="Times New Roman" w:eastAsia="Calibri" w:hAnsi="Times New Roman" w:cs="Times New Roman"/>
          <w:shd w:val="clear" w:color="auto" w:fill="FFFFFF"/>
        </w:rPr>
        <w:t>Iekšlietu</w:t>
      </w:r>
      <w:proofErr w:type="spellEnd"/>
      <w:r w:rsidRPr="00FF1108">
        <w:rPr>
          <w:rFonts w:ascii="Times New Roman" w:eastAsia="Calibri" w:hAnsi="Times New Roman" w:cs="Times New Roman"/>
          <w:shd w:val="clear" w:color="auto" w:fill="FFFFFF"/>
        </w:rPr>
        <w:t xml:space="preserve"> ministrijas iniciatīvas, informācijas publicēšanai sociālajos medijos, ir izveidota īpaša </w:t>
      </w:r>
      <w:proofErr w:type="spellStart"/>
      <w:r w:rsidRPr="00FF1108">
        <w:rPr>
          <w:rFonts w:ascii="Times New Roman" w:eastAsia="Calibri" w:hAnsi="Times New Roman" w:cs="Times New Roman"/>
          <w:shd w:val="clear" w:color="auto" w:fill="FFFFFF"/>
        </w:rPr>
        <w:t>mirkļbirka</w:t>
      </w:r>
      <w:proofErr w:type="spellEnd"/>
      <w:r w:rsidRPr="00FF1108">
        <w:rPr>
          <w:rFonts w:ascii="Times New Roman" w:eastAsia="Calibri" w:hAnsi="Times New Roman" w:cs="Times New Roman"/>
          <w:shd w:val="clear" w:color="auto" w:fill="FFFFFF"/>
        </w:rPr>
        <w:t xml:space="preserve"> #ESfondiDROSIBA, pēc kuras viegli var atrast sociālo mediju rakstus par ES </w:t>
      </w:r>
      <w:proofErr w:type="spellStart"/>
      <w:r w:rsidRPr="00FF1108">
        <w:rPr>
          <w:rFonts w:ascii="Times New Roman" w:eastAsia="Calibri" w:hAnsi="Times New Roman" w:cs="Times New Roman"/>
          <w:shd w:val="clear" w:color="auto" w:fill="FFFFFF"/>
        </w:rPr>
        <w:t>iekšlietu</w:t>
      </w:r>
      <w:proofErr w:type="spellEnd"/>
      <w:r w:rsidRPr="00FF1108">
        <w:rPr>
          <w:rFonts w:ascii="Times New Roman" w:eastAsia="Calibri" w:hAnsi="Times New Roman" w:cs="Times New Roman"/>
          <w:shd w:val="clear" w:color="auto" w:fill="FFFFFF"/>
        </w:rPr>
        <w:t xml:space="preserve"> fondiem.</w:t>
      </w:r>
    </w:p>
    <w:p w14:paraId="62E652EB" w14:textId="77777777" w:rsidR="00D91A58" w:rsidRPr="00D91A58" w:rsidRDefault="00D91A58" w:rsidP="00D91A58">
      <w:pPr>
        <w:spacing w:after="0"/>
        <w:ind w:left="360" w:right="-765"/>
        <w:contextualSpacing/>
        <w:jc w:val="both"/>
        <w:rPr>
          <w:rFonts w:ascii="Times New Roman" w:eastAsia="Calibri" w:hAnsi="Times New Roman" w:cs="Times New Roman"/>
          <w:shd w:val="clear" w:color="auto" w:fill="FFFFFF"/>
        </w:rPr>
      </w:pPr>
    </w:p>
    <w:p w14:paraId="009C13D3" w14:textId="7EB12D70" w:rsidR="00D91A58" w:rsidRPr="00D91A58" w:rsidRDefault="00FF1108" w:rsidP="00D91A58">
      <w:pPr>
        <w:spacing w:after="0"/>
        <w:ind w:right="-765" w:firstLine="709"/>
        <w:jc w:val="both"/>
        <w:rPr>
          <w:rFonts w:eastAsia="Calibri"/>
          <w:shd w:val="clear" w:color="auto" w:fill="FFFFFF"/>
        </w:rPr>
      </w:pPr>
      <w:r w:rsidRPr="00FF1108">
        <w:rPr>
          <w:rFonts w:ascii="Times New Roman" w:eastAsia="Calibri" w:hAnsi="Times New Roman" w:cs="Times New Roman"/>
          <w:b/>
          <w:shd w:val="clear" w:color="auto" w:fill="FFFFFF"/>
        </w:rPr>
        <w:t xml:space="preserve">Sadarbība ar ES </w:t>
      </w:r>
      <w:proofErr w:type="spellStart"/>
      <w:r w:rsidRPr="00FF1108">
        <w:rPr>
          <w:rFonts w:ascii="Times New Roman" w:eastAsia="Calibri" w:hAnsi="Times New Roman" w:cs="Times New Roman"/>
          <w:b/>
          <w:shd w:val="clear" w:color="auto" w:fill="FFFFFF"/>
        </w:rPr>
        <w:t>iekšlietu</w:t>
      </w:r>
      <w:proofErr w:type="spellEnd"/>
      <w:r w:rsidRPr="00FF1108">
        <w:rPr>
          <w:rFonts w:ascii="Times New Roman" w:eastAsia="Calibri" w:hAnsi="Times New Roman" w:cs="Times New Roman"/>
          <w:b/>
          <w:shd w:val="clear" w:color="auto" w:fill="FFFFFF"/>
        </w:rPr>
        <w:t xml:space="preserve"> fondu finansējuma saņēmējiem:</w:t>
      </w:r>
    </w:p>
    <w:p w14:paraId="5E14E4D6" w14:textId="77777777" w:rsidR="00FF1108" w:rsidRPr="00FF1108" w:rsidRDefault="00FF1108" w:rsidP="00D91A58">
      <w:pPr>
        <w:numPr>
          <w:ilvl w:val="0"/>
          <w:numId w:val="4"/>
        </w:numPr>
        <w:spacing w:after="0"/>
        <w:ind w:right="-765"/>
        <w:contextualSpacing/>
        <w:jc w:val="both"/>
        <w:rPr>
          <w:rFonts w:ascii="Times New Roman" w:eastAsia="Calibri" w:hAnsi="Times New Roman" w:cs="Times New Roman"/>
          <w:shd w:val="clear" w:color="auto" w:fill="FFFFFF"/>
        </w:rPr>
      </w:pPr>
      <w:r w:rsidRPr="00FF1108">
        <w:rPr>
          <w:rFonts w:ascii="Times New Roman" w:eastAsia="Calibri" w:hAnsi="Times New Roman" w:cs="Times New Roman"/>
          <w:shd w:val="clear" w:color="auto" w:fill="FFFFFF"/>
        </w:rPr>
        <w:t xml:space="preserve">ES </w:t>
      </w:r>
      <w:proofErr w:type="spellStart"/>
      <w:r w:rsidRPr="00FF1108">
        <w:rPr>
          <w:rFonts w:ascii="Times New Roman" w:eastAsia="Calibri" w:hAnsi="Times New Roman" w:cs="Times New Roman"/>
          <w:shd w:val="clear" w:color="auto" w:fill="FFFFFF"/>
        </w:rPr>
        <w:t>iekšlietu</w:t>
      </w:r>
      <w:proofErr w:type="spellEnd"/>
      <w:r w:rsidRPr="00FF1108">
        <w:rPr>
          <w:rFonts w:ascii="Times New Roman" w:eastAsia="Calibri" w:hAnsi="Times New Roman" w:cs="Times New Roman"/>
          <w:shd w:val="clear" w:color="auto" w:fill="FFFFFF"/>
        </w:rPr>
        <w:t xml:space="preserve"> fondu finansējuma saņēmēji ir aktīvi iesaistīti komunikācijas procesā, daloties savos uzsāktajos projektos un rezultātos, kā arī informējot par projektu norises gaitu un noslēgtajiem projektiem;</w:t>
      </w:r>
    </w:p>
    <w:p w14:paraId="629BC3C7" w14:textId="6E290CD5" w:rsidR="00FF1108" w:rsidRPr="00D91A58" w:rsidRDefault="00FF1108" w:rsidP="00D91A58">
      <w:pPr>
        <w:numPr>
          <w:ilvl w:val="0"/>
          <w:numId w:val="4"/>
        </w:numPr>
        <w:spacing w:after="0"/>
        <w:ind w:right="-765"/>
        <w:contextualSpacing/>
        <w:jc w:val="both"/>
        <w:rPr>
          <w:rFonts w:ascii="Times New Roman" w:eastAsia="Calibri" w:hAnsi="Times New Roman" w:cs="Times New Roman"/>
          <w:shd w:val="clear" w:color="auto" w:fill="FFFFFF"/>
        </w:rPr>
      </w:pPr>
      <w:r w:rsidRPr="00FF1108">
        <w:rPr>
          <w:rFonts w:ascii="Times New Roman" w:eastAsia="Calibri" w:hAnsi="Times New Roman" w:cs="Times New Roman"/>
          <w:shd w:val="clear" w:color="auto" w:fill="FFFFFF"/>
        </w:rPr>
        <w:t xml:space="preserve">sabiedrībai pamanāmās vietās tika uzstādītas ilgtspējīgas plāksnes vai informācijas stendi, </w:t>
      </w:r>
      <w:proofErr w:type="spellStart"/>
      <w:r w:rsidRPr="00FF1108">
        <w:rPr>
          <w:rFonts w:ascii="Times New Roman" w:eastAsia="Calibri" w:hAnsi="Times New Roman" w:cs="Times New Roman"/>
          <w:shd w:val="clear" w:color="auto" w:fill="FFFFFF"/>
        </w:rPr>
        <w:t>roll-up</w:t>
      </w:r>
      <w:proofErr w:type="spellEnd"/>
      <w:r w:rsidRPr="00FF1108">
        <w:rPr>
          <w:rFonts w:ascii="Times New Roman" w:eastAsia="Calibri" w:hAnsi="Times New Roman" w:cs="Times New Roman"/>
          <w:shd w:val="clear" w:color="auto" w:fill="FFFFFF"/>
        </w:rPr>
        <w:t xml:space="preserve"> </w:t>
      </w:r>
      <w:proofErr w:type="spellStart"/>
      <w:r w:rsidRPr="00FF1108">
        <w:rPr>
          <w:rFonts w:ascii="Times New Roman" w:eastAsia="Calibri" w:hAnsi="Times New Roman" w:cs="Times New Roman"/>
          <w:shd w:val="clear" w:color="auto" w:fill="FFFFFF"/>
        </w:rPr>
        <w:t>baneri</w:t>
      </w:r>
      <w:proofErr w:type="spellEnd"/>
      <w:r w:rsidRPr="00FF1108">
        <w:rPr>
          <w:rFonts w:ascii="Times New Roman" w:eastAsia="Calibri" w:hAnsi="Times New Roman" w:cs="Times New Roman"/>
          <w:shd w:val="clear" w:color="auto" w:fill="FFFFFF"/>
        </w:rPr>
        <w:t xml:space="preserve">, kas ne tikai informē sabiedrību par ES </w:t>
      </w:r>
      <w:proofErr w:type="spellStart"/>
      <w:r w:rsidRPr="00FF1108">
        <w:rPr>
          <w:rFonts w:ascii="Times New Roman" w:eastAsia="Calibri" w:hAnsi="Times New Roman" w:cs="Times New Roman"/>
          <w:shd w:val="clear" w:color="auto" w:fill="FFFFFF"/>
        </w:rPr>
        <w:t>iekšlietu</w:t>
      </w:r>
      <w:proofErr w:type="spellEnd"/>
      <w:r w:rsidRPr="00FF1108">
        <w:rPr>
          <w:rFonts w:ascii="Times New Roman" w:eastAsia="Calibri" w:hAnsi="Times New Roman" w:cs="Times New Roman"/>
          <w:shd w:val="clear" w:color="auto" w:fill="FFFFFF"/>
        </w:rPr>
        <w:t xml:space="preserve"> fondu ieguldījumu, bet arī vizuāli atspoguļo ES atbalstu. Šīs redzamās zīmes kalpo kā atgādinājums par ES līdzfinansējuma būtisko lomu, uzlabojot iedzīvotāju dzīves kvalitāti un veicinot drošības sajūtu.</w:t>
      </w:r>
    </w:p>
    <w:p w14:paraId="37DE4961" w14:textId="77777777" w:rsidR="00D91A58" w:rsidRPr="00FF1108" w:rsidRDefault="00D91A58" w:rsidP="00D91A58">
      <w:pPr>
        <w:spacing w:after="0"/>
        <w:ind w:left="720" w:right="-765"/>
        <w:contextualSpacing/>
        <w:jc w:val="both"/>
        <w:rPr>
          <w:rFonts w:ascii="Times New Roman" w:eastAsia="Calibri" w:hAnsi="Times New Roman" w:cs="Times New Roman"/>
          <w:shd w:val="clear" w:color="auto" w:fill="FFFFFF"/>
        </w:rPr>
      </w:pPr>
    </w:p>
    <w:p w14:paraId="0CB28190" w14:textId="77777777" w:rsidR="00FF1108" w:rsidRPr="00FF1108" w:rsidRDefault="00FF1108" w:rsidP="00D91A58">
      <w:pPr>
        <w:spacing w:after="0"/>
        <w:ind w:right="-765" w:firstLine="709"/>
        <w:jc w:val="both"/>
        <w:rPr>
          <w:rFonts w:ascii="Times New Roman" w:eastAsia="Calibri" w:hAnsi="Times New Roman" w:cs="Times New Roman"/>
          <w:b/>
          <w:shd w:val="clear" w:color="auto" w:fill="FFFFFF"/>
        </w:rPr>
      </w:pPr>
      <w:r w:rsidRPr="00FF1108">
        <w:rPr>
          <w:rFonts w:ascii="Times New Roman" w:eastAsia="Calibri" w:hAnsi="Times New Roman" w:cs="Times New Roman"/>
          <w:b/>
          <w:shd w:val="clear" w:color="auto" w:fill="FFFFFF"/>
        </w:rPr>
        <w:t>Īpašās publicitātes aktivitātes grāmatvedības perioda ietvaros:</w:t>
      </w:r>
    </w:p>
    <w:p w14:paraId="372123BD" w14:textId="77777777" w:rsidR="00FF1108" w:rsidRPr="00FF1108" w:rsidRDefault="00FF1108" w:rsidP="00D91A58">
      <w:pPr>
        <w:numPr>
          <w:ilvl w:val="0"/>
          <w:numId w:val="3"/>
        </w:numPr>
        <w:spacing w:after="0"/>
        <w:ind w:left="743" w:right="-765"/>
        <w:contextualSpacing/>
        <w:jc w:val="both"/>
        <w:rPr>
          <w:rFonts w:ascii="Times New Roman" w:eastAsia="Calibri" w:hAnsi="Times New Roman" w:cs="Times New Roman"/>
          <w:shd w:val="clear" w:color="auto" w:fill="FFFFFF"/>
        </w:rPr>
      </w:pPr>
      <w:r w:rsidRPr="00FF1108">
        <w:rPr>
          <w:rFonts w:ascii="Times New Roman" w:eastAsia="Calibri" w:hAnsi="Times New Roman" w:cs="Times New Roman"/>
          <w:shd w:val="clear" w:color="auto" w:fill="FFFFFF"/>
        </w:rPr>
        <w:t xml:space="preserve">2024. gada 4. aprīlī </w:t>
      </w:r>
      <w:proofErr w:type="spellStart"/>
      <w:r w:rsidRPr="00FF1108">
        <w:rPr>
          <w:rFonts w:ascii="Times New Roman" w:eastAsia="Calibri" w:hAnsi="Times New Roman" w:cs="Times New Roman"/>
          <w:shd w:val="clear" w:color="auto" w:fill="FFFFFF"/>
        </w:rPr>
        <w:t>Iekšlietu</w:t>
      </w:r>
      <w:proofErr w:type="spellEnd"/>
      <w:r w:rsidRPr="00FF1108">
        <w:rPr>
          <w:rFonts w:ascii="Times New Roman" w:eastAsia="Calibri" w:hAnsi="Times New Roman" w:cs="Times New Roman"/>
          <w:shd w:val="clear" w:color="auto" w:fill="FFFFFF"/>
        </w:rPr>
        <w:t xml:space="preserve"> ministrijā ar ES līdzfinansējuma atbalstu norisinājās pasākums ar nosaukumu “</w:t>
      </w:r>
      <w:proofErr w:type="spellStart"/>
      <w:r w:rsidRPr="00FF1108">
        <w:rPr>
          <w:rFonts w:ascii="Times New Roman" w:eastAsia="Calibri" w:hAnsi="Times New Roman" w:cs="Times New Roman"/>
          <w:shd w:val="clear" w:color="auto" w:fill="FFFFFF"/>
        </w:rPr>
        <w:t>Iekšlietu</w:t>
      </w:r>
      <w:proofErr w:type="spellEnd"/>
      <w:r w:rsidRPr="00FF1108">
        <w:rPr>
          <w:rFonts w:ascii="Times New Roman" w:eastAsia="Calibri" w:hAnsi="Times New Roman" w:cs="Times New Roman"/>
          <w:shd w:val="clear" w:color="auto" w:fill="FFFFFF"/>
        </w:rPr>
        <w:t xml:space="preserve"> ministrijas Industrijas diena 2024”, kuras mērķis bija, veicināt diskusijas par to, kā varētu izmantot straujo tehnoloģiju attīstību, lai stiprinātu iekšējo drošību. Pasākums guva plašu rezonansi medijos un sociālajos tīklos. Pasākumā iesaistīti pilsoniskās sabiedrības partneri un tas tika organizēts kopā ar nevalstisko organizāciju – Latvijas Drošības un aizsardzības industriju federāciju (DAIF), kas ir ES </w:t>
      </w:r>
      <w:proofErr w:type="spellStart"/>
      <w:r w:rsidRPr="00FF1108">
        <w:rPr>
          <w:rFonts w:ascii="Times New Roman" w:eastAsia="Calibri" w:hAnsi="Times New Roman" w:cs="Times New Roman"/>
          <w:shd w:val="clear" w:color="auto" w:fill="FFFFFF"/>
        </w:rPr>
        <w:t>iekšlietu</w:t>
      </w:r>
      <w:proofErr w:type="spellEnd"/>
      <w:r w:rsidRPr="00FF1108">
        <w:rPr>
          <w:rFonts w:ascii="Times New Roman" w:eastAsia="Calibri" w:hAnsi="Times New Roman" w:cs="Times New Roman"/>
          <w:shd w:val="clear" w:color="auto" w:fill="FFFFFF"/>
        </w:rPr>
        <w:t xml:space="preserve"> fondu apvienotās UK locekle. Video par </w:t>
      </w:r>
      <w:proofErr w:type="spellStart"/>
      <w:r w:rsidRPr="00FF1108">
        <w:rPr>
          <w:rFonts w:ascii="Times New Roman" w:eastAsia="Calibri" w:hAnsi="Times New Roman" w:cs="Times New Roman"/>
          <w:shd w:val="clear" w:color="auto" w:fill="FFFFFF"/>
        </w:rPr>
        <w:t>Iekšlietu</w:t>
      </w:r>
      <w:proofErr w:type="spellEnd"/>
      <w:r w:rsidRPr="00FF1108">
        <w:rPr>
          <w:rFonts w:ascii="Times New Roman" w:eastAsia="Calibri" w:hAnsi="Times New Roman" w:cs="Times New Roman"/>
          <w:shd w:val="clear" w:color="auto" w:fill="FFFFFF"/>
        </w:rPr>
        <w:t xml:space="preserve"> ministrijas Industrijas dienu var atrast šeit: </w:t>
      </w:r>
      <w:hyperlink r:id="rId9" w:history="1">
        <w:r w:rsidRPr="00FF1108">
          <w:rPr>
            <w:rFonts w:ascii="Times New Roman" w:eastAsia="Calibri" w:hAnsi="Times New Roman" w:cs="Times New Roman"/>
            <w:u w:val="single"/>
            <w:shd w:val="clear" w:color="auto" w:fill="FFFFFF"/>
          </w:rPr>
          <w:t>https://youtu.be/AByr3zwSgco?si=ufbHKzM1q2Pw9F1e</w:t>
        </w:r>
      </w:hyperlink>
      <w:r w:rsidRPr="00FF1108">
        <w:rPr>
          <w:rFonts w:ascii="Times New Roman" w:eastAsia="Calibri" w:hAnsi="Times New Roman" w:cs="Times New Roman"/>
          <w:shd w:val="clear" w:color="auto" w:fill="FFFFFF"/>
        </w:rPr>
        <w:t>;</w:t>
      </w:r>
    </w:p>
    <w:p w14:paraId="0D64ECDE" w14:textId="77777777" w:rsidR="00FF1108" w:rsidRPr="00FF1108" w:rsidRDefault="00FF1108" w:rsidP="00D91A58">
      <w:pPr>
        <w:numPr>
          <w:ilvl w:val="0"/>
          <w:numId w:val="3"/>
        </w:numPr>
        <w:spacing w:after="0"/>
        <w:ind w:left="743" w:right="-765"/>
        <w:contextualSpacing/>
        <w:jc w:val="both"/>
        <w:rPr>
          <w:rFonts w:ascii="Times New Roman" w:eastAsia="Calibri" w:hAnsi="Times New Roman" w:cs="Times New Roman"/>
          <w:shd w:val="clear" w:color="auto" w:fill="FFFFFF"/>
        </w:rPr>
      </w:pPr>
      <w:r w:rsidRPr="00FF1108">
        <w:rPr>
          <w:rFonts w:ascii="Times New Roman" w:eastAsia="Calibri" w:hAnsi="Times New Roman" w:cs="Times New Roman"/>
          <w:shd w:val="clear" w:color="auto" w:fill="FFFFFF"/>
        </w:rPr>
        <w:t xml:space="preserve">ņemot vērā to, ka 2024. gadā 9. maijā tika svinēta Eiropas diena, </w:t>
      </w:r>
      <w:proofErr w:type="spellStart"/>
      <w:r w:rsidRPr="00FF1108">
        <w:rPr>
          <w:rFonts w:ascii="Times New Roman" w:eastAsia="Calibri" w:hAnsi="Times New Roman" w:cs="Times New Roman"/>
          <w:shd w:val="clear" w:color="auto" w:fill="FFFFFF"/>
        </w:rPr>
        <w:t>Iekšlietu</w:t>
      </w:r>
      <w:proofErr w:type="spellEnd"/>
      <w:r w:rsidRPr="00FF1108">
        <w:rPr>
          <w:rFonts w:ascii="Times New Roman" w:eastAsia="Calibri" w:hAnsi="Times New Roman" w:cs="Times New Roman"/>
          <w:shd w:val="clear" w:color="auto" w:fill="FFFFFF"/>
        </w:rPr>
        <w:t xml:space="preserve"> ministrija izvietoja sociālajos tīklos un tīmekļvietnē esfondi.lv rakstu “Svinam Eiropas dienu! Arī </w:t>
      </w:r>
      <w:proofErr w:type="spellStart"/>
      <w:r w:rsidRPr="00FF1108">
        <w:rPr>
          <w:rFonts w:ascii="Times New Roman" w:eastAsia="Calibri" w:hAnsi="Times New Roman" w:cs="Times New Roman"/>
          <w:shd w:val="clear" w:color="auto" w:fill="FFFFFF"/>
        </w:rPr>
        <w:t>iekšlietu</w:t>
      </w:r>
      <w:proofErr w:type="spellEnd"/>
      <w:r w:rsidRPr="00FF1108">
        <w:rPr>
          <w:rFonts w:ascii="Times New Roman" w:eastAsia="Calibri" w:hAnsi="Times New Roman" w:cs="Times New Roman"/>
          <w:shd w:val="clear" w:color="auto" w:fill="FFFFFF"/>
        </w:rPr>
        <w:t xml:space="preserve"> nozarē šo gadu laikā esam piedzīvojuši būtisku izaugsmi un saņēmuši nozīmīgu atbalstu no ES”. Rakstā tika uzsvērts – “Kopā ar ES atbalstu strādājam Latvijas iedzīvotāju labā – attīstām </w:t>
      </w:r>
      <w:proofErr w:type="spellStart"/>
      <w:r w:rsidRPr="00FF1108">
        <w:rPr>
          <w:rFonts w:ascii="Times New Roman" w:eastAsia="Calibri" w:hAnsi="Times New Roman" w:cs="Times New Roman"/>
          <w:shd w:val="clear" w:color="auto" w:fill="FFFFFF"/>
        </w:rPr>
        <w:t>iekšlietu</w:t>
      </w:r>
      <w:proofErr w:type="spellEnd"/>
      <w:r w:rsidRPr="00FF1108">
        <w:rPr>
          <w:rFonts w:ascii="Times New Roman" w:eastAsia="Calibri" w:hAnsi="Times New Roman" w:cs="Times New Roman"/>
          <w:shd w:val="clear" w:color="auto" w:fill="FFFFFF"/>
        </w:rPr>
        <w:t xml:space="preserve"> dienestu elastību reaģēt pret jebkuru izaicinājumu”. Rakstu var atrast šeit: </w:t>
      </w:r>
      <w:hyperlink r:id="rId10" w:history="1">
        <w:r w:rsidRPr="00FF1108">
          <w:rPr>
            <w:rFonts w:ascii="Times New Roman" w:eastAsia="Calibri" w:hAnsi="Times New Roman" w:cs="Times New Roman"/>
            <w:u w:val="single"/>
            <w:shd w:val="clear" w:color="auto" w:fill="FFFFFF"/>
          </w:rPr>
          <w:t>https://www.esfondi.lv/par-es-fondiem/zinas/svinam-eiropas-dienu-ari-iekslietu-nozare-so-</w:t>
        </w:r>
        <w:r w:rsidRPr="00FF1108">
          <w:rPr>
            <w:rFonts w:ascii="Times New Roman" w:eastAsia="Calibri" w:hAnsi="Times New Roman" w:cs="Times New Roman"/>
            <w:u w:val="single"/>
            <w:shd w:val="clear" w:color="auto" w:fill="FFFFFF"/>
          </w:rPr>
          <w:lastRenderedPageBreak/>
          <w:t>gadu-laika-esam-piedzivojusi-butisku-izaugsmi-un-sanemusi-nozimigu-atbalstu-no-eiropas-savienibas</w:t>
        </w:r>
      </w:hyperlink>
      <w:r w:rsidRPr="00FF1108">
        <w:rPr>
          <w:rFonts w:ascii="Times New Roman" w:eastAsia="Calibri" w:hAnsi="Times New Roman" w:cs="Times New Roman"/>
          <w:shd w:val="clear" w:color="auto" w:fill="FFFFFF"/>
        </w:rPr>
        <w:t>;</w:t>
      </w:r>
    </w:p>
    <w:p w14:paraId="73DFC701" w14:textId="77777777" w:rsidR="00FF1108" w:rsidRPr="00FF1108" w:rsidRDefault="00FF1108" w:rsidP="00D91A58">
      <w:pPr>
        <w:numPr>
          <w:ilvl w:val="0"/>
          <w:numId w:val="3"/>
        </w:numPr>
        <w:spacing w:after="0"/>
        <w:ind w:left="743" w:right="-765"/>
        <w:contextualSpacing/>
        <w:jc w:val="both"/>
        <w:rPr>
          <w:rFonts w:ascii="Times New Roman" w:eastAsia="Calibri" w:hAnsi="Times New Roman" w:cs="Times New Roman"/>
          <w:shd w:val="clear" w:color="auto" w:fill="FFFFFF"/>
        </w:rPr>
      </w:pPr>
      <w:r w:rsidRPr="00FF1108">
        <w:rPr>
          <w:rFonts w:ascii="Times New Roman" w:eastAsia="Calibri" w:hAnsi="Times New Roman" w:cs="Times New Roman"/>
          <w:shd w:val="clear" w:color="auto" w:fill="FFFFFF"/>
        </w:rPr>
        <w:t xml:space="preserve">2024. gada maijā norisinājās ES līdzfinansētā projekta Finansiāla atbalsta instrumenta robežu pārvaldībai un vīzu politikai ietvaros “Automatizētas robežu uzraudzības infrastruktūra” atklāšanas pasākums, kura laikā klātesošie tika iepazīstināti ar projekta mērķi, realizācijas gaitu un sasniedzamajiem rezultātiem. Pasākuma laikā projekta sadarbības partneri – LVRTC pārstāvji prezentēja savas projektā paredzētās tehnoloģiskās infrastruktūras kopējo arhitektūru, izmantojamos risinājumus un informēja par projekta progresu. Savukārt NVA pārstāvji informēja par novērošanas torņu rekonstrukcijas darbu apjomiem un termiņiem. Pasākumā tika demonstrēti robežkontroles speciālie tehniskie līdzekļi, transportlīdzekļi un tehniskais aprīkojums, kas iegādāti ar ES līdzfinansējuma palīdzību. Informācija par pasākumu tika ievietota tīmekļvietnē </w:t>
      </w:r>
      <w:hyperlink r:id="rId11" w:history="1">
        <w:r w:rsidRPr="00FF1108">
          <w:rPr>
            <w:rStyle w:val="Hyperlink"/>
            <w:rFonts w:ascii="Times New Roman" w:eastAsia="Calibri" w:hAnsi="Times New Roman" w:cs="Times New Roman"/>
            <w:shd w:val="clear" w:color="auto" w:fill="FFFFFF"/>
          </w:rPr>
          <w:t>www.esfondi.lv</w:t>
        </w:r>
      </w:hyperlink>
      <w:r w:rsidRPr="00FF1108">
        <w:rPr>
          <w:rFonts w:ascii="Times New Roman" w:eastAsia="Calibri" w:hAnsi="Times New Roman" w:cs="Times New Roman"/>
          <w:shd w:val="clear" w:color="auto" w:fill="FFFFFF"/>
        </w:rPr>
        <w:t xml:space="preserve"> un sociālajos tīklos. </w:t>
      </w:r>
      <w:hyperlink r:id="rId12" w:history="1">
        <w:r w:rsidRPr="00FF1108">
          <w:rPr>
            <w:rStyle w:val="Hyperlink"/>
            <w:rFonts w:ascii="Times New Roman" w:eastAsia="Calibri" w:hAnsi="Times New Roman" w:cs="Times New Roman"/>
            <w:shd w:val="clear" w:color="auto" w:fill="FFFFFF"/>
          </w:rPr>
          <w:t>https://www.esfondi.lv/par-es-fondiem/zinas/eiropas-komisijas-migracijas-un-iekslietu-generaldirektorata-delegacija-apmekle-valsts-robezsardzi</w:t>
        </w:r>
      </w:hyperlink>
      <w:r w:rsidRPr="00FF1108">
        <w:rPr>
          <w:rFonts w:ascii="Times New Roman" w:eastAsia="Calibri" w:hAnsi="Times New Roman" w:cs="Times New Roman"/>
          <w:shd w:val="clear" w:color="auto" w:fill="FFFFFF"/>
        </w:rPr>
        <w:t xml:space="preserve">. </w:t>
      </w:r>
    </w:p>
    <w:p w14:paraId="2A5890B2" w14:textId="77777777" w:rsidR="00FF1108" w:rsidRPr="00FF1108" w:rsidRDefault="00FF1108" w:rsidP="00FF1108">
      <w:pPr>
        <w:ind w:right="-766"/>
        <w:jc w:val="both"/>
        <w:rPr>
          <w:rFonts w:ascii="Times New Roman" w:hAnsi="Times New Roman" w:cs="Times New Roman"/>
        </w:rPr>
      </w:pPr>
    </w:p>
    <w:sectPr w:rsidR="00FF1108" w:rsidRPr="00FF1108">
      <w:head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A8802" w14:textId="77777777" w:rsidR="003206D5" w:rsidRDefault="003206D5" w:rsidP="003206D5">
      <w:pPr>
        <w:spacing w:after="0" w:line="240" w:lineRule="auto"/>
      </w:pPr>
      <w:r>
        <w:separator/>
      </w:r>
    </w:p>
  </w:endnote>
  <w:endnote w:type="continuationSeparator" w:id="0">
    <w:p w14:paraId="30BD6B5E" w14:textId="77777777" w:rsidR="003206D5" w:rsidRDefault="003206D5" w:rsidP="00320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FD0F6" w14:textId="77777777" w:rsidR="003206D5" w:rsidRDefault="003206D5" w:rsidP="003206D5">
      <w:pPr>
        <w:spacing w:after="0" w:line="240" w:lineRule="auto"/>
      </w:pPr>
      <w:r>
        <w:separator/>
      </w:r>
    </w:p>
  </w:footnote>
  <w:footnote w:type="continuationSeparator" w:id="0">
    <w:p w14:paraId="3F5AAC1E" w14:textId="77777777" w:rsidR="003206D5" w:rsidRDefault="003206D5" w:rsidP="003206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E07D5" w14:textId="2F213208" w:rsidR="003206D5" w:rsidRPr="003206D5" w:rsidRDefault="003206D5" w:rsidP="003206D5">
    <w:pPr>
      <w:pStyle w:val="Annexetitre"/>
      <w:spacing w:before="0" w:after="0"/>
      <w:ind w:right="-766"/>
      <w:jc w:val="right"/>
      <w:rPr>
        <w:b w:val="0"/>
        <w:sz w:val="22"/>
        <w:u w:val="none"/>
      </w:rPr>
    </w:pPr>
    <w:r w:rsidRPr="003206D5">
      <w:rPr>
        <w:b w:val="0"/>
        <w:sz w:val="22"/>
        <w:u w:val="none"/>
      </w:rPr>
      <w:t>Gada snieguma ziņojuma, ko dalībvalstis iesniedz</w:t>
    </w:r>
    <w:r w:rsidR="00FF1108">
      <w:rPr>
        <w:b w:val="0"/>
        <w:sz w:val="22"/>
        <w:u w:val="none"/>
      </w:rPr>
      <w:t xml:space="preserve"> Eiropas Ko</w:t>
    </w:r>
    <w:r w:rsidRPr="003206D5">
      <w:rPr>
        <w:b w:val="0"/>
        <w:sz w:val="22"/>
        <w:u w:val="none"/>
      </w:rPr>
      <w:t xml:space="preserve">misijai par </w:t>
    </w:r>
    <w:r w:rsidR="00FF1108">
      <w:rPr>
        <w:b w:val="0"/>
        <w:sz w:val="22"/>
        <w:u w:val="none"/>
      </w:rPr>
      <w:t>F</w:t>
    </w:r>
    <w:r w:rsidRPr="003206D5">
      <w:rPr>
        <w:b w:val="0"/>
        <w:sz w:val="22"/>
        <w:u w:val="none"/>
      </w:rPr>
      <w:t>inansiāla atbalsta instrument</w:t>
    </w:r>
    <w:r w:rsidR="000231AE">
      <w:rPr>
        <w:b w:val="0"/>
        <w:sz w:val="22"/>
        <w:u w:val="none"/>
      </w:rPr>
      <w:t>u r</w:t>
    </w:r>
    <w:r w:rsidRPr="003206D5">
      <w:rPr>
        <w:b w:val="0"/>
        <w:sz w:val="22"/>
        <w:u w:val="none"/>
      </w:rPr>
      <w:t>obežu pārvaldībai un vīzu politikai saskaņā ar Regulas (ES) 2021/1148 29. pantu</w:t>
    </w:r>
  </w:p>
  <w:p w14:paraId="3659BBB4" w14:textId="5AF94142" w:rsidR="003206D5" w:rsidRPr="003206D5" w:rsidRDefault="00FF1108" w:rsidP="003206D5">
    <w:pPr>
      <w:pStyle w:val="Header"/>
      <w:ind w:right="-766"/>
      <w:jc w:val="right"/>
      <w:rPr>
        <w:rFonts w:ascii="Times New Roman" w:hAnsi="Times New Roman" w:cs="Times New Roman"/>
      </w:rPr>
    </w:pPr>
    <w:r>
      <w:rPr>
        <w:rFonts w:ascii="Times New Roman" w:hAnsi="Times New Roman" w:cs="Times New Roman"/>
      </w:rPr>
      <w:t>2</w:t>
    </w:r>
    <w:r w:rsidR="003206D5" w:rsidRPr="003206D5">
      <w:rPr>
        <w:rFonts w:ascii="Times New Roman" w:hAnsi="Times New Roman" w:cs="Times New Roman"/>
      </w:rPr>
      <w:t>. 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F27699"/>
    <w:multiLevelType w:val="hybridMultilevel"/>
    <w:tmpl w:val="CF86F686"/>
    <w:lvl w:ilvl="0" w:tplc="4F0872E6">
      <w:start w:val="1"/>
      <w:numFmt w:val="bullet"/>
      <w:lvlText w:val=""/>
      <w:lvlJc w:val="left"/>
      <w:pPr>
        <w:ind w:left="720" w:hanging="360"/>
      </w:pPr>
      <w:rPr>
        <w:rFonts w:ascii="Symbol" w:hAnsi="Symbol" w:hint="default"/>
        <w:color w:val="000000" w:themeColor="text1"/>
        <w:sz w:val="22"/>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4FF3C8B"/>
    <w:multiLevelType w:val="hybridMultilevel"/>
    <w:tmpl w:val="0E04EB94"/>
    <w:lvl w:ilvl="0" w:tplc="CDBEAD9E">
      <w:start w:val="2024"/>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480C3BCB"/>
    <w:multiLevelType w:val="hybridMultilevel"/>
    <w:tmpl w:val="F1BEA6E6"/>
    <w:lvl w:ilvl="0" w:tplc="5E183BC2">
      <w:start w:val="2024"/>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E9550CD"/>
    <w:multiLevelType w:val="hybridMultilevel"/>
    <w:tmpl w:val="E272B4CA"/>
    <w:lvl w:ilvl="0" w:tplc="DA2C6258">
      <w:start w:val="1"/>
      <w:numFmt w:val="bullet"/>
      <w:lvlText w:val=""/>
      <w:lvlJc w:val="left"/>
      <w:pPr>
        <w:ind w:left="720" w:hanging="360"/>
      </w:pPr>
      <w:rPr>
        <w:rFonts w:ascii="Symbol" w:hAnsi="Symbol" w:hint="default"/>
        <w:sz w:val="22"/>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6D5"/>
    <w:rsid w:val="000231AE"/>
    <w:rsid w:val="003206D5"/>
    <w:rsid w:val="00346A7D"/>
    <w:rsid w:val="005C4593"/>
    <w:rsid w:val="00682EBF"/>
    <w:rsid w:val="00AD031A"/>
    <w:rsid w:val="00BF7328"/>
    <w:rsid w:val="00CB41E5"/>
    <w:rsid w:val="00D91A58"/>
    <w:rsid w:val="00FF11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1F6EE"/>
  <w15:chartTrackingRefBased/>
  <w15:docId w15:val="{09AE5622-ED3A-4495-8C6E-97B00CE02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06D5"/>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06D5"/>
  </w:style>
  <w:style w:type="paragraph" w:styleId="Footer">
    <w:name w:val="footer"/>
    <w:basedOn w:val="Normal"/>
    <w:link w:val="FooterChar"/>
    <w:uiPriority w:val="99"/>
    <w:unhideWhenUsed/>
    <w:rsid w:val="003206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06D5"/>
  </w:style>
  <w:style w:type="paragraph" w:customStyle="1" w:styleId="Annexetitre">
    <w:name w:val="Annexe titre"/>
    <w:basedOn w:val="Normal"/>
    <w:next w:val="Normal"/>
    <w:rsid w:val="003206D5"/>
    <w:pPr>
      <w:spacing w:before="120" w:after="120" w:line="240" w:lineRule="auto"/>
      <w:jc w:val="center"/>
    </w:pPr>
    <w:rPr>
      <w:rFonts w:ascii="Times New Roman" w:hAnsi="Times New Roman" w:cs="Times New Roman"/>
      <w:b/>
      <w:sz w:val="24"/>
      <w:u w:val="single"/>
    </w:rPr>
  </w:style>
  <w:style w:type="paragraph" w:customStyle="1" w:styleId="ManualHeading2">
    <w:name w:val="Manual Heading 2"/>
    <w:basedOn w:val="Normal"/>
    <w:next w:val="Normal"/>
    <w:rsid w:val="003206D5"/>
    <w:pPr>
      <w:keepNext/>
      <w:tabs>
        <w:tab w:val="left" w:pos="850"/>
      </w:tabs>
      <w:spacing w:before="120" w:after="120" w:line="240" w:lineRule="auto"/>
      <w:ind w:left="850" w:hanging="850"/>
      <w:jc w:val="both"/>
      <w:outlineLvl w:val="1"/>
    </w:pPr>
    <w:rPr>
      <w:rFonts w:ascii="Times New Roman" w:hAnsi="Times New Roman" w:cs="Times New Roman"/>
      <w:b/>
      <w:sz w:val="24"/>
    </w:rPr>
  </w:style>
  <w:style w:type="paragraph" w:customStyle="1" w:styleId="Personnequisigne">
    <w:name w:val="Personne qui signe"/>
    <w:basedOn w:val="Normal"/>
    <w:next w:val="Normal"/>
    <w:rsid w:val="003206D5"/>
    <w:pPr>
      <w:tabs>
        <w:tab w:val="left" w:pos="4252"/>
      </w:tabs>
      <w:spacing w:after="0" w:line="240" w:lineRule="auto"/>
    </w:pPr>
    <w:rPr>
      <w:rFonts w:ascii="Times New Roman" w:hAnsi="Times New Roman" w:cs="Times New Roman"/>
      <w:i/>
      <w:sz w:val="24"/>
    </w:rPr>
  </w:style>
  <w:style w:type="paragraph" w:customStyle="1" w:styleId="Institutionquisigne">
    <w:name w:val="Institution qui signe"/>
    <w:basedOn w:val="Normal"/>
    <w:next w:val="Personnequisigne"/>
    <w:rsid w:val="003206D5"/>
    <w:pPr>
      <w:keepNext/>
      <w:tabs>
        <w:tab w:val="left" w:pos="4252"/>
      </w:tabs>
      <w:spacing w:before="720" w:after="0" w:line="240" w:lineRule="auto"/>
      <w:jc w:val="both"/>
    </w:pPr>
    <w:rPr>
      <w:rFonts w:ascii="Times New Roman" w:hAnsi="Times New Roman" w:cs="Times New Roman"/>
      <w:i/>
      <w:sz w:val="24"/>
    </w:rPr>
  </w:style>
  <w:style w:type="paragraph" w:customStyle="1" w:styleId="ManualHeading1">
    <w:name w:val="Manual Heading 1"/>
    <w:basedOn w:val="Normal"/>
    <w:next w:val="Normal"/>
    <w:rsid w:val="00FF1108"/>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character" w:styleId="Hyperlink">
    <w:name w:val="Hyperlink"/>
    <w:basedOn w:val="DefaultParagraphFont"/>
    <w:uiPriority w:val="99"/>
    <w:unhideWhenUsed/>
    <w:rsid w:val="00FF11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em.gov.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sfondi.lv" TargetMode="External"/><Relationship Id="rId12" Type="http://schemas.openxmlformats.org/officeDocument/2006/relationships/hyperlink" Target="https://www.esfondi.lv/par-es-fondiem/zinas/eiropas-komisijas-migracijas-un-iekslietu-generaldirektorata-delegacija-apmekle-valsts-robezsardz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sfondi.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sfondi.lv/par-es-fondiem/zinas/svinam-eiropas-dienu-ari-iekslietu-nozare-so-gadu-laika-esam-piedzivojusi-butisku-izaugsmi-un-sanemusi-nozimigu-atbalstu-no-eiropas-savienibas" TargetMode="External"/><Relationship Id="rId4" Type="http://schemas.openxmlformats.org/officeDocument/2006/relationships/webSettings" Target="webSettings.xml"/><Relationship Id="rId9" Type="http://schemas.openxmlformats.org/officeDocument/2006/relationships/hyperlink" Target="https://youtu.be/AByr3zwSgco?si=ufbHKzM1q2Pw9F1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3270</Words>
  <Characters>1864</Characters>
  <Application>Microsoft Office Word</Application>
  <DocSecurity>0</DocSecurity>
  <Lines>15</Lines>
  <Paragraphs>10</Paragraphs>
  <ScaleCrop>false</ScaleCrop>
  <Company>LR IEM</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Laura Maļugina</dc:creator>
  <cp:keywords/>
  <dc:description/>
  <cp:lastModifiedBy>Elīna Laura Maļugina</cp:lastModifiedBy>
  <cp:revision>6</cp:revision>
  <dcterms:created xsi:type="dcterms:W3CDTF">2025-02-04T09:19:00Z</dcterms:created>
  <dcterms:modified xsi:type="dcterms:W3CDTF">2025-02-04T11:01:00Z</dcterms:modified>
</cp:coreProperties>
</file>